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15AA8E" w14:textId="77777777" w:rsidR="00E6395E" w:rsidRPr="007757DE" w:rsidRDefault="00E6395E" w:rsidP="00E6395E">
      <w:pPr>
        <w:widowControl w:val="0"/>
        <w:tabs>
          <w:tab w:val="left" w:pos="3261"/>
        </w:tabs>
        <w:autoSpaceDE w:val="0"/>
        <w:autoSpaceDN w:val="0"/>
        <w:adjustRightInd w:val="0"/>
        <w:snapToGrid w:val="0"/>
        <w:spacing w:before="0" w:after="0" w:line="360" w:lineRule="auto"/>
        <w:ind w:left="0" w:firstLine="0"/>
        <w:rPr>
          <w:rFonts w:ascii="Arial" w:eastAsia="바탕" w:hAnsi="Arial" w:cs="Arial"/>
          <w:b/>
          <w:bCs/>
          <w:snapToGrid w:val="0"/>
          <w:kern w:val="2"/>
          <w:sz w:val="24"/>
          <w:szCs w:val="24"/>
          <w:lang w:val="en-GB" w:eastAsia="ko-KR"/>
        </w:rPr>
      </w:pPr>
      <w:r w:rsidRPr="00461B19">
        <w:rPr>
          <w:rFonts w:ascii="Arial" w:eastAsia="바탕" w:hAnsi="Arial" w:cs="Arial"/>
          <w:b/>
          <w:bCs/>
          <w:snapToGrid w:val="0"/>
          <w:kern w:val="2"/>
          <w:sz w:val="24"/>
          <w:szCs w:val="24"/>
          <w:lang w:val="en-GB" w:eastAsia="ko-KR"/>
        </w:rPr>
        <w:t xml:space="preserve">3GPP TSG RAN WG1 </w:t>
      </w:r>
      <w:r>
        <w:rPr>
          <w:rFonts w:ascii="Arial" w:eastAsia="바탕" w:hAnsi="Arial" w:cs="Arial"/>
          <w:b/>
          <w:bCs/>
          <w:snapToGrid w:val="0"/>
          <w:kern w:val="2"/>
          <w:sz w:val="24"/>
          <w:szCs w:val="24"/>
          <w:lang w:val="en-GB" w:eastAsia="ko-KR"/>
        </w:rPr>
        <w:t>#114</w:t>
      </w:r>
      <w:r>
        <w:rPr>
          <w:rFonts w:ascii="Arial" w:eastAsia="바탕" w:hAnsi="Arial" w:cs="Arial"/>
          <w:b/>
          <w:bCs/>
          <w:snapToGrid w:val="0"/>
          <w:kern w:val="2"/>
          <w:sz w:val="24"/>
          <w:szCs w:val="24"/>
          <w:lang w:val="en-GB" w:eastAsia="ko-KR"/>
        </w:rPr>
        <w:tab/>
      </w:r>
      <w:r>
        <w:rPr>
          <w:rFonts w:ascii="Arial" w:eastAsia="바탕" w:hAnsi="Arial" w:cs="Arial"/>
          <w:b/>
          <w:bCs/>
          <w:snapToGrid w:val="0"/>
          <w:kern w:val="2"/>
          <w:sz w:val="24"/>
          <w:szCs w:val="24"/>
          <w:lang w:val="en-GB" w:eastAsia="ko-KR"/>
        </w:rPr>
        <w:tab/>
      </w:r>
      <w:r w:rsidRPr="00461B19">
        <w:rPr>
          <w:rFonts w:ascii="Arial" w:eastAsia="바탕" w:hAnsi="Arial" w:cs="Arial" w:hint="eastAsia"/>
          <w:b/>
          <w:bCs/>
          <w:snapToGrid w:val="0"/>
          <w:kern w:val="2"/>
          <w:sz w:val="24"/>
          <w:szCs w:val="24"/>
          <w:lang w:val="en-GB" w:eastAsia="ko-KR"/>
        </w:rPr>
        <w:t xml:space="preserve">  </w:t>
      </w:r>
      <w:r w:rsidRPr="00461B19">
        <w:rPr>
          <w:rFonts w:ascii="Arial" w:eastAsia="바탕" w:hAnsi="Arial" w:cs="Arial" w:hint="eastAsia"/>
          <w:b/>
          <w:bCs/>
          <w:snapToGrid w:val="0"/>
          <w:kern w:val="2"/>
          <w:sz w:val="24"/>
          <w:szCs w:val="24"/>
          <w:lang w:val="en-GB" w:eastAsia="ko-KR"/>
        </w:rPr>
        <w:tab/>
      </w:r>
      <w:r>
        <w:rPr>
          <w:rFonts w:ascii="Arial" w:eastAsia="바탕" w:hAnsi="Arial" w:cs="Arial"/>
          <w:b/>
          <w:bCs/>
          <w:snapToGrid w:val="0"/>
          <w:kern w:val="2"/>
          <w:sz w:val="24"/>
          <w:szCs w:val="24"/>
          <w:lang w:val="en-GB" w:eastAsia="ko-KR"/>
        </w:rPr>
        <w:t xml:space="preserve"> </w:t>
      </w:r>
      <w:r w:rsidRPr="00461B19">
        <w:rPr>
          <w:rFonts w:ascii="Arial" w:eastAsia="바탕" w:hAnsi="Arial" w:cs="Arial" w:hint="eastAsia"/>
          <w:b/>
          <w:bCs/>
          <w:snapToGrid w:val="0"/>
          <w:kern w:val="2"/>
          <w:sz w:val="24"/>
          <w:szCs w:val="24"/>
          <w:lang w:val="en-GB" w:eastAsia="ko-KR"/>
        </w:rPr>
        <w:t xml:space="preserve">     </w:t>
      </w:r>
      <w:r w:rsidRPr="00461B19">
        <w:rPr>
          <w:rFonts w:ascii="Arial" w:eastAsia="바탕" w:hAnsi="Arial" w:cs="Arial"/>
          <w:b/>
          <w:bCs/>
          <w:snapToGrid w:val="0"/>
          <w:kern w:val="2"/>
          <w:sz w:val="24"/>
          <w:szCs w:val="24"/>
          <w:lang w:val="en-GB" w:eastAsia="ko-KR"/>
        </w:rPr>
        <w:t xml:space="preserve">    </w:t>
      </w:r>
      <w:r w:rsidRPr="00461B19">
        <w:rPr>
          <w:rFonts w:ascii="Arial" w:eastAsia="바탕" w:hAnsi="Arial" w:cs="Arial"/>
          <w:b/>
          <w:bCs/>
          <w:snapToGrid w:val="0"/>
          <w:kern w:val="2"/>
          <w:sz w:val="24"/>
          <w:szCs w:val="24"/>
          <w:lang w:val="en-GB" w:eastAsia="ko-KR"/>
        </w:rPr>
        <w:tab/>
      </w:r>
      <w:r w:rsidRPr="00461B19">
        <w:rPr>
          <w:rFonts w:ascii="Arial" w:eastAsia="바탕" w:hAnsi="Arial" w:cs="Arial" w:hint="eastAsia"/>
          <w:b/>
          <w:bCs/>
          <w:snapToGrid w:val="0"/>
          <w:kern w:val="2"/>
          <w:sz w:val="24"/>
          <w:szCs w:val="24"/>
          <w:lang w:val="en-GB" w:eastAsia="ko-KR"/>
        </w:rPr>
        <w:t xml:space="preserve">     </w:t>
      </w:r>
      <w:r>
        <w:rPr>
          <w:rFonts w:ascii="Arial" w:eastAsia="바탕" w:hAnsi="Arial" w:cs="Arial"/>
          <w:b/>
          <w:bCs/>
          <w:snapToGrid w:val="0"/>
          <w:kern w:val="2"/>
          <w:sz w:val="24"/>
          <w:szCs w:val="24"/>
          <w:lang w:val="en-GB" w:eastAsia="ko-KR"/>
        </w:rPr>
        <w:tab/>
      </w:r>
      <w:r>
        <w:rPr>
          <w:rFonts w:ascii="Arial" w:eastAsia="바탕" w:hAnsi="Arial" w:cs="Arial"/>
          <w:b/>
          <w:bCs/>
          <w:snapToGrid w:val="0"/>
          <w:kern w:val="2"/>
          <w:sz w:val="24"/>
          <w:szCs w:val="24"/>
          <w:lang w:val="en-GB" w:eastAsia="ko-KR"/>
        </w:rPr>
        <w:tab/>
      </w:r>
      <w:r w:rsidRPr="00461B19">
        <w:rPr>
          <w:rFonts w:ascii="Arial" w:eastAsia="바탕" w:hAnsi="Arial" w:cs="Arial" w:hint="eastAsia"/>
          <w:b/>
          <w:bCs/>
          <w:snapToGrid w:val="0"/>
          <w:kern w:val="2"/>
          <w:sz w:val="24"/>
          <w:szCs w:val="24"/>
          <w:lang w:val="en-GB" w:eastAsia="ko-KR"/>
        </w:rPr>
        <w:t xml:space="preserve"> </w:t>
      </w:r>
      <w:r>
        <w:rPr>
          <w:rFonts w:ascii="Arial" w:eastAsia="바탕" w:hAnsi="Arial" w:cs="Arial"/>
          <w:b/>
          <w:bCs/>
          <w:snapToGrid w:val="0"/>
          <w:kern w:val="2"/>
          <w:sz w:val="24"/>
          <w:szCs w:val="24"/>
          <w:lang w:val="en-GB" w:eastAsia="ko-KR"/>
        </w:rPr>
        <w:t xml:space="preserve"> </w:t>
      </w:r>
      <w:r w:rsidRPr="00CA4B2A">
        <w:rPr>
          <w:rFonts w:ascii="Arial" w:eastAsia="바탕" w:hAnsi="Arial" w:cs="Arial"/>
          <w:b/>
          <w:bCs/>
          <w:snapToGrid w:val="0"/>
          <w:kern w:val="2"/>
          <w:sz w:val="24"/>
          <w:szCs w:val="24"/>
          <w:lang w:val="en-GB" w:eastAsia="ko-KR"/>
        </w:rPr>
        <w:t>R1-2</w:t>
      </w:r>
      <w:r>
        <w:rPr>
          <w:rFonts w:ascii="Arial" w:eastAsia="바탕" w:hAnsi="Arial" w:cs="Arial"/>
          <w:b/>
          <w:bCs/>
          <w:snapToGrid w:val="0"/>
          <w:kern w:val="2"/>
          <w:sz w:val="24"/>
          <w:szCs w:val="24"/>
          <w:lang w:val="en-GB" w:eastAsia="ko-KR"/>
        </w:rPr>
        <w:t>30</w:t>
      </w:r>
      <w:r w:rsidR="004777A6">
        <w:rPr>
          <w:rFonts w:ascii="Arial" w:eastAsia="바탕" w:hAnsi="Arial" w:cs="Arial"/>
          <w:b/>
          <w:bCs/>
          <w:snapToGrid w:val="0"/>
          <w:kern w:val="2"/>
          <w:sz w:val="24"/>
          <w:szCs w:val="24"/>
          <w:lang w:val="en-GB" w:eastAsia="ko-KR"/>
        </w:rPr>
        <w:t>7975</w:t>
      </w:r>
    </w:p>
    <w:p w14:paraId="523CEBBE" w14:textId="77777777" w:rsidR="00E6395E" w:rsidRPr="00BB21C5" w:rsidRDefault="00E6395E" w:rsidP="00E6395E">
      <w:pPr>
        <w:widowControl w:val="0"/>
        <w:pBdr>
          <w:bottom w:val="single" w:sz="12" w:space="1" w:color="auto"/>
        </w:pBdr>
        <w:autoSpaceDE w:val="0"/>
        <w:autoSpaceDN w:val="0"/>
        <w:adjustRightInd w:val="0"/>
        <w:snapToGrid w:val="0"/>
        <w:spacing w:before="0" w:after="0" w:line="360" w:lineRule="auto"/>
        <w:ind w:left="0" w:firstLine="0"/>
        <w:rPr>
          <w:rFonts w:ascii="Arial" w:eastAsia="바탕" w:hAnsi="Arial" w:cs="Arial"/>
          <w:b/>
          <w:bCs/>
          <w:snapToGrid w:val="0"/>
          <w:kern w:val="2"/>
          <w:lang w:eastAsia="ko-KR"/>
        </w:rPr>
      </w:pPr>
      <w:r>
        <w:rPr>
          <w:rFonts w:ascii="Arial" w:eastAsia="바탕" w:hAnsi="Arial" w:cs="Arial"/>
          <w:b/>
          <w:bCs/>
          <w:snapToGrid w:val="0"/>
          <w:kern w:val="2"/>
          <w:sz w:val="24"/>
          <w:szCs w:val="24"/>
          <w:lang w:val="en-GB" w:eastAsia="ko-KR"/>
        </w:rPr>
        <w:t>Toulouse, France</w:t>
      </w:r>
      <w:r w:rsidRPr="00BB21C5">
        <w:rPr>
          <w:rFonts w:ascii="Arial" w:eastAsia="바탕" w:hAnsi="Arial" w:cs="Arial"/>
          <w:b/>
          <w:bCs/>
          <w:snapToGrid w:val="0"/>
          <w:kern w:val="2"/>
          <w:sz w:val="24"/>
          <w:szCs w:val="24"/>
          <w:lang w:val="en-GB" w:eastAsia="ko-KR"/>
        </w:rPr>
        <w:t xml:space="preserve">, </w:t>
      </w:r>
      <w:r>
        <w:rPr>
          <w:rFonts w:ascii="Arial" w:eastAsia="바탕" w:hAnsi="Arial" w:cs="Arial"/>
          <w:b/>
          <w:bCs/>
          <w:snapToGrid w:val="0"/>
          <w:kern w:val="2"/>
          <w:sz w:val="24"/>
          <w:szCs w:val="24"/>
          <w:lang w:val="en-GB" w:eastAsia="ko-KR"/>
        </w:rPr>
        <w:t>August</w:t>
      </w:r>
      <w:r w:rsidRPr="00BB21C5">
        <w:rPr>
          <w:rFonts w:ascii="Arial" w:eastAsia="바탕" w:hAnsi="Arial" w:cs="Arial"/>
          <w:b/>
          <w:bCs/>
          <w:snapToGrid w:val="0"/>
          <w:kern w:val="2"/>
          <w:sz w:val="24"/>
          <w:szCs w:val="24"/>
          <w:lang w:val="en-GB" w:eastAsia="ko-KR"/>
        </w:rPr>
        <w:t xml:space="preserve"> </w:t>
      </w:r>
      <w:r>
        <w:rPr>
          <w:rFonts w:ascii="Arial" w:eastAsia="바탕" w:hAnsi="Arial" w:cs="Arial"/>
          <w:b/>
          <w:bCs/>
          <w:snapToGrid w:val="0"/>
          <w:kern w:val="2"/>
          <w:sz w:val="24"/>
          <w:szCs w:val="24"/>
          <w:lang w:val="en-GB" w:eastAsia="ko-KR"/>
        </w:rPr>
        <w:t>21</w:t>
      </w:r>
      <w:r w:rsidRPr="008F187B">
        <w:rPr>
          <w:rFonts w:ascii="Arial" w:eastAsia="바탕" w:hAnsi="Arial" w:cs="Arial"/>
          <w:b/>
          <w:bCs/>
          <w:snapToGrid w:val="0"/>
          <w:kern w:val="2"/>
          <w:sz w:val="24"/>
          <w:szCs w:val="24"/>
          <w:vertAlign w:val="superscript"/>
          <w:lang w:val="en-GB" w:eastAsia="ko-KR"/>
        </w:rPr>
        <w:t>st</w:t>
      </w:r>
      <w:r w:rsidRPr="00BB21C5">
        <w:rPr>
          <w:rFonts w:ascii="Arial" w:eastAsia="바탕" w:hAnsi="Arial" w:cs="Arial"/>
          <w:b/>
          <w:bCs/>
          <w:snapToGrid w:val="0"/>
          <w:kern w:val="2"/>
          <w:sz w:val="24"/>
          <w:szCs w:val="24"/>
          <w:lang w:val="en-GB" w:eastAsia="ko-KR"/>
        </w:rPr>
        <w:t xml:space="preserve"> – </w:t>
      </w:r>
      <w:r>
        <w:rPr>
          <w:rFonts w:ascii="Arial" w:eastAsia="바탕" w:hAnsi="Arial" w:cs="Arial"/>
          <w:b/>
          <w:bCs/>
          <w:snapToGrid w:val="0"/>
          <w:kern w:val="2"/>
          <w:sz w:val="24"/>
          <w:szCs w:val="24"/>
          <w:lang w:val="en-GB" w:eastAsia="ko-KR"/>
        </w:rPr>
        <w:t>August 25</w:t>
      </w:r>
      <w:r w:rsidRPr="003231E9">
        <w:rPr>
          <w:rFonts w:ascii="Arial" w:eastAsia="바탕" w:hAnsi="Arial" w:cs="Arial"/>
          <w:b/>
          <w:bCs/>
          <w:snapToGrid w:val="0"/>
          <w:kern w:val="2"/>
          <w:sz w:val="24"/>
          <w:szCs w:val="24"/>
          <w:vertAlign w:val="superscript"/>
          <w:lang w:val="en-GB" w:eastAsia="ko-KR"/>
        </w:rPr>
        <w:t>th</w:t>
      </w:r>
      <w:r w:rsidRPr="00BB21C5">
        <w:rPr>
          <w:rFonts w:ascii="Arial" w:eastAsia="바탕" w:hAnsi="Arial" w:cs="Arial"/>
          <w:b/>
          <w:bCs/>
          <w:snapToGrid w:val="0"/>
          <w:kern w:val="2"/>
          <w:sz w:val="24"/>
          <w:szCs w:val="24"/>
          <w:lang w:val="en-GB" w:eastAsia="ko-KR"/>
        </w:rPr>
        <w:t>, 202</w:t>
      </w:r>
      <w:r>
        <w:rPr>
          <w:rFonts w:ascii="Arial" w:eastAsia="바탕" w:hAnsi="Arial" w:cs="Arial"/>
          <w:b/>
          <w:bCs/>
          <w:snapToGrid w:val="0"/>
          <w:kern w:val="2"/>
          <w:sz w:val="24"/>
          <w:szCs w:val="24"/>
          <w:lang w:val="en-GB" w:eastAsia="ko-KR"/>
        </w:rPr>
        <w:t>3</w:t>
      </w:r>
    </w:p>
    <w:p w14:paraId="062CAFEB" w14:textId="77777777" w:rsidR="00A36547" w:rsidRPr="000923CD" w:rsidRDefault="00A36547" w:rsidP="0006024C">
      <w:pPr>
        <w:tabs>
          <w:tab w:val="left" w:pos="1985"/>
        </w:tabs>
        <w:spacing w:after="0"/>
        <w:ind w:left="0" w:firstLine="0"/>
        <w:rPr>
          <w:rFonts w:ascii="Arial" w:eastAsia="바탕" w:hAnsi="Arial"/>
          <w:sz w:val="24"/>
          <w:lang w:eastAsia="ko-KR"/>
        </w:rPr>
      </w:pPr>
      <w:r w:rsidRPr="000923CD">
        <w:rPr>
          <w:rFonts w:ascii="Arial" w:hAnsi="Arial"/>
          <w:b/>
          <w:sz w:val="24"/>
        </w:rPr>
        <w:t>Agenda Item:</w:t>
      </w:r>
      <w:r w:rsidRPr="000923CD">
        <w:rPr>
          <w:rFonts w:ascii="Arial" w:hAnsi="Arial"/>
          <w:sz w:val="24"/>
        </w:rPr>
        <w:tab/>
      </w:r>
      <w:r w:rsidR="00A57D81">
        <w:rPr>
          <w:rFonts w:ascii="Arial" w:hAnsi="Arial"/>
          <w:sz w:val="24"/>
        </w:rPr>
        <w:t>9</w:t>
      </w:r>
      <w:r w:rsidR="00C45056">
        <w:rPr>
          <w:rFonts w:ascii="Arial" w:hAnsi="Arial"/>
          <w:sz w:val="24"/>
        </w:rPr>
        <w:t>.</w:t>
      </w:r>
      <w:r w:rsidR="00A57D81">
        <w:rPr>
          <w:rFonts w:ascii="Arial" w:hAnsi="Arial"/>
          <w:sz w:val="24"/>
        </w:rPr>
        <w:t>4</w:t>
      </w:r>
      <w:r w:rsidR="00C45056">
        <w:rPr>
          <w:rFonts w:ascii="Arial" w:hAnsi="Arial"/>
          <w:sz w:val="24"/>
        </w:rPr>
        <w:t>.</w:t>
      </w:r>
      <w:r w:rsidR="00E23E2D">
        <w:rPr>
          <w:rFonts w:ascii="Arial" w:hAnsi="Arial"/>
          <w:sz w:val="24"/>
        </w:rPr>
        <w:t>1</w:t>
      </w:r>
      <w:r w:rsidR="009873CE">
        <w:rPr>
          <w:rFonts w:ascii="Arial" w:hAnsi="Arial"/>
          <w:sz w:val="24"/>
        </w:rPr>
        <w:t>.</w:t>
      </w:r>
      <w:r w:rsidR="007A4290">
        <w:rPr>
          <w:rFonts w:ascii="Arial" w:hAnsi="Arial"/>
          <w:sz w:val="24"/>
        </w:rPr>
        <w:t>2</w:t>
      </w:r>
    </w:p>
    <w:p w14:paraId="7B658051" w14:textId="77777777" w:rsidR="00A36547" w:rsidRPr="000923CD" w:rsidRDefault="00A36547" w:rsidP="0006024C">
      <w:pPr>
        <w:tabs>
          <w:tab w:val="left" w:pos="1985"/>
        </w:tabs>
        <w:spacing w:after="0"/>
        <w:ind w:left="0" w:firstLine="0"/>
        <w:rPr>
          <w:rFonts w:ascii="Arial" w:eastAsia="바탕" w:hAnsi="Arial"/>
          <w:sz w:val="24"/>
          <w:lang w:eastAsia="ko-KR"/>
        </w:rPr>
      </w:pPr>
      <w:r w:rsidRPr="000923CD">
        <w:rPr>
          <w:rFonts w:ascii="Arial" w:hAnsi="Arial"/>
          <w:b/>
          <w:sz w:val="24"/>
        </w:rPr>
        <w:t xml:space="preserve">Source: </w:t>
      </w:r>
      <w:r w:rsidRPr="000923CD">
        <w:rPr>
          <w:rFonts w:ascii="Arial" w:hAnsi="Arial"/>
          <w:b/>
          <w:sz w:val="24"/>
        </w:rPr>
        <w:tab/>
      </w:r>
      <w:r w:rsidRPr="000923CD">
        <w:rPr>
          <w:rFonts w:ascii="Arial" w:eastAsia="바탕" w:hAnsi="Arial" w:hint="eastAsia"/>
          <w:sz w:val="24"/>
          <w:lang w:eastAsia="ko-KR"/>
        </w:rPr>
        <w:t>LG Electronics</w:t>
      </w:r>
    </w:p>
    <w:p w14:paraId="7FF89B3C" w14:textId="77777777" w:rsidR="00A36547" w:rsidRPr="001059FA" w:rsidRDefault="00A36547" w:rsidP="007A4290">
      <w:pPr>
        <w:tabs>
          <w:tab w:val="left" w:pos="1985"/>
        </w:tabs>
        <w:spacing w:after="0"/>
        <w:ind w:left="1983" w:hangingChars="823" w:hanging="1983"/>
        <w:rPr>
          <w:rFonts w:ascii="Arial" w:eastAsia="맑은 고딕" w:hAnsi="Arial"/>
          <w:spacing w:val="-4"/>
          <w:sz w:val="24"/>
          <w:lang w:eastAsia="ko-KR"/>
        </w:rPr>
      </w:pPr>
      <w:r w:rsidRPr="000923CD">
        <w:rPr>
          <w:rFonts w:ascii="Arial" w:hAnsi="Arial"/>
          <w:b/>
          <w:sz w:val="24"/>
        </w:rPr>
        <w:t>Title:</w:t>
      </w:r>
      <w:r w:rsidRPr="000923CD">
        <w:rPr>
          <w:rFonts w:ascii="Arial" w:hAnsi="Arial"/>
          <w:sz w:val="24"/>
        </w:rPr>
        <w:t xml:space="preserve"> </w:t>
      </w:r>
      <w:r w:rsidRPr="000923CD">
        <w:rPr>
          <w:rFonts w:ascii="Arial" w:hAnsi="Arial"/>
          <w:sz w:val="24"/>
        </w:rPr>
        <w:tab/>
      </w:r>
      <w:r w:rsidR="00F429BE" w:rsidRPr="00F429BE">
        <w:rPr>
          <w:rFonts w:ascii="Arial" w:eastAsia="맑은 고딕" w:hAnsi="Arial"/>
          <w:spacing w:val="-4"/>
          <w:sz w:val="24"/>
          <w:lang w:eastAsia="ko-KR"/>
        </w:rPr>
        <w:t xml:space="preserve">Discussion on </w:t>
      </w:r>
      <w:r w:rsidR="007A4290">
        <w:rPr>
          <w:rFonts w:ascii="Arial" w:eastAsia="맑은 고딕" w:hAnsi="Arial"/>
          <w:spacing w:val="-4"/>
          <w:sz w:val="24"/>
          <w:lang w:eastAsia="ko-KR"/>
        </w:rPr>
        <w:t xml:space="preserve">physical </w:t>
      </w:r>
      <w:r w:rsidR="00A57D81">
        <w:rPr>
          <w:rFonts w:ascii="Arial" w:eastAsia="맑은 고딕" w:hAnsi="Arial"/>
          <w:spacing w:val="-4"/>
          <w:sz w:val="24"/>
          <w:lang w:eastAsia="ko-KR"/>
        </w:rPr>
        <w:t xml:space="preserve">channel </w:t>
      </w:r>
      <w:r w:rsidR="007A4290">
        <w:rPr>
          <w:rFonts w:ascii="Arial" w:eastAsia="맑은 고딕" w:hAnsi="Arial"/>
          <w:spacing w:val="-4"/>
          <w:sz w:val="24"/>
          <w:lang w:eastAsia="ko-KR"/>
        </w:rPr>
        <w:t xml:space="preserve">design </w:t>
      </w:r>
      <w:r w:rsidR="00C83358">
        <w:rPr>
          <w:rFonts w:ascii="Arial" w:eastAsia="맑은 고딕" w:hAnsi="Arial"/>
          <w:spacing w:val="-4"/>
          <w:sz w:val="24"/>
          <w:lang w:eastAsia="ko-KR"/>
        </w:rPr>
        <w:t xml:space="preserve">framework </w:t>
      </w:r>
      <w:r w:rsidR="00A57D81">
        <w:rPr>
          <w:rFonts w:ascii="Arial" w:eastAsia="맑은 고딕" w:hAnsi="Arial"/>
          <w:spacing w:val="-4"/>
          <w:sz w:val="24"/>
          <w:lang w:eastAsia="ko-KR"/>
        </w:rPr>
        <w:t xml:space="preserve">for </w:t>
      </w:r>
      <w:r w:rsidR="00C83358">
        <w:rPr>
          <w:rFonts w:ascii="Arial" w:eastAsia="맑은 고딕" w:hAnsi="Arial"/>
          <w:spacing w:val="-4"/>
          <w:sz w:val="24"/>
          <w:lang w:eastAsia="ko-KR"/>
        </w:rPr>
        <w:t>sidelink on unlicensed spectrum</w:t>
      </w:r>
    </w:p>
    <w:p w14:paraId="7F6837B7" w14:textId="144F51A7" w:rsidR="00A36547" w:rsidRPr="000923CD" w:rsidRDefault="00A36547" w:rsidP="0006024C">
      <w:pPr>
        <w:pBdr>
          <w:bottom w:val="single" w:sz="12" w:space="1" w:color="auto"/>
        </w:pBdr>
        <w:tabs>
          <w:tab w:val="left" w:pos="1985"/>
        </w:tabs>
        <w:ind w:left="0" w:firstLine="0"/>
        <w:rPr>
          <w:rFonts w:ascii="Arial" w:eastAsia="바탕" w:hAnsi="Arial"/>
          <w:sz w:val="24"/>
          <w:lang w:eastAsia="ko-KR"/>
        </w:rPr>
      </w:pPr>
      <w:r w:rsidRPr="000923CD">
        <w:rPr>
          <w:rFonts w:ascii="Arial" w:hAnsi="Arial"/>
          <w:b/>
          <w:sz w:val="24"/>
        </w:rPr>
        <w:t>Document for:</w:t>
      </w:r>
      <w:r w:rsidRPr="000923CD">
        <w:rPr>
          <w:rFonts w:ascii="Arial" w:hAnsi="Arial"/>
          <w:sz w:val="24"/>
        </w:rPr>
        <w:tab/>
      </w:r>
      <w:r w:rsidRPr="000923CD">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sidRPr="000923CD">
        <w:rPr>
          <w:rFonts w:ascii="Arial" w:eastAsia="바탕" w:hAnsi="Arial" w:hint="eastAsia"/>
          <w:sz w:val="24"/>
          <w:lang w:eastAsia="ko-KR"/>
        </w:rPr>
        <w:t xml:space="preserve"> and decision</w:t>
      </w:r>
    </w:p>
    <w:p w14:paraId="5C2E6F79" w14:textId="77777777" w:rsidR="00A36547" w:rsidRPr="00461B19" w:rsidRDefault="00A36547" w:rsidP="0006024C">
      <w:pPr>
        <w:pStyle w:val="1"/>
        <w:numPr>
          <w:ilvl w:val="0"/>
          <w:numId w:val="1"/>
        </w:numPr>
        <w:tabs>
          <w:tab w:val="clear" w:pos="0"/>
          <w:tab w:val="clear" w:pos="425"/>
          <w:tab w:val="num" w:pos="567"/>
        </w:tabs>
        <w:spacing w:beforeLines="50" w:before="180" w:afterLines="50" w:after="180" w:line="240" w:lineRule="auto"/>
        <w:ind w:left="567" w:hanging="567"/>
        <w:rPr>
          <w:rFonts w:ascii="Times New Roman" w:eastAsia="SimSun" w:hAnsi="Times New Roman"/>
          <w:b/>
          <w:kern w:val="32"/>
          <w:lang w:eastAsia="zh-CN"/>
        </w:rPr>
      </w:pPr>
      <w:r w:rsidRPr="00461B19">
        <w:rPr>
          <w:rFonts w:ascii="Times New Roman" w:eastAsia="SimSun" w:hAnsi="Times New Roman" w:hint="eastAsia"/>
          <w:b/>
          <w:kern w:val="32"/>
          <w:lang w:eastAsia="zh-CN"/>
        </w:rPr>
        <w:t>Introduction</w:t>
      </w:r>
    </w:p>
    <w:p w14:paraId="7C7768DE" w14:textId="77777777" w:rsidR="003B7208" w:rsidRPr="007B1C61" w:rsidRDefault="003B7208" w:rsidP="003B7208">
      <w:pPr>
        <w:ind w:left="0" w:firstLine="0"/>
        <w:rPr>
          <w:rFonts w:eastAsiaTheme="minorEastAsia"/>
          <w:sz w:val="22"/>
          <w:lang w:eastAsia="ko-KR"/>
        </w:rPr>
      </w:pPr>
      <w:r>
        <w:rPr>
          <w:rFonts w:eastAsiaTheme="minorEastAsia"/>
          <w:sz w:val="22"/>
          <w:lang w:eastAsia="ko-KR"/>
        </w:rPr>
        <w:t>In RAN1#1</w:t>
      </w:r>
      <w:r w:rsidR="00833022">
        <w:rPr>
          <w:rFonts w:eastAsiaTheme="minorEastAsia"/>
          <w:sz w:val="22"/>
          <w:lang w:eastAsia="ko-KR"/>
        </w:rPr>
        <w:t>1</w:t>
      </w:r>
      <w:r w:rsidR="00D062BC">
        <w:rPr>
          <w:rFonts w:eastAsiaTheme="minorEastAsia"/>
          <w:sz w:val="22"/>
          <w:lang w:eastAsia="ko-KR"/>
        </w:rPr>
        <w:t>3</w:t>
      </w:r>
      <w:r>
        <w:rPr>
          <w:rFonts w:eastAsiaTheme="minorEastAsia"/>
          <w:sz w:val="22"/>
          <w:lang w:eastAsia="ko-KR"/>
        </w:rPr>
        <w:t xml:space="preserve"> meeting [1]</w:t>
      </w:r>
      <w:r w:rsidRPr="007B1C61">
        <w:rPr>
          <w:rFonts w:eastAsiaTheme="minorEastAsia" w:hint="eastAsia"/>
          <w:sz w:val="22"/>
          <w:lang w:eastAsia="ko-KR"/>
        </w:rPr>
        <w:t>,</w:t>
      </w:r>
      <w:r>
        <w:rPr>
          <w:rFonts w:eastAsiaTheme="minorEastAsia"/>
          <w:sz w:val="22"/>
          <w:lang w:eastAsia="ko-KR"/>
        </w:rPr>
        <w:t xml:space="preserve"> followings are agreed for channel access mechanism for SL-U:</w:t>
      </w:r>
    </w:p>
    <w:tbl>
      <w:tblPr>
        <w:tblStyle w:val="a6"/>
        <w:tblW w:w="0" w:type="auto"/>
        <w:tblLook w:val="04A0" w:firstRow="1" w:lastRow="0" w:firstColumn="1" w:lastColumn="0" w:noHBand="0" w:noVBand="1"/>
      </w:tblPr>
      <w:tblGrid>
        <w:gridCol w:w="9628"/>
      </w:tblGrid>
      <w:tr w:rsidR="003B7208" w14:paraId="39480A99" w14:textId="77777777" w:rsidTr="00D15A7F">
        <w:tc>
          <w:tcPr>
            <w:tcW w:w="9628" w:type="dxa"/>
          </w:tcPr>
          <w:p w14:paraId="0BFF0CC8" w14:textId="77777777" w:rsidR="00D062BC" w:rsidRPr="00D062BC" w:rsidRDefault="00D062BC" w:rsidP="00D062BC">
            <w:pPr>
              <w:spacing w:before="0" w:after="0" w:line="240" w:lineRule="exact"/>
              <w:ind w:left="0" w:firstLine="0"/>
              <w:rPr>
                <w:rFonts w:eastAsia="바탕"/>
                <w:b/>
                <w:lang w:val="en-GB" w:eastAsia="zh-CN"/>
              </w:rPr>
            </w:pPr>
            <w:r w:rsidRPr="00D062BC">
              <w:rPr>
                <w:rFonts w:eastAsia="바탕"/>
                <w:b/>
                <w:highlight w:val="green"/>
                <w:lang w:val="en-GB" w:eastAsia="zh-CN"/>
              </w:rPr>
              <w:t>Agreement</w:t>
            </w:r>
          </w:p>
          <w:p w14:paraId="5299F925" w14:textId="77777777" w:rsidR="00D062BC" w:rsidRPr="00D062BC" w:rsidRDefault="00D062BC" w:rsidP="00D062BC">
            <w:pPr>
              <w:tabs>
                <w:tab w:val="left" w:pos="0"/>
              </w:tabs>
              <w:spacing w:before="0" w:after="0" w:line="240" w:lineRule="exact"/>
              <w:ind w:left="0" w:firstLine="0"/>
              <w:rPr>
                <w:rFonts w:eastAsia="바탕"/>
                <w:lang w:val="en-GB" w:eastAsia="zh-CN"/>
              </w:rPr>
            </w:pPr>
            <w:r w:rsidRPr="00D062BC">
              <w:rPr>
                <w:rFonts w:eastAsia="바탕"/>
                <w:lang w:val="en-GB" w:eastAsia="zh-CN"/>
              </w:rPr>
              <w:t>Regarding PSFCH transmission with 15 kHz and 30 kHz SCS:</w:t>
            </w:r>
          </w:p>
          <w:p w14:paraId="77F7EBE3" w14:textId="77777777" w:rsidR="00D062BC" w:rsidRPr="00D062BC" w:rsidRDefault="00D062BC" w:rsidP="004B30AA">
            <w:pPr>
              <w:numPr>
                <w:ilvl w:val="0"/>
                <w:numId w:val="3"/>
              </w:numPr>
              <w:spacing w:before="0" w:after="0" w:line="240" w:lineRule="exact"/>
              <w:jc w:val="left"/>
              <w:rPr>
                <w:rFonts w:eastAsia="바탕"/>
                <w:lang w:val="en-GB" w:eastAsia="zh-CN"/>
              </w:rPr>
            </w:pPr>
            <w:r w:rsidRPr="00D062BC">
              <w:rPr>
                <w:rFonts w:eastAsia="바탕"/>
                <w:lang w:val="en-GB" w:eastAsia="zh-CN"/>
              </w:rPr>
              <w:t>One of the following alternatives is (pre-)configured:</w:t>
            </w:r>
          </w:p>
          <w:p w14:paraId="7D214F6F" w14:textId="77777777" w:rsidR="00D062BC" w:rsidRPr="00D062BC" w:rsidRDefault="00D062BC" w:rsidP="004B30AA">
            <w:pPr>
              <w:numPr>
                <w:ilvl w:val="1"/>
                <w:numId w:val="3"/>
              </w:numPr>
              <w:spacing w:before="0" w:after="0" w:line="240" w:lineRule="exact"/>
              <w:jc w:val="left"/>
              <w:rPr>
                <w:rFonts w:eastAsia="바탕"/>
                <w:lang w:val="en-GB" w:eastAsia="zh-CN"/>
              </w:rPr>
            </w:pPr>
            <w:r w:rsidRPr="00D062BC">
              <w:rPr>
                <w:rFonts w:eastAsia="바탕"/>
                <w:lang w:val="en-GB" w:eastAsia="zh-CN"/>
              </w:rPr>
              <w:t>Alt 1-1b: each PSFCH transmission occupies 1 common interlace and K3 dedicated PRB(s)</w:t>
            </w:r>
          </w:p>
          <w:p w14:paraId="01F14BCA" w14:textId="77777777" w:rsidR="00D062BC" w:rsidRPr="00D062BC" w:rsidRDefault="00D062BC" w:rsidP="004B30AA">
            <w:pPr>
              <w:numPr>
                <w:ilvl w:val="2"/>
                <w:numId w:val="3"/>
              </w:numPr>
              <w:spacing w:before="0" w:after="0" w:line="240" w:lineRule="exact"/>
              <w:jc w:val="left"/>
              <w:rPr>
                <w:rFonts w:eastAsia="바탕"/>
                <w:lang w:val="en-GB" w:eastAsia="zh-CN"/>
              </w:rPr>
            </w:pPr>
            <w:r w:rsidRPr="00D062BC">
              <w:rPr>
                <w:rFonts w:eastAsia="바탕"/>
                <w:lang w:val="en-GB" w:eastAsia="zh-CN"/>
              </w:rPr>
              <w:t>K3 is (pre-)configured</w:t>
            </w:r>
          </w:p>
          <w:p w14:paraId="20F53E9B" w14:textId="77777777" w:rsidR="00D062BC" w:rsidRPr="00D062BC" w:rsidRDefault="00D062BC" w:rsidP="004B30AA">
            <w:pPr>
              <w:numPr>
                <w:ilvl w:val="3"/>
                <w:numId w:val="3"/>
              </w:numPr>
              <w:spacing w:before="0" w:after="0" w:line="240" w:lineRule="exact"/>
              <w:jc w:val="left"/>
              <w:rPr>
                <w:rFonts w:eastAsia="바탕"/>
                <w:lang w:val="en-GB" w:eastAsia="zh-CN"/>
              </w:rPr>
            </w:pPr>
            <w:r w:rsidRPr="00D062BC">
              <w:rPr>
                <w:rFonts w:eastAsia="바탕"/>
                <w:lang w:val="en-GB" w:eastAsia="zh-CN"/>
              </w:rPr>
              <w:t>Value range for K3 at least includes {1, 2, 5}</w:t>
            </w:r>
          </w:p>
          <w:p w14:paraId="7B6F78F4" w14:textId="77777777" w:rsidR="00D062BC" w:rsidRPr="00D062BC" w:rsidRDefault="00D062BC" w:rsidP="004B30AA">
            <w:pPr>
              <w:numPr>
                <w:ilvl w:val="2"/>
                <w:numId w:val="3"/>
              </w:numPr>
              <w:spacing w:before="0" w:after="0" w:line="240" w:lineRule="exact"/>
              <w:jc w:val="left"/>
              <w:rPr>
                <w:rFonts w:eastAsia="바탕"/>
                <w:lang w:val="en-GB" w:eastAsia="zh-CN"/>
              </w:rPr>
            </w:pPr>
            <w:r w:rsidRPr="00D062BC">
              <w:rPr>
                <w:rFonts w:eastAsia="바탕"/>
                <w:lang w:val="en-GB" w:eastAsia="x-none"/>
              </w:rPr>
              <w:t>K3 dedicated PRB(s) are on the same interlace</w:t>
            </w:r>
          </w:p>
          <w:p w14:paraId="7E8025C4" w14:textId="77777777" w:rsidR="00D062BC" w:rsidRPr="00D062BC" w:rsidRDefault="00D062BC" w:rsidP="004B30AA">
            <w:pPr>
              <w:numPr>
                <w:ilvl w:val="2"/>
                <w:numId w:val="3"/>
              </w:numPr>
              <w:spacing w:before="0" w:after="0" w:line="240" w:lineRule="exact"/>
              <w:jc w:val="left"/>
              <w:rPr>
                <w:rFonts w:eastAsia="바탕"/>
                <w:lang w:val="en-GB" w:eastAsia="zh-CN"/>
              </w:rPr>
            </w:pPr>
            <w:r w:rsidRPr="00D062BC">
              <w:rPr>
                <w:rFonts w:eastAsia="바탕"/>
                <w:lang w:val="en-GB" w:eastAsia="zh-CN"/>
              </w:rPr>
              <w:t>There can be some guardband PRB(s) between common PRB and dedicated PRB</w:t>
            </w:r>
          </w:p>
          <w:p w14:paraId="1535DD99" w14:textId="77777777" w:rsidR="00D062BC" w:rsidRPr="00D062BC" w:rsidRDefault="00D062BC" w:rsidP="004B30AA">
            <w:pPr>
              <w:numPr>
                <w:ilvl w:val="3"/>
                <w:numId w:val="3"/>
              </w:numPr>
              <w:spacing w:before="0" w:after="0" w:line="240" w:lineRule="exact"/>
              <w:jc w:val="left"/>
              <w:rPr>
                <w:rFonts w:eastAsia="바탕"/>
                <w:lang w:val="en-GB" w:eastAsia="zh-CN"/>
              </w:rPr>
            </w:pPr>
            <w:r w:rsidRPr="00D062BC">
              <w:rPr>
                <w:rFonts w:eastAsia="바탕"/>
                <w:lang w:val="en-GB" w:eastAsia="zh-CN"/>
              </w:rPr>
              <w:t>FFS details, e.g., whether/how to derive the number of guardband PRB(s), whether to additionally introduce a (pre-)configured gap (including 0), or whether this can be satisfied by (pre-)configuration and there is no additional specification impact (e.g., setting proper bit values in bitmap for PSFCH PRB allocation), etc.</w:t>
            </w:r>
          </w:p>
          <w:p w14:paraId="4E82E0C4" w14:textId="77777777" w:rsidR="00D062BC" w:rsidRPr="00D062BC" w:rsidRDefault="00D062BC" w:rsidP="004B30AA">
            <w:pPr>
              <w:numPr>
                <w:ilvl w:val="3"/>
                <w:numId w:val="3"/>
              </w:numPr>
              <w:spacing w:before="0" w:after="0" w:line="240" w:lineRule="exact"/>
              <w:jc w:val="left"/>
              <w:rPr>
                <w:rFonts w:eastAsia="바탕"/>
                <w:lang w:val="en-GB" w:eastAsia="zh-CN"/>
              </w:rPr>
            </w:pPr>
            <w:r w:rsidRPr="00D062BC">
              <w:rPr>
                <w:rFonts w:eastAsia="바탕"/>
                <w:lang w:val="en-GB" w:eastAsia="zh-CN"/>
              </w:rPr>
              <w:t>FFS whether to additionally introduce guardband RE between common PRB and dedicated PRB</w:t>
            </w:r>
          </w:p>
          <w:p w14:paraId="0DF5A329" w14:textId="77777777" w:rsidR="00D062BC" w:rsidRPr="00D062BC" w:rsidRDefault="00D062BC" w:rsidP="004B30AA">
            <w:pPr>
              <w:numPr>
                <w:ilvl w:val="2"/>
                <w:numId w:val="3"/>
              </w:numPr>
              <w:spacing w:before="0" w:after="0" w:line="240" w:lineRule="exact"/>
              <w:jc w:val="left"/>
              <w:rPr>
                <w:rFonts w:eastAsia="바탕"/>
                <w:lang w:val="en-GB" w:eastAsia="zh-CN"/>
              </w:rPr>
            </w:pPr>
            <w:r w:rsidRPr="00D062BC">
              <w:rPr>
                <w:rFonts w:eastAsia="바탕"/>
                <w:lang w:val="en-GB" w:eastAsia="zh-CN"/>
              </w:rPr>
              <w:t>On the K3 dedicated PRB(s), multiple CS pairs can be used as in legacy NR SL PSFCH transmission</w:t>
            </w:r>
          </w:p>
          <w:p w14:paraId="23811B36" w14:textId="77777777" w:rsidR="00D062BC" w:rsidRPr="00D062BC" w:rsidRDefault="00D062BC" w:rsidP="004B30AA">
            <w:pPr>
              <w:numPr>
                <w:ilvl w:val="2"/>
                <w:numId w:val="3"/>
              </w:numPr>
              <w:spacing w:before="0" w:after="0" w:line="240" w:lineRule="exact"/>
              <w:jc w:val="left"/>
              <w:rPr>
                <w:rFonts w:eastAsia="바탕"/>
                <w:lang w:val="en-GB" w:eastAsia="zh-CN"/>
              </w:rPr>
            </w:pPr>
            <w:r w:rsidRPr="00D062BC">
              <w:rPr>
                <w:rFonts w:eastAsia="바탕"/>
                <w:lang w:val="en-GB" w:eastAsia="zh-CN"/>
              </w:rPr>
              <w:t>When a PRB of common interlace and a dedicated PRB locate within the same 1 MHz bandwidth, UE only transmits on the dedicated PRB subject to meeting OCB requirements</w:t>
            </w:r>
          </w:p>
          <w:p w14:paraId="2AFDACC0" w14:textId="77777777" w:rsidR="00D062BC" w:rsidRPr="00D062BC" w:rsidRDefault="00D062BC" w:rsidP="004B30AA">
            <w:pPr>
              <w:numPr>
                <w:ilvl w:val="2"/>
                <w:numId w:val="3"/>
              </w:numPr>
              <w:spacing w:before="0" w:after="0" w:line="240" w:lineRule="exact"/>
              <w:jc w:val="left"/>
              <w:rPr>
                <w:rFonts w:eastAsia="바탕"/>
                <w:lang w:val="en-GB" w:eastAsia="zh-CN"/>
              </w:rPr>
            </w:pPr>
            <w:r w:rsidRPr="00D062BC">
              <w:rPr>
                <w:rFonts w:eastAsia="바탕"/>
                <w:lang w:val="en-GB" w:eastAsia="zh-CN"/>
              </w:rPr>
              <w:t>FFS: whether to reduce power on common PRBs</w:t>
            </w:r>
          </w:p>
          <w:p w14:paraId="60D91C30" w14:textId="77777777" w:rsidR="00D062BC" w:rsidRPr="00D062BC" w:rsidRDefault="00D062BC" w:rsidP="004B30AA">
            <w:pPr>
              <w:numPr>
                <w:ilvl w:val="1"/>
                <w:numId w:val="3"/>
              </w:numPr>
              <w:spacing w:before="0" w:after="0" w:line="240" w:lineRule="exact"/>
              <w:jc w:val="left"/>
              <w:rPr>
                <w:rFonts w:eastAsia="바탕"/>
                <w:lang w:val="en-GB" w:eastAsia="zh-CN"/>
              </w:rPr>
            </w:pPr>
            <w:r w:rsidRPr="00D062BC">
              <w:rPr>
                <w:rFonts w:eastAsia="바탕"/>
                <w:lang w:val="en-GB" w:eastAsia="zh-CN"/>
              </w:rPr>
              <w:t>Alt 2-3a: each PSFCH transmission occupies 1 dedicated interlace</w:t>
            </w:r>
          </w:p>
          <w:p w14:paraId="041B407F" w14:textId="77777777" w:rsidR="00D062BC" w:rsidRPr="00D062BC" w:rsidRDefault="00D062BC" w:rsidP="004B30AA">
            <w:pPr>
              <w:numPr>
                <w:ilvl w:val="0"/>
                <w:numId w:val="3"/>
              </w:numPr>
              <w:spacing w:before="0" w:after="0" w:line="240" w:lineRule="exact"/>
              <w:jc w:val="left"/>
              <w:rPr>
                <w:rFonts w:eastAsia="바탕"/>
                <w:lang w:val="en-GB" w:eastAsia="zh-CN"/>
              </w:rPr>
            </w:pPr>
            <w:r w:rsidRPr="00D062BC">
              <w:rPr>
                <w:rFonts w:eastAsia="바탕"/>
                <w:lang w:val="en-GB" w:eastAsia="zh-CN"/>
              </w:rPr>
              <w:t>PSSCH transmissions on non-overlapped resources are mapped to orthogonal dedicated PRBs for PSFCH transmission</w:t>
            </w:r>
          </w:p>
          <w:p w14:paraId="2486008F" w14:textId="77777777" w:rsidR="00D062BC" w:rsidRPr="00D062BC" w:rsidRDefault="00D062BC" w:rsidP="004B30AA">
            <w:pPr>
              <w:numPr>
                <w:ilvl w:val="0"/>
                <w:numId w:val="3"/>
              </w:numPr>
              <w:spacing w:before="0" w:after="0" w:line="240" w:lineRule="exact"/>
              <w:jc w:val="left"/>
              <w:rPr>
                <w:rFonts w:eastAsia="바탕"/>
                <w:lang w:val="en-GB" w:eastAsia="zh-CN"/>
              </w:rPr>
            </w:pPr>
            <w:r w:rsidRPr="00D062BC">
              <w:rPr>
                <w:rFonts w:eastAsia="바탕"/>
                <w:lang w:val="en-GB" w:eastAsia="zh-CN"/>
              </w:rPr>
              <w:t>FFS: whether or not to support PRB-level cyclic shift hopping as in NR-U to reduce PAPR</w:t>
            </w:r>
          </w:p>
          <w:p w14:paraId="43D03F2C" w14:textId="77777777" w:rsidR="00D062BC" w:rsidRPr="00D062BC" w:rsidRDefault="00D062BC" w:rsidP="004B30AA">
            <w:pPr>
              <w:numPr>
                <w:ilvl w:val="0"/>
                <w:numId w:val="3"/>
              </w:numPr>
              <w:spacing w:before="0" w:after="0" w:line="240" w:lineRule="exact"/>
              <w:jc w:val="left"/>
              <w:rPr>
                <w:rFonts w:eastAsia="바탕"/>
                <w:lang w:val="en-GB" w:eastAsia="zh-CN"/>
              </w:rPr>
            </w:pPr>
            <w:r w:rsidRPr="00D062BC">
              <w:rPr>
                <w:rFonts w:eastAsia="바탕"/>
                <w:lang w:val="en-GB" w:eastAsia="zh-CN"/>
              </w:rPr>
              <w:t>FFS: whether to drop common PRBs if the dedicated PRBs can already satisfy OCB requirement</w:t>
            </w:r>
          </w:p>
          <w:p w14:paraId="271450EE" w14:textId="77777777" w:rsidR="00D062BC" w:rsidRPr="00D062BC" w:rsidRDefault="00D062BC" w:rsidP="00D062BC">
            <w:pPr>
              <w:spacing w:before="0" w:after="0" w:line="240" w:lineRule="exact"/>
              <w:ind w:left="0" w:firstLine="0"/>
              <w:rPr>
                <w:rFonts w:eastAsia="바탕"/>
                <w:lang w:val="en-GB" w:eastAsia="x-none"/>
              </w:rPr>
            </w:pPr>
          </w:p>
          <w:p w14:paraId="51717B0C" w14:textId="77777777" w:rsidR="00D062BC" w:rsidRPr="00D062BC" w:rsidRDefault="00D062BC" w:rsidP="00D062BC">
            <w:pPr>
              <w:spacing w:before="0" w:after="0" w:line="240" w:lineRule="exact"/>
              <w:ind w:left="0" w:firstLine="0"/>
              <w:rPr>
                <w:rFonts w:eastAsia="바탕"/>
                <w:b/>
                <w:lang w:val="en-GB" w:eastAsia="zh-CN"/>
              </w:rPr>
            </w:pPr>
            <w:r w:rsidRPr="00D062BC">
              <w:rPr>
                <w:rFonts w:eastAsia="바탕"/>
                <w:b/>
                <w:highlight w:val="green"/>
                <w:lang w:val="en-GB" w:eastAsia="zh-CN"/>
              </w:rPr>
              <w:t>Agreement</w:t>
            </w:r>
          </w:p>
          <w:p w14:paraId="098A6B3B" w14:textId="77777777" w:rsidR="00D062BC" w:rsidRPr="00D062BC" w:rsidRDefault="00D062BC" w:rsidP="00D062BC">
            <w:pPr>
              <w:spacing w:before="0" w:after="0" w:line="240" w:lineRule="exact"/>
              <w:ind w:left="0" w:firstLine="0"/>
              <w:rPr>
                <w:rFonts w:eastAsia="Microsoft YaHei"/>
                <w:lang w:val="en-GB" w:eastAsia="zh-CN"/>
              </w:rPr>
            </w:pPr>
            <w:r w:rsidRPr="00D062BC">
              <w:rPr>
                <w:rFonts w:eastAsia="Microsoft YaHei"/>
                <w:lang w:val="en-GB" w:eastAsia="zh-CN"/>
              </w:rPr>
              <w:t>When the SL-BWP contains multiple RB sets, support the followings:</w:t>
            </w:r>
          </w:p>
          <w:p w14:paraId="1E40712E" w14:textId="77777777" w:rsidR="00D062BC" w:rsidRPr="00D062BC" w:rsidRDefault="00D062BC" w:rsidP="004B30AA">
            <w:pPr>
              <w:numPr>
                <w:ilvl w:val="0"/>
                <w:numId w:val="3"/>
              </w:numPr>
              <w:spacing w:before="0" w:after="0" w:line="240" w:lineRule="exact"/>
              <w:jc w:val="left"/>
              <w:rPr>
                <w:rFonts w:eastAsia="Microsoft YaHei"/>
                <w:lang w:val="en-GB" w:eastAsia="zh-CN"/>
              </w:rPr>
            </w:pPr>
            <w:r w:rsidRPr="00D062BC">
              <w:rPr>
                <w:rFonts w:eastAsia="Microsoft YaHei"/>
                <w:lang w:val="en-GB" w:eastAsia="zh-CN"/>
              </w:rPr>
              <w:t>When UE attempts to transmit S-SSB in a S-SSB occasion (e.g., R16/17 S-SSB occasion, R18 additional candidate S-SSB occasion)</w:t>
            </w:r>
          </w:p>
          <w:p w14:paraId="2942B4C6" w14:textId="77777777" w:rsidR="00D062BC" w:rsidRPr="00D062BC" w:rsidRDefault="00D062BC" w:rsidP="004B30AA">
            <w:pPr>
              <w:numPr>
                <w:ilvl w:val="1"/>
                <w:numId w:val="3"/>
              </w:numPr>
              <w:spacing w:before="0" w:after="0" w:line="240" w:lineRule="exact"/>
              <w:jc w:val="left"/>
              <w:rPr>
                <w:rFonts w:eastAsia="Microsoft YaHei"/>
                <w:lang w:val="en-GB" w:eastAsia="zh-CN"/>
              </w:rPr>
            </w:pPr>
            <w:r w:rsidRPr="00D062BC">
              <w:rPr>
                <w:rFonts w:eastAsia="Microsoft YaHei"/>
                <w:lang w:val="en-GB" w:eastAsia="zh-CN"/>
              </w:rPr>
              <w:t>UE may transmit S-SSB repetition in more than one RB set</w:t>
            </w:r>
          </w:p>
          <w:p w14:paraId="7F1DD935" w14:textId="77777777" w:rsidR="00D062BC" w:rsidRPr="00D062BC" w:rsidRDefault="00D062BC" w:rsidP="004B30AA">
            <w:pPr>
              <w:numPr>
                <w:ilvl w:val="2"/>
                <w:numId w:val="3"/>
              </w:numPr>
              <w:spacing w:before="0" w:after="0" w:line="240" w:lineRule="exact"/>
              <w:jc w:val="left"/>
              <w:rPr>
                <w:rFonts w:eastAsia="Microsoft YaHei"/>
                <w:lang w:val="en-GB" w:eastAsia="zh-CN"/>
              </w:rPr>
            </w:pPr>
            <w:r w:rsidRPr="00D062BC">
              <w:rPr>
                <w:rFonts w:eastAsia="Microsoft YaHei"/>
                <w:lang w:val="en-GB" w:eastAsia="zh-CN"/>
              </w:rPr>
              <w:t>Down-select one of the followings in RAN1#114:</w:t>
            </w:r>
          </w:p>
          <w:p w14:paraId="3722B8D2" w14:textId="77777777" w:rsidR="00D062BC" w:rsidRPr="00D062BC" w:rsidRDefault="00D062BC" w:rsidP="004B30AA">
            <w:pPr>
              <w:numPr>
                <w:ilvl w:val="3"/>
                <w:numId w:val="3"/>
              </w:numPr>
              <w:spacing w:before="0" w:after="0" w:line="240" w:lineRule="exact"/>
              <w:jc w:val="left"/>
              <w:rPr>
                <w:rFonts w:eastAsia="Microsoft YaHei"/>
                <w:lang w:val="en-GB" w:eastAsia="zh-CN"/>
              </w:rPr>
            </w:pPr>
            <w:r w:rsidRPr="00D062BC">
              <w:rPr>
                <w:rFonts w:eastAsia="Microsoft YaHei"/>
                <w:lang w:val="en-GB" w:eastAsia="zh-CN"/>
              </w:rPr>
              <w:t>Alt 1: At least the power for S-SSB transmission on anchor RB set does not change due to the number of used RB sets</w:t>
            </w:r>
          </w:p>
          <w:p w14:paraId="4A191FCA" w14:textId="77777777" w:rsidR="00D062BC" w:rsidRPr="00D062BC" w:rsidRDefault="00D062BC" w:rsidP="004B30AA">
            <w:pPr>
              <w:numPr>
                <w:ilvl w:val="4"/>
                <w:numId w:val="3"/>
              </w:numPr>
              <w:spacing w:before="0" w:after="0" w:line="240" w:lineRule="exact"/>
              <w:jc w:val="left"/>
              <w:rPr>
                <w:rFonts w:eastAsia="Microsoft YaHei"/>
                <w:lang w:val="en-GB" w:eastAsia="zh-CN"/>
              </w:rPr>
            </w:pPr>
            <w:r w:rsidRPr="00D062BC">
              <w:rPr>
                <w:rFonts w:eastAsia="Microsoft YaHei"/>
                <w:lang w:val="en-GB" w:eastAsia="zh-CN"/>
              </w:rPr>
              <w:t>FFS details, e.g., whether this can be satisfied by (pre-)configuration, whether the power for S-SSB transmission on other RB set(s) also does not change due to the number of used RB sets, etc.</w:t>
            </w:r>
          </w:p>
          <w:p w14:paraId="40E55782" w14:textId="77777777" w:rsidR="00D062BC" w:rsidRPr="00D062BC" w:rsidRDefault="00D062BC" w:rsidP="004B30AA">
            <w:pPr>
              <w:numPr>
                <w:ilvl w:val="3"/>
                <w:numId w:val="3"/>
              </w:numPr>
              <w:spacing w:before="0" w:after="0" w:line="240" w:lineRule="exact"/>
              <w:jc w:val="left"/>
              <w:rPr>
                <w:rFonts w:eastAsia="Microsoft YaHei"/>
                <w:lang w:val="en-GB" w:eastAsia="zh-CN"/>
              </w:rPr>
            </w:pPr>
            <w:r w:rsidRPr="00D062BC">
              <w:rPr>
                <w:rFonts w:eastAsia="Microsoft YaHei"/>
                <w:lang w:val="en-GB" w:eastAsia="zh-CN"/>
              </w:rPr>
              <w:t>Alt 2: The power for S-SSB transmission on each RB set does not change due to the number of used RB sets</w:t>
            </w:r>
          </w:p>
          <w:p w14:paraId="395AE8E0" w14:textId="77777777" w:rsidR="00D062BC" w:rsidRPr="00D062BC" w:rsidRDefault="00D062BC" w:rsidP="004B30AA">
            <w:pPr>
              <w:numPr>
                <w:ilvl w:val="4"/>
                <w:numId w:val="3"/>
              </w:numPr>
              <w:spacing w:before="0" w:after="0" w:line="240" w:lineRule="exact"/>
              <w:jc w:val="left"/>
              <w:rPr>
                <w:rFonts w:eastAsia="Microsoft YaHei"/>
                <w:lang w:val="en-GB" w:eastAsia="zh-CN"/>
              </w:rPr>
            </w:pPr>
            <w:r w:rsidRPr="00D062BC">
              <w:rPr>
                <w:rFonts w:eastAsia="Microsoft YaHei"/>
                <w:lang w:val="en-GB" w:eastAsia="zh-CN"/>
              </w:rPr>
              <w:lastRenderedPageBreak/>
              <w:t>FFS details, e.g., whether this can be satisfied by (pre-)configuration, etc.</w:t>
            </w:r>
          </w:p>
          <w:p w14:paraId="6FA49A43" w14:textId="77777777" w:rsidR="00D062BC" w:rsidRPr="00D062BC" w:rsidRDefault="00D062BC" w:rsidP="004B30AA">
            <w:pPr>
              <w:numPr>
                <w:ilvl w:val="2"/>
                <w:numId w:val="3"/>
              </w:numPr>
              <w:spacing w:before="0" w:after="0" w:line="240" w:lineRule="exact"/>
              <w:jc w:val="left"/>
              <w:rPr>
                <w:rFonts w:eastAsia="Microsoft YaHei"/>
                <w:lang w:val="en-GB" w:eastAsia="zh-CN"/>
              </w:rPr>
            </w:pPr>
            <w:r w:rsidRPr="00D062BC">
              <w:rPr>
                <w:rFonts w:eastAsia="Microsoft YaHei"/>
                <w:lang w:val="en-GB" w:eastAsia="zh-CN"/>
              </w:rPr>
              <w:t>FFS: Locations of S-SSB repetitions in each RB set are the same as the locations of S-SSB repetitions in the anchor RB set</w:t>
            </w:r>
          </w:p>
          <w:p w14:paraId="18BEE1B8" w14:textId="77777777" w:rsidR="00D062BC" w:rsidRPr="00D062BC" w:rsidRDefault="00D062BC" w:rsidP="004B30AA">
            <w:pPr>
              <w:numPr>
                <w:ilvl w:val="2"/>
                <w:numId w:val="3"/>
              </w:numPr>
              <w:spacing w:before="0" w:after="0" w:line="240" w:lineRule="exact"/>
              <w:jc w:val="left"/>
              <w:rPr>
                <w:rFonts w:eastAsia="Microsoft YaHei"/>
                <w:lang w:val="en-GB" w:eastAsia="zh-CN"/>
              </w:rPr>
            </w:pPr>
            <w:r w:rsidRPr="00D062BC">
              <w:rPr>
                <w:rFonts w:eastAsia="Microsoft YaHei"/>
                <w:lang w:val="en-GB" w:eastAsia="zh-CN"/>
              </w:rPr>
              <w:t>FFS: how to (pre)configure resources for the S-SSB repetitions</w:t>
            </w:r>
          </w:p>
          <w:p w14:paraId="6DE6208A" w14:textId="77777777" w:rsidR="00D062BC" w:rsidRPr="00D062BC" w:rsidRDefault="00D062BC" w:rsidP="004B30AA">
            <w:pPr>
              <w:numPr>
                <w:ilvl w:val="2"/>
                <w:numId w:val="3"/>
              </w:numPr>
              <w:spacing w:before="0" w:after="0" w:line="240" w:lineRule="exact"/>
              <w:jc w:val="left"/>
              <w:rPr>
                <w:rFonts w:eastAsia="Microsoft YaHei"/>
                <w:lang w:val="en-GB" w:eastAsia="zh-CN"/>
              </w:rPr>
            </w:pPr>
            <w:r w:rsidRPr="00D062BC">
              <w:rPr>
                <w:rFonts w:eastAsia="Microsoft YaHei"/>
                <w:lang w:val="en-GB" w:eastAsia="zh-CN"/>
              </w:rPr>
              <w:t xml:space="preserve">Note: anchor RB set refers to the RB set where S-SSB indicated by </w:t>
            </w:r>
            <w:r w:rsidRPr="00D062BC">
              <w:rPr>
                <w:rFonts w:eastAsia="Microsoft YaHei"/>
                <w:i/>
                <w:lang w:val="en-GB" w:eastAsia="zh-CN"/>
              </w:rPr>
              <w:t xml:space="preserve">sl-AbsoluteFrequencySSB-r16 </w:t>
            </w:r>
            <w:r w:rsidRPr="00D062BC">
              <w:rPr>
                <w:rFonts w:eastAsia="Microsoft YaHei"/>
                <w:lang w:val="en-GB" w:eastAsia="zh-CN"/>
              </w:rPr>
              <w:t>locates</w:t>
            </w:r>
          </w:p>
          <w:p w14:paraId="307B4006" w14:textId="77777777" w:rsidR="00D062BC" w:rsidRPr="00D062BC" w:rsidRDefault="00D062BC" w:rsidP="004B30AA">
            <w:pPr>
              <w:numPr>
                <w:ilvl w:val="2"/>
                <w:numId w:val="3"/>
              </w:numPr>
              <w:spacing w:before="0" w:after="0" w:line="240" w:lineRule="exact"/>
              <w:jc w:val="left"/>
              <w:rPr>
                <w:rFonts w:eastAsia="Microsoft YaHei"/>
                <w:lang w:val="en-GB" w:eastAsia="zh-CN"/>
              </w:rPr>
            </w:pPr>
            <w:r w:rsidRPr="00D062BC">
              <w:rPr>
                <w:rFonts w:eastAsia="Microsoft YaHei"/>
                <w:lang w:val="en-GB" w:eastAsia="zh-CN"/>
              </w:rPr>
              <w:t>Note: whether UE can transmit S-SSBs over non-contiguous RB sets is subject to RAN4’s reply, details can be found in RAN1’s LS to RAN4 in R1-2304218, R1-2306198</w:t>
            </w:r>
          </w:p>
          <w:p w14:paraId="0354039F" w14:textId="77777777" w:rsidR="00D062BC" w:rsidRPr="00D062BC" w:rsidRDefault="00D062BC" w:rsidP="00D062BC">
            <w:pPr>
              <w:spacing w:before="0" w:after="0" w:line="240" w:lineRule="exact"/>
              <w:ind w:left="0" w:firstLine="0"/>
              <w:rPr>
                <w:rFonts w:eastAsia="바탕"/>
                <w:lang w:val="en-GB" w:eastAsia="x-none"/>
              </w:rPr>
            </w:pPr>
          </w:p>
          <w:p w14:paraId="491B8B48" w14:textId="77777777" w:rsidR="00D062BC" w:rsidRPr="00D062BC" w:rsidRDefault="00D062BC" w:rsidP="00D062BC">
            <w:pPr>
              <w:spacing w:before="0" w:after="0" w:line="240" w:lineRule="exact"/>
              <w:ind w:left="0" w:firstLine="0"/>
              <w:rPr>
                <w:rFonts w:eastAsia="바탕"/>
                <w:b/>
                <w:lang w:val="en-GB" w:eastAsia="zh-CN"/>
              </w:rPr>
            </w:pPr>
            <w:r w:rsidRPr="00D062BC">
              <w:rPr>
                <w:rFonts w:eastAsia="바탕"/>
                <w:b/>
                <w:highlight w:val="green"/>
                <w:lang w:val="en-GB" w:eastAsia="zh-CN"/>
              </w:rPr>
              <w:t>Agreement</w:t>
            </w:r>
          </w:p>
          <w:p w14:paraId="40BB1C8E" w14:textId="77777777" w:rsidR="00D062BC" w:rsidRPr="00D062BC" w:rsidRDefault="00D062BC" w:rsidP="00D062BC">
            <w:pPr>
              <w:tabs>
                <w:tab w:val="left" w:pos="0"/>
              </w:tabs>
              <w:spacing w:before="0" w:after="0" w:line="240" w:lineRule="exact"/>
              <w:ind w:left="0" w:firstLine="0"/>
              <w:rPr>
                <w:rFonts w:eastAsia="Microsoft YaHei"/>
                <w:lang w:val="en-GB" w:eastAsia="zh-CN"/>
              </w:rPr>
            </w:pPr>
            <w:r w:rsidRPr="00D062BC">
              <w:rPr>
                <w:rFonts w:eastAsia="Microsoft YaHei"/>
                <w:lang w:val="en-GB" w:eastAsia="zh-CN"/>
              </w:rPr>
              <w:t>Regarding “</w:t>
            </w:r>
            <w:r w:rsidRPr="00D062BC">
              <w:rPr>
                <w:rFonts w:eastAsia="Microsoft YaHei"/>
                <w:i/>
                <w:lang w:val="en-GB" w:eastAsia="zh-CN"/>
              </w:rPr>
              <w:t>Option 3-1(revised): Transmit legacy S-PSS/S-SSS/PSBCH N times by repetition in frequency domain, and there is a gap between the repetition(s) to meet OCB requirement</w:t>
            </w:r>
            <w:r w:rsidRPr="00D062BC">
              <w:rPr>
                <w:rFonts w:eastAsia="Microsoft YaHei"/>
                <w:lang w:val="en-GB" w:eastAsia="zh-CN"/>
              </w:rPr>
              <w:t>”:</w:t>
            </w:r>
          </w:p>
          <w:p w14:paraId="6543446E" w14:textId="77777777" w:rsidR="00D062BC" w:rsidRPr="00D062BC" w:rsidRDefault="00D062BC" w:rsidP="004B30AA">
            <w:pPr>
              <w:numPr>
                <w:ilvl w:val="0"/>
                <w:numId w:val="3"/>
              </w:numPr>
              <w:spacing w:before="0" w:after="0" w:line="240" w:lineRule="exact"/>
              <w:jc w:val="left"/>
              <w:rPr>
                <w:rFonts w:eastAsia="Microsoft YaHei"/>
                <w:lang w:val="en-GB" w:eastAsia="zh-CN"/>
              </w:rPr>
            </w:pPr>
            <w:r w:rsidRPr="00D062BC">
              <w:rPr>
                <w:rFonts w:eastAsia="Microsoft YaHei"/>
                <w:lang w:val="en-GB" w:eastAsia="zh-CN"/>
              </w:rPr>
              <w:t>Support:</w:t>
            </w:r>
          </w:p>
          <w:p w14:paraId="60A52FC9" w14:textId="77777777" w:rsidR="00D062BC" w:rsidRPr="00D062BC" w:rsidRDefault="00D062BC" w:rsidP="004B30AA">
            <w:pPr>
              <w:numPr>
                <w:ilvl w:val="1"/>
                <w:numId w:val="3"/>
              </w:numPr>
              <w:spacing w:before="0" w:after="0" w:line="240" w:lineRule="exact"/>
              <w:jc w:val="left"/>
              <w:rPr>
                <w:rFonts w:eastAsia="Microsoft YaHei"/>
                <w:lang w:val="en-GB" w:eastAsia="zh-CN"/>
              </w:rPr>
            </w:pPr>
            <w:r w:rsidRPr="00D062BC">
              <w:rPr>
                <w:rFonts w:eastAsia="Microsoft YaHei"/>
                <w:lang w:val="en-GB" w:eastAsia="zh-CN"/>
              </w:rPr>
              <w:t>Alt 3: the value of gap is (pre-)configured, and the value of N is (pre-)configured</w:t>
            </w:r>
          </w:p>
          <w:p w14:paraId="3C272D94" w14:textId="77777777" w:rsidR="00D062BC" w:rsidRPr="00D062BC" w:rsidRDefault="00D062BC" w:rsidP="004B30AA">
            <w:pPr>
              <w:numPr>
                <w:ilvl w:val="2"/>
                <w:numId w:val="3"/>
              </w:numPr>
              <w:spacing w:before="0" w:after="0" w:line="240" w:lineRule="exact"/>
              <w:jc w:val="left"/>
              <w:rPr>
                <w:rFonts w:eastAsia="Microsoft YaHei"/>
                <w:lang w:val="en-GB" w:eastAsia="zh-CN"/>
              </w:rPr>
            </w:pPr>
            <w:r w:rsidRPr="00D062BC">
              <w:rPr>
                <w:rFonts w:eastAsia="Microsoft YaHei"/>
                <w:lang w:val="en-GB" w:eastAsia="zh-CN"/>
              </w:rPr>
              <w:t>FFS: value range for gap and N</w:t>
            </w:r>
          </w:p>
          <w:p w14:paraId="460C4E66" w14:textId="77777777" w:rsidR="00D062BC" w:rsidRPr="00D062BC" w:rsidRDefault="00D062BC" w:rsidP="004B30AA">
            <w:pPr>
              <w:numPr>
                <w:ilvl w:val="2"/>
                <w:numId w:val="3"/>
              </w:numPr>
              <w:spacing w:before="0" w:after="0" w:line="240" w:lineRule="exact"/>
              <w:jc w:val="left"/>
              <w:rPr>
                <w:rFonts w:eastAsia="Microsoft YaHei"/>
                <w:lang w:val="en-GB" w:eastAsia="zh-CN"/>
              </w:rPr>
            </w:pPr>
            <w:r w:rsidRPr="00D062BC">
              <w:rPr>
                <w:rFonts w:eastAsia="Microsoft YaHei"/>
                <w:lang w:val="en-GB" w:eastAsia="zh-CN"/>
              </w:rPr>
              <w:t>FFS: whether N for different RB sets can be different</w:t>
            </w:r>
          </w:p>
          <w:p w14:paraId="61286B68" w14:textId="77777777" w:rsidR="00D062BC" w:rsidRPr="00D062BC" w:rsidRDefault="00D062BC" w:rsidP="004B30AA">
            <w:pPr>
              <w:numPr>
                <w:ilvl w:val="2"/>
                <w:numId w:val="3"/>
              </w:numPr>
              <w:spacing w:before="0" w:after="0" w:line="240" w:lineRule="exact"/>
              <w:jc w:val="left"/>
              <w:rPr>
                <w:rFonts w:eastAsia="Microsoft YaHei"/>
                <w:lang w:val="en-GB" w:eastAsia="zh-CN"/>
              </w:rPr>
            </w:pPr>
            <w:r w:rsidRPr="00D062BC">
              <w:rPr>
                <w:rFonts w:eastAsia="Microsoft YaHei"/>
                <w:lang w:val="en-GB" w:eastAsia="zh-CN"/>
              </w:rPr>
              <w:t xml:space="preserve">FFS: whether to apply any restriction on </w:t>
            </w:r>
            <w:r w:rsidRPr="00D062BC">
              <w:rPr>
                <w:rFonts w:eastAsia="Microsoft YaHei"/>
                <w:i/>
                <w:lang w:val="en-GB" w:eastAsia="zh-CN"/>
              </w:rPr>
              <w:t>sl-AbsoluteFrequencySSB-r16</w:t>
            </w:r>
            <w:r w:rsidRPr="00D062BC">
              <w:rPr>
                <w:rFonts w:eastAsia="Microsoft YaHei"/>
                <w:lang w:val="en-GB" w:eastAsia="zh-CN"/>
              </w:rPr>
              <w:t xml:space="preserve"> for 60 kHz</w:t>
            </w:r>
          </w:p>
          <w:p w14:paraId="66AD5224" w14:textId="77777777" w:rsidR="00D062BC" w:rsidRPr="00D062BC" w:rsidRDefault="00D062BC" w:rsidP="004B30AA">
            <w:pPr>
              <w:numPr>
                <w:ilvl w:val="0"/>
                <w:numId w:val="3"/>
              </w:numPr>
              <w:spacing w:before="0" w:after="0" w:line="240" w:lineRule="exact"/>
              <w:jc w:val="left"/>
              <w:rPr>
                <w:rFonts w:eastAsia="Microsoft YaHei"/>
                <w:lang w:val="en-GB" w:eastAsia="zh-CN"/>
              </w:rPr>
            </w:pPr>
            <w:r w:rsidRPr="00D062BC">
              <w:rPr>
                <w:rFonts w:eastAsia="Microsoft YaHei"/>
                <w:lang w:val="en-GB" w:eastAsia="zh-CN"/>
              </w:rPr>
              <w:t>FFS: whether/how to support reducing PAPR of S-SSB transmission, at least considering the following options</w:t>
            </w:r>
          </w:p>
          <w:p w14:paraId="2235155B" w14:textId="77777777" w:rsidR="00D062BC" w:rsidRPr="00D062BC" w:rsidRDefault="00D062BC" w:rsidP="004B30AA">
            <w:pPr>
              <w:numPr>
                <w:ilvl w:val="1"/>
                <w:numId w:val="3"/>
              </w:numPr>
              <w:spacing w:before="0" w:after="0" w:line="240" w:lineRule="exact"/>
              <w:jc w:val="left"/>
              <w:rPr>
                <w:rFonts w:eastAsia="Microsoft YaHei"/>
                <w:lang w:val="en-GB" w:eastAsia="zh-CN"/>
              </w:rPr>
            </w:pPr>
            <w:r w:rsidRPr="00D062BC">
              <w:rPr>
                <w:rFonts w:eastAsia="Microsoft YaHei"/>
                <w:lang w:val="en-GB" w:eastAsia="zh-CN"/>
              </w:rPr>
              <w:t xml:space="preserve">Option 1: use different </w:t>
            </w:r>
            <m:oMath>
              <m:sSubSup>
                <m:sSubSupPr>
                  <m:ctrlPr>
                    <w:rPr>
                      <w:rFonts w:ascii="Cambria Math" w:eastAsia="SimSun" w:hAnsi="Cambria Math" w:cs="SimSun"/>
                      <w:i/>
                      <w:lang w:val="en-GB"/>
                    </w:rPr>
                  </m:ctrlPr>
                </m:sSubSupPr>
                <m:e>
                  <m:r>
                    <w:rPr>
                      <w:rFonts w:ascii="Cambria Math" w:eastAsia="바탕" w:hAnsi="Cambria Math"/>
                      <w:lang w:val="en-GB"/>
                    </w:rPr>
                    <m:t>N</m:t>
                  </m:r>
                </m:e>
                <m:sub>
                  <m:r>
                    <m:rPr>
                      <m:nor/>
                    </m:rPr>
                    <w:rPr>
                      <w:rFonts w:ascii="Cambria Math" w:eastAsia="바탕" w:hAnsi="Cambria Math"/>
                      <w:lang w:val="en-GB"/>
                    </w:rPr>
                    <m:t>ID</m:t>
                  </m:r>
                </m:sub>
                <m:sup>
                  <m:r>
                    <m:rPr>
                      <m:nor/>
                    </m:rPr>
                    <w:rPr>
                      <w:rFonts w:ascii="Cambria Math" w:eastAsia="바탕" w:hAnsi="Cambria Math"/>
                      <w:lang w:val="en-GB"/>
                    </w:rPr>
                    <m:t>SL</m:t>
                  </m:r>
                </m:sup>
              </m:sSubSup>
            </m:oMath>
            <w:r w:rsidRPr="00D062BC">
              <w:rPr>
                <w:rFonts w:eastAsia="Microsoft YaHei"/>
                <w:lang w:val="en-GB" w:eastAsia="zh-CN"/>
              </w:rPr>
              <w:t xml:space="preserve"> across the different S-SSB repetitions to determine the initial scrambling seed of PSBCH, and the sequence shift for S-SSS and S-PSS</w:t>
            </w:r>
          </w:p>
          <w:p w14:paraId="69811B93" w14:textId="77777777" w:rsidR="00D062BC" w:rsidRPr="00D062BC" w:rsidRDefault="00D062BC" w:rsidP="004B30AA">
            <w:pPr>
              <w:numPr>
                <w:ilvl w:val="1"/>
                <w:numId w:val="3"/>
              </w:numPr>
              <w:spacing w:before="0" w:after="0" w:line="240" w:lineRule="exact"/>
              <w:jc w:val="left"/>
              <w:rPr>
                <w:rFonts w:eastAsia="Microsoft YaHei"/>
                <w:lang w:val="en-GB" w:eastAsia="zh-CN"/>
              </w:rPr>
            </w:pPr>
            <w:r w:rsidRPr="00D062BC">
              <w:rPr>
                <w:rFonts w:eastAsia="Microsoft YaHei"/>
                <w:lang w:val="en-GB" w:eastAsia="zh-CN"/>
              </w:rPr>
              <w:t>Option 2: phase adjustment among repetitions</w:t>
            </w:r>
          </w:p>
          <w:p w14:paraId="190BB63D" w14:textId="77777777" w:rsidR="00D062BC" w:rsidRPr="00D062BC" w:rsidRDefault="00D062BC" w:rsidP="004B30AA">
            <w:pPr>
              <w:numPr>
                <w:ilvl w:val="1"/>
                <w:numId w:val="3"/>
              </w:numPr>
              <w:spacing w:before="0" w:after="0" w:line="240" w:lineRule="exact"/>
              <w:jc w:val="left"/>
              <w:rPr>
                <w:rFonts w:eastAsia="Microsoft YaHei"/>
                <w:lang w:val="en-GB" w:eastAsia="zh-CN"/>
              </w:rPr>
            </w:pPr>
            <w:r w:rsidRPr="00D062BC">
              <w:rPr>
                <w:rFonts w:eastAsia="Microsoft YaHei"/>
                <w:lang w:val="en-GB" w:eastAsia="zh-CN"/>
              </w:rPr>
              <w:t>Option 3: no specification impact to reduce PAPR</w:t>
            </w:r>
          </w:p>
          <w:p w14:paraId="715B01D9" w14:textId="77777777" w:rsidR="00D062BC" w:rsidRPr="00D062BC" w:rsidRDefault="00D062BC" w:rsidP="004B30AA">
            <w:pPr>
              <w:numPr>
                <w:ilvl w:val="1"/>
                <w:numId w:val="3"/>
              </w:numPr>
              <w:spacing w:before="0" w:after="0" w:line="240" w:lineRule="exact"/>
              <w:jc w:val="left"/>
              <w:rPr>
                <w:rFonts w:eastAsia="Microsoft YaHei"/>
                <w:lang w:val="en-GB" w:eastAsia="zh-CN"/>
              </w:rPr>
            </w:pPr>
            <w:r w:rsidRPr="00D062BC">
              <w:rPr>
                <w:rFonts w:eastAsia="Microsoft YaHei"/>
                <w:lang w:val="en-GB" w:eastAsia="zh-CN"/>
              </w:rPr>
              <w:t>Option 4: use S-SSB repetition index to scramble different S-SSB repetition(s)</w:t>
            </w:r>
          </w:p>
          <w:p w14:paraId="4B62CACE" w14:textId="77777777" w:rsidR="00D062BC" w:rsidRPr="00D062BC" w:rsidRDefault="00D062BC" w:rsidP="00D062BC">
            <w:pPr>
              <w:spacing w:before="0" w:after="0" w:line="240" w:lineRule="exact"/>
              <w:ind w:left="0" w:firstLine="0"/>
              <w:rPr>
                <w:rFonts w:eastAsia="바탕"/>
                <w:lang w:val="en-GB"/>
              </w:rPr>
            </w:pPr>
          </w:p>
          <w:p w14:paraId="280B2D1C" w14:textId="77777777" w:rsidR="00D062BC" w:rsidRPr="00D062BC" w:rsidRDefault="00D062BC" w:rsidP="00D062BC">
            <w:pPr>
              <w:spacing w:before="0" w:after="0" w:line="240" w:lineRule="exact"/>
              <w:ind w:left="0" w:firstLine="0"/>
              <w:rPr>
                <w:rFonts w:eastAsia="바탕"/>
                <w:b/>
                <w:lang w:val="en-GB" w:eastAsia="zh-CN"/>
              </w:rPr>
            </w:pPr>
            <w:r w:rsidRPr="00D062BC">
              <w:rPr>
                <w:rFonts w:eastAsia="바탕"/>
                <w:b/>
                <w:highlight w:val="green"/>
                <w:lang w:val="en-GB" w:eastAsia="zh-CN"/>
              </w:rPr>
              <w:t>Agreement</w:t>
            </w:r>
          </w:p>
          <w:p w14:paraId="4FCE50B4" w14:textId="77777777" w:rsidR="00D062BC" w:rsidRPr="00D062BC" w:rsidRDefault="00D062BC" w:rsidP="00D062BC">
            <w:pPr>
              <w:spacing w:before="0" w:after="0" w:line="240" w:lineRule="exact"/>
              <w:ind w:left="0" w:firstLine="0"/>
              <w:rPr>
                <w:rFonts w:eastAsia="Microsoft YaHei"/>
                <w:lang w:val="en-GB" w:eastAsia="zh-CN"/>
              </w:rPr>
            </w:pPr>
            <w:r w:rsidRPr="00D062BC">
              <w:rPr>
                <w:rFonts w:eastAsia="Microsoft YaHei"/>
                <w:lang w:val="en-GB" w:eastAsia="zh-CN"/>
              </w:rPr>
              <w:t>Regarding the number and location(s) of additional candidate S-SSB occasions, support:</w:t>
            </w:r>
          </w:p>
          <w:p w14:paraId="38FAF8CF" w14:textId="77777777" w:rsidR="00D062BC" w:rsidRPr="00D062BC" w:rsidRDefault="00D062BC" w:rsidP="004B30AA">
            <w:pPr>
              <w:numPr>
                <w:ilvl w:val="0"/>
                <w:numId w:val="3"/>
              </w:numPr>
              <w:spacing w:before="0" w:after="0" w:line="240" w:lineRule="exact"/>
              <w:jc w:val="left"/>
              <w:rPr>
                <w:rFonts w:eastAsia="Microsoft YaHei"/>
                <w:lang w:val="en-GB" w:eastAsia="zh-CN"/>
              </w:rPr>
            </w:pPr>
            <w:r w:rsidRPr="00D062BC">
              <w:rPr>
                <w:rFonts w:eastAsia="Microsoft YaHei"/>
                <w:lang w:val="en-GB" w:eastAsia="zh-CN"/>
              </w:rPr>
              <w:t>Option 2 (12): Each R16/R17 NR SL S-SSB slot has K corresponding additional candidate S-SSB occasion(s) in different time slot(s), and the gap between them is (pre-)configured</w:t>
            </w:r>
          </w:p>
          <w:p w14:paraId="0F27FADD" w14:textId="77777777" w:rsidR="00D062BC" w:rsidRPr="00D062BC" w:rsidRDefault="00D062BC" w:rsidP="004B30AA">
            <w:pPr>
              <w:numPr>
                <w:ilvl w:val="1"/>
                <w:numId w:val="3"/>
              </w:numPr>
              <w:spacing w:before="0" w:after="0" w:line="240" w:lineRule="exact"/>
              <w:jc w:val="left"/>
              <w:rPr>
                <w:rFonts w:eastAsia="Microsoft YaHei"/>
                <w:lang w:val="en-GB" w:eastAsia="zh-CN"/>
              </w:rPr>
            </w:pPr>
            <w:r w:rsidRPr="00D062BC">
              <w:rPr>
                <w:rFonts w:eastAsia="Microsoft YaHei"/>
                <w:lang w:val="en-GB" w:eastAsia="zh-CN"/>
              </w:rPr>
              <w:t>FFS details, e.g., value of K, details on gap length (including possibility of being 0), etc.</w:t>
            </w:r>
          </w:p>
          <w:p w14:paraId="0BCFA5B6" w14:textId="77777777" w:rsidR="00D062BC" w:rsidRPr="00D062BC" w:rsidRDefault="00D062BC" w:rsidP="00D062BC">
            <w:pPr>
              <w:spacing w:before="0" w:after="0" w:line="240" w:lineRule="exact"/>
              <w:ind w:left="0" w:firstLine="0"/>
              <w:rPr>
                <w:rFonts w:eastAsia="바탕"/>
                <w:lang w:val="en-GB" w:eastAsia="x-none"/>
              </w:rPr>
            </w:pPr>
          </w:p>
          <w:p w14:paraId="3814FE26" w14:textId="77777777" w:rsidR="00D062BC" w:rsidRPr="00D062BC" w:rsidRDefault="00D062BC" w:rsidP="00D062BC">
            <w:pPr>
              <w:spacing w:before="0" w:after="0" w:line="240" w:lineRule="exact"/>
              <w:ind w:left="0" w:firstLine="0"/>
              <w:rPr>
                <w:rFonts w:eastAsia="바탕"/>
                <w:b/>
                <w:lang w:val="en-GB" w:eastAsia="zh-CN"/>
              </w:rPr>
            </w:pPr>
            <w:r w:rsidRPr="00D062BC">
              <w:rPr>
                <w:rFonts w:eastAsia="바탕"/>
                <w:b/>
                <w:highlight w:val="green"/>
                <w:lang w:val="en-GB" w:eastAsia="zh-CN"/>
              </w:rPr>
              <w:t>Agreement</w:t>
            </w:r>
          </w:p>
          <w:p w14:paraId="1866D924" w14:textId="77777777" w:rsidR="00D062BC" w:rsidRPr="00D062BC" w:rsidRDefault="00D062BC" w:rsidP="00D062BC">
            <w:pPr>
              <w:spacing w:before="0" w:after="0" w:line="240" w:lineRule="exact"/>
              <w:ind w:left="0" w:firstLine="0"/>
              <w:rPr>
                <w:rFonts w:eastAsia="바탕"/>
                <w:bCs/>
                <w:lang w:val="en-GB"/>
              </w:rPr>
            </w:pPr>
            <w:r w:rsidRPr="00D062BC">
              <w:rPr>
                <w:rFonts w:eastAsia="바탕"/>
                <w:bCs/>
                <w:lang w:val="en-GB"/>
              </w:rPr>
              <w:t>For interlace RB-based PSCCH/PSSCH transmission in SL-U, support the followings:</w:t>
            </w:r>
          </w:p>
          <w:p w14:paraId="3CA4EBAE" w14:textId="77777777" w:rsidR="00D062BC" w:rsidRPr="00D062BC" w:rsidRDefault="00D062BC" w:rsidP="004B30AA">
            <w:pPr>
              <w:numPr>
                <w:ilvl w:val="0"/>
                <w:numId w:val="3"/>
              </w:numPr>
              <w:spacing w:before="0" w:after="0" w:line="240" w:lineRule="exact"/>
              <w:jc w:val="left"/>
              <w:rPr>
                <w:rFonts w:eastAsia="바탕"/>
                <w:lang w:val="en-GB" w:eastAsia="zh-CN"/>
              </w:rPr>
            </w:pPr>
            <w:r w:rsidRPr="00D062BC">
              <w:rPr>
                <w:rFonts w:eastAsia="바탕"/>
                <w:lang w:val="en-GB" w:eastAsia="zh-CN"/>
              </w:rPr>
              <w:t>Option A3: N_ref is (pre-)configured</w:t>
            </w:r>
          </w:p>
          <w:p w14:paraId="1DF2557E" w14:textId="77777777" w:rsidR="00D062BC" w:rsidRPr="00D062BC" w:rsidRDefault="00D062BC" w:rsidP="004B30AA">
            <w:pPr>
              <w:numPr>
                <w:ilvl w:val="1"/>
                <w:numId w:val="3"/>
              </w:numPr>
              <w:spacing w:before="0" w:after="0" w:line="240" w:lineRule="exact"/>
              <w:jc w:val="left"/>
              <w:rPr>
                <w:rFonts w:eastAsia="바탕"/>
                <w:lang w:val="en-GB" w:eastAsia="zh-CN"/>
              </w:rPr>
            </w:pPr>
            <w:r w:rsidRPr="00D062BC">
              <w:rPr>
                <w:rFonts w:eastAsia="바탕"/>
                <w:lang w:val="en-GB" w:eastAsia="zh-CN"/>
              </w:rPr>
              <w:t>The value range for N_ref at least includes {10, 11}</w:t>
            </w:r>
          </w:p>
          <w:p w14:paraId="74C69019" w14:textId="77777777" w:rsidR="00D062BC" w:rsidRPr="00D062BC" w:rsidRDefault="00D062BC" w:rsidP="004B30AA">
            <w:pPr>
              <w:numPr>
                <w:ilvl w:val="1"/>
                <w:numId w:val="3"/>
              </w:numPr>
              <w:spacing w:before="0" w:after="0" w:line="240" w:lineRule="exact"/>
              <w:jc w:val="left"/>
              <w:rPr>
                <w:rFonts w:eastAsia="바탕"/>
                <w:lang w:val="en-GB" w:eastAsia="zh-CN"/>
              </w:rPr>
            </w:pPr>
            <w:r w:rsidRPr="00D062BC">
              <w:rPr>
                <w:rFonts w:eastAsia="바탕"/>
                <w:lang w:val="en-GB" w:eastAsia="zh-CN"/>
              </w:rPr>
              <w:t>FFS: whether to additionally include other values</w:t>
            </w:r>
          </w:p>
          <w:p w14:paraId="0092FA4F" w14:textId="77777777" w:rsidR="00D062BC" w:rsidRPr="00D062BC" w:rsidRDefault="00D062BC" w:rsidP="00D062BC">
            <w:pPr>
              <w:spacing w:before="0" w:after="0" w:line="240" w:lineRule="exact"/>
              <w:ind w:left="0" w:firstLine="0"/>
              <w:rPr>
                <w:rFonts w:eastAsia="바탕"/>
                <w:lang w:val="en-GB" w:eastAsia="x-none"/>
              </w:rPr>
            </w:pPr>
          </w:p>
          <w:p w14:paraId="2199597B" w14:textId="77777777" w:rsidR="00D062BC" w:rsidRPr="00D062BC" w:rsidRDefault="00D062BC" w:rsidP="00D062BC">
            <w:pPr>
              <w:spacing w:before="0" w:after="0" w:line="240" w:lineRule="exact"/>
              <w:ind w:left="0" w:firstLine="0"/>
              <w:rPr>
                <w:rFonts w:eastAsia="바탕"/>
                <w:b/>
                <w:lang w:val="en-GB" w:eastAsia="zh-CN"/>
              </w:rPr>
            </w:pPr>
            <w:r w:rsidRPr="00D062BC">
              <w:rPr>
                <w:rFonts w:eastAsia="바탕"/>
                <w:b/>
                <w:highlight w:val="green"/>
                <w:lang w:val="en-GB" w:eastAsia="zh-CN"/>
              </w:rPr>
              <w:t>Agreement</w:t>
            </w:r>
          </w:p>
          <w:p w14:paraId="130A80AE" w14:textId="77777777" w:rsidR="00D062BC" w:rsidRPr="00D062BC" w:rsidRDefault="00D062BC" w:rsidP="00D062BC">
            <w:pPr>
              <w:spacing w:before="0" w:after="0" w:line="240" w:lineRule="exact"/>
              <w:ind w:left="0" w:firstLine="0"/>
              <w:rPr>
                <w:rFonts w:eastAsia="Microsoft YaHei"/>
                <w:lang w:val="en-GB" w:eastAsia="zh-CN"/>
              </w:rPr>
            </w:pPr>
            <w:r w:rsidRPr="00D062BC">
              <w:rPr>
                <w:rFonts w:eastAsia="Microsoft YaHei"/>
                <w:lang w:val="en-GB" w:eastAsia="zh-CN"/>
              </w:rPr>
              <w:t>If a resource pool includes slots with 2 candidate starting symbols for a PSCCH/PSSCH transmission, for TBS determination and 2</w:t>
            </w:r>
            <w:r w:rsidRPr="00D062BC">
              <w:rPr>
                <w:rFonts w:eastAsia="Microsoft YaHei"/>
                <w:vertAlign w:val="superscript"/>
                <w:lang w:val="en-GB" w:eastAsia="zh-CN"/>
              </w:rPr>
              <w:t>nd</w:t>
            </w:r>
            <w:r w:rsidRPr="00D062BC">
              <w:rPr>
                <w:rFonts w:eastAsia="Microsoft YaHei"/>
                <w:lang w:val="en-GB" w:eastAsia="zh-CN"/>
              </w:rPr>
              <w:t xml:space="preserve"> SCI overhead, </w:t>
            </w:r>
            <w:r w:rsidRPr="00D062BC">
              <w:rPr>
                <w:rFonts w:eastAsia="바탕"/>
                <w:lang w:val="en-GB"/>
              </w:rPr>
              <w:t>in TS 38.214 Clause 8.1.3.2:</w:t>
            </w:r>
          </w:p>
          <w:p w14:paraId="14F74CA5" w14:textId="77777777" w:rsidR="00D062BC" w:rsidRPr="00D062BC" w:rsidRDefault="00D062BC" w:rsidP="004B30AA">
            <w:pPr>
              <w:numPr>
                <w:ilvl w:val="0"/>
                <w:numId w:val="3"/>
              </w:numPr>
              <w:spacing w:before="0" w:after="0" w:line="240" w:lineRule="exact"/>
              <w:jc w:val="left"/>
              <w:rPr>
                <w:rFonts w:eastAsia="Microsoft YaHei"/>
                <w:lang w:val="en-GB"/>
              </w:rPr>
            </w:pPr>
            <w:r w:rsidRPr="00D062BC">
              <w:rPr>
                <w:rFonts w:eastAsia="Microsoft YaHei"/>
                <w:i/>
                <w:lang w:val="en-GB"/>
              </w:rPr>
              <w:t xml:space="preserve">L_ref </w:t>
            </w:r>
            <w:r w:rsidRPr="00D062BC">
              <w:rPr>
                <w:rFonts w:eastAsia="Microsoft YaHei"/>
                <w:lang w:val="en-GB"/>
              </w:rPr>
              <w:t xml:space="preserve">replaces </w:t>
            </w:r>
            <w:r w:rsidRPr="00D062BC">
              <w:rPr>
                <w:rFonts w:eastAsia="바탕"/>
                <w:i/>
                <w:lang w:val="en-GB"/>
              </w:rPr>
              <w:t>sl-LengthSymbols</w:t>
            </w:r>
          </w:p>
          <w:p w14:paraId="6E442553" w14:textId="77777777" w:rsidR="00D062BC" w:rsidRPr="00D062BC" w:rsidRDefault="00D062BC" w:rsidP="004B30AA">
            <w:pPr>
              <w:numPr>
                <w:ilvl w:val="1"/>
                <w:numId w:val="3"/>
              </w:numPr>
              <w:spacing w:before="0" w:after="0" w:line="240" w:lineRule="exact"/>
              <w:jc w:val="left"/>
              <w:rPr>
                <w:rFonts w:eastAsia="Microsoft YaHei"/>
                <w:lang w:val="en-GB"/>
              </w:rPr>
            </w:pPr>
            <w:r w:rsidRPr="00D062BC">
              <w:rPr>
                <w:rFonts w:eastAsia="Microsoft YaHei"/>
                <w:lang w:val="en-GB"/>
              </w:rPr>
              <w:t xml:space="preserve">Value range of </w:t>
            </w:r>
            <w:r w:rsidRPr="00D062BC">
              <w:rPr>
                <w:rFonts w:eastAsia="Microsoft YaHei"/>
                <w:i/>
                <w:lang w:val="en-GB"/>
              </w:rPr>
              <w:t>L_ref</w:t>
            </w:r>
            <w:r w:rsidRPr="00D062BC">
              <w:rPr>
                <w:rFonts w:eastAsia="Microsoft YaHei"/>
                <w:lang w:val="en-GB"/>
              </w:rPr>
              <w:t xml:space="preserve"> is {7, 8, 9, 10, 11, 12, 13, 14} symbols</w:t>
            </w:r>
          </w:p>
          <w:p w14:paraId="4758DF5E" w14:textId="77777777" w:rsidR="00D062BC" w:rsidRPr="00D062BC" w:rsidRDefault="00000000" w:rsidP="004B30AA">
            <w:pPr>
              <w:numPr>
                <w:ilvl w:val="0"/>
                <w:numId w:val="3"/>
              </w:numPr>
              <w:spacing w:before="0" w:after="0" w:line="240" w:lineRule="exact"/>
              <w:jc w:val="left"/>
              <w:rPr>
                <w:rFonts w:eastAsia="Microsoft YaHei"/>
                <w:lang w:val="en-GB"/>
              </w:rPr>
            </w:pPr>
            <m:oMath>
              <m:sSubSup>
                <m:sSubSupPr>
                  <m:ctrlPr>
                    <w:rPr>
                      <w:rFonts w:ascii="Cambria Math" w:eastAsia="바탕" w:hAnsi="Cambria Math"/>
                      <w:lang w:val="zh-CN"/>
                    </w:rPr>
                  </m:ctrlPr>
                </m:sSubSupPr>
                <m:e>
                  <m:r>
                    <w:rPr>
                      <w:rFonts w:ascii="Cambria Math" w:eastAsia="바탕" w:hAnsi="Cambria Math"/>
                      <w:lang w:val="en-GB"/>
                    </w:rPr>
                    <m:t>N</m:t>
                  </m:r>
                </m:e>
                <m:sub>
                  <m:r>
                    <w:rPr>
                      <w:rFonts w:ascii="Cambria Math" w:eastAsia="바탕" w:hAnsi="Cambria Math"/>
                      <w:lang w:val="en-GB"/>
                    </w:rPr>
                    <m:t>symb</m:t>
                  </m:r>
                </m:sub>
                <m:sup>
                  <m:r>
                    <w:rPr>
                      <w:rFonts w:ascii="Cambria Math" w:eastAsia="바탕" w:hAnsi="Cambria Math"/>
                      <w:lang w:val="en-GB"/>
                    </w:rPr>
                    <m:t>PSFCH</m:t>
                  </m:r>
                </m:sup>
              </m:sSubSup>
            </m:oMath>
            <w:r w:rsidR="00D062BC" w:rsidRPr="00D062BC">
              <w:rPr>
                <w:rFonts w:eastAsia="바탕"/>
                <w:lang w:val="en-GB"/>
              </w:rPr>
              <w:t xml:space="preserve"> is determined in the same way as in legacy NR SL</w:t>
            </w:r>
          </w:p>
          <w:p w14:paraId="377E0545" w14:textId="77777777" w:rsidR="00D062BC" w:rsidRPr="00D062BC" w:rsidRDefault="00D062BC" w:rsidP="00D062BC">
            <w:pPr>
              <w:spacing w:before="0" w:after="0" w:line="240" w:lineRule="exact"/>
              <w:ind w:left="0" w:firstLine="0"/>
              <w:rPr>
                <w:rFonts w:eastAsia="바탕"/>
                <w:lang w:val="en-GB" w:eastAsia="x-none"/>
              </w:rPr>
            </w:pPr>
          </w:p>
          <w:p w14:paraId="789D0606" w14:textId="77777777" w:rsidR="00D062BC" w:rsidRPr="00D062BC" w:rsidRDefault="00D062BC" w:rsidP="00D062BC">
            <w:pPr>
              <w:spacing w:before="0" w:after="0" w:line="240" w:lineRule="exact"/>
              <w:ind w:left="0" w:firstLine="0"/>
              <w:rPr>
                <w:rFonts w:eastAsia="바탕"/>
                <w:b/>
                <w:lang w:val="en-GB" w:eastAsia="zh-CN"/>
              </w:rPr>
            </w:pPr>
            <w:r w:rsidRPr="00D062BC">
              <w:rPr>
                <w:rFonts w:eastAsia="바탕"/>
                <w:b/>
                <w:highlight w:val="darkYellow"/>
                <w:lang w:val="en-GB" w:eastAsia="zh-CN"/>
              </w:rPr>
              <w:t>Working assumption</w:t>
            </w:r>
          </w:p>
          <w:p w14:paraId="3AFD0BD7" w14:textId="77777777" w:rsidR="00D062BC" w:rsidRPr="00D062BC" w:rsidRDefault="00D062BC" w:rsidP="00D062BC">
            <w:pPr>
              <w:tabs>
                <w:tab w:val="left" w:pos="0"/>
              </w:tabs>
              <w:spacing w:before="0" w:after="0" w:line="240" w:lineRule="exact"/>
              <w:ind w:left="0" w:firstLine="0"/>
              <w:rPr>
                <w:rFonts w:eastAsia="바탕"/>
                <w:lang w:val="en-GB" w:eastAsia="zh-CN"/>
              </w:rPr>
            </w:pPr>
            <w:r w:rsidRPr="00D062BC">
              <w:rPr>
                <w:rFonts w:eastAsia="바탕"/>
                <w:lang w:val="en-GB" w:eastAsia="zh-CN"/>
              </w:rPr>
              <w:t>Regarding frequency domain resource indication for interlace RB-based PSSCH transmission, support the followings:</w:t>
            </w:r>
          </w:p>
          <w:p w14:paraId="18BC1418" w14:textId="77777777" w:rsidR="00D062BC" w:rsidRPr="00D062BC" w:rsidRDefault="00D062BC" w:rsidP="004B30AA">
            <w:pPr>
              <w:numPr>
                <w:ilvl w:val="0"/>
                <w:numId w:val="3"/>
              </w:numPr>
              <w:spacing w:before="0" w:after="0" w:line="240" w:lineRule="exact"/>
              <w:jc w:val="left"/>
              <w:rPr>
                <w:rFonts w:eastAsia="바탕"/>
                <w:lang w:val="en-GB" w:eastAsia="zh-CN"/>
              </w:rPr>
            </w:pPr>
            <w:r w:rsidRPr="00D062BC">
              <w:rPr>
                <w:rFonts w:eastAsia="바탕"/>
                <w:lang w:val="en-GB" w:eastAsia="zh-CN"/>
              </w:rPr>
              <w:t xml:space="preserve">Use </w:t>
            </w:r>
            <m:oMath>
              <m:sSub>
                <m:sSubPr>
                  <m:ctrlPr>
                    <w:rPr>
                      <w:rFonts w:ascii="Cambria Math" w:eastAsia="바탕" w:hAnsi="Cambria Math"/>
                      <w:lang w:val="en-GB" w:eastAsia="zh-CN"/>
                    </w:rPr>
                  </m:ctrlPr>
                </m:sSubPr>
                <m:e>
                  <m:r>
                    <m:rPr>
                      <m:sty m:val="p"/>
                    </m:rPr>
                    <w:rPr>
                      <w:rFonts w:ascii="Cambria Math" w:eastAsia="바탕" w:hAnsi="Cambria Math"/>
                      <w:lang w:val="en-GB" w:eastAsia="zh-CN"/>
                    </w:rPr>
                    <m:t>FRIV</m:t>
                  </m:r>
                </m:e>
                <m:sub>
                  <m:r>
                    <m:rPr>
                      <m:sty m:val="p"/>
                    </m:rPr>
                    <w:rPr>
                      <w:rFonts w:ascii="Cambria Math" w:eastAsia="바탕" w:hAnsi="Cambria Math"/>
                      <w:lang w:val="en-GB" w:eastAsia="zh-CN"/>
                    </w:rPr>
                    <m:t>subCH</m:t>
                  </m:r>
                </m:sub>
              </m:sSub>
            </m:oMath>
            <w:r w:rsidRPr="00D062BC">
              <w:rPr>
                <w:rFonts w:eastAsia="바탕"/>
                <w:lang w:val="en-GB" w:eastAsia="zh-CN"/>
              </w:rPr>
              <w:t xml:space="preserve"> to indicate used sub-channel index(s)</w:t>
            </w:r>
          </w:p>
          <w:p w14:paraId="025BA029" w14:textId="77777777" w:rsidR="00D062BC" w:rsidRPr="00D062BC" w:rsidRDefault="00000000" w:rsidP="004B30AA">
            <w:pPr>
              <w:numPr>
                <w:ilvl w:val="0"/>
                <w:numId w:val="3"/>
              </w:numPr>
              <w:spacing w:before="0" w:after="0" w:line="240" w:lineRule="exact"/>
              <w:jc w:val="left"/>
              <w:rPr>
                <w:rFonts w:eastAsia="바탕"/>
                <w:lang w:val="en-GB" w:eastAsia="zh-CN"/>
              </w:rPr>
            </w:pPr>
            <m:oMath>
              <m:sSub>
                <m:sSubPr>
                  <m:ctrlPr>
                    <w:rPr>
                      <w:rFonts w:ascii="Cambria Math" w:eastAsia="바탕" w:hAnsi="Cambria Math"/>
                      <w:lang w:val="en-GB" w:eastAsia="zh-CN"/>
                    </w:rPr>
                  </m:ctrlPr>
                </m:sSubPr>
                <m:e>
                  <m:r>
                    <m:rPr>
                      <m:sty m:val="p"/>
                    </m:rPr>
                    <w:rPr>
                      <w:rFonts w:ascii="Cambria Math" w:eastAsia="바탕" w:hAnsi="Cambria Math"/>
                      <w:lang w:val="en-GB" w:eastAsia="zh-CN"/>
                    </w:rPr>
                    <m:t>FRIV</m:t>
                  </m:r>
                </m:e>
                <m:sub>
                  <m:r>
                    <m:rPr>
                      <m:sty m:val="p"/>
                    </m:rPr>
                    <w:rPr>
                      <w:rFonts w:ascii="Cambria Math" w:eastAsia="바탕" w:hAnsi="Cambria Math"/>
                      <w:lang w:val="en-GB" w:eastAsia="zh-CN"/>
                    </w:rPr>
                    <m:t>subCH</m:t>
                  </m:r>
                </m:sub>
              </m:sSub>
            </m:oMath>
            <w:r w:rsidR="00D062BC" w:rsidRPr="00D062BC">
              <w:rPr>
                <w:rFonts w:eastAsia="바탕"/>
                <w:lang w:val="en-GB" w:eastAsia="zh-CN"/>
              </w:rPr>
              <w:t xml:space="preserve"> is conveyed in 1</w:t>
            </w:r>
            <w:r w:rsidR="00D062BC" w:rsidRPr="00D062BC">
              <w:rPr>
                <w:rFonts w:eastAsia="바탕"/>
                <w:vertAlign w:val="superscript"/>
                <w:lang w:val="en-GB" w:eastAsia="zh-CN"/>
              </w:rPr>
              <w:t>st</w:t>
            </w:r>
            <w:r w:rsidR="00D062BC" w:rsidRPr="00D062BC">
              <w:rPr>
                <w:rFonts w:eastAsia="바탕"/>
                <w:lang w:val="en-GB" w:eastAsia="zh-CN"/>
              </w:rPr>
              <w:t xml:space="preserve"> stage SCI</w:t>
            </w:r>
          </w:p>
          <w:p w14:paraId="101BE44B" w14:textId="77777777" w:rsidR="00D062BC" w:rsidRPr="00D062BC" w:rsidRDefault="00000000" w:rsidP="004B30AA">
            <w:pPr>
              <w:numPr>
                <w:ilvl w:val="0"/>
                <w:numId w:val="3"/>
              </w:numPr>
              <w:spacing w:before="0" w:after="0" w:line="240" w:lineRule="exact"/>
              <w:jc w:val="left"/>
              <w:rPr>
                <w:rFonts w:eastAsia="바탕"/>
                <w:lang w:val="en-GB" w:eastAsia="zh-CN"/>
              </w:rPr>
            </w:pPr>
            <m:oMath>
              <m:sSub>
                <m:sSubPr>
                  <m:ctrlPr>
                    <w:rPr>
                      <w:rFonts w:ascii="Cambria Math" w:eastAsia="바탕" w:hAnsi="Cambria Math"/>
                      <w:lang w:val="en-GB" w:eastAsia="zh-CN"/>
                    </w:rPr>
                  </m:ctrlPr>
                </m:sSubPr>
                <m:e>
                  <m:r>
                    <m:rPr>
                      <m:sty m:val="p"/>
                    </m:rPr>
                    <w:rPr>
                      <w:rFonts w:ascii="Cambria Math" w:eastAsia="바탕" w:hAnsi="Cambria Math"/>
                      <w:lang w:val="en-GB" w:eastAsia="zh-CN"/>
                    </w:rPr>
                    <m:t>FRIV</m:t>
                  </m:r>
                </m:e>
                <m:sub>
                  <m:r>
                    <m:rPr>
                      <m:sty m:val="p"/>
                    </m:rPr>
                    <w:rPr>
                      <w:rFonts w:ascii="Cambria Math" w:eastAsia="바탕" w:hAnsi="Cambria Math"/>
                      <w:lang w:val="en-GB" w:eastAsia="zh-CN"/>
                    </w:rPr>
                    <m:t>subCH</m:t>
                  </m:r>
                </m:sub>
              </m:sSub>
            </m:oMath>
            <w:r w:rsidR="00D062BC" w:rsidRPr="00D062BC">
              <w:rPr>
                <w:rFonts w:eastAsia="바탕"/>
                <w:lang w:val="en-GB" w:eastAsia="zh-CN"/>
              </w:rPr>
              <w:t xml:space="preserve"> is calculated as below</w:t>
            </w:r>
          </w:p>
          <w:p w14:paraId="1911C8D9" w14:textId="77777777" w:rsidR="00D062BC" w:rsidRPr="00D062BC" w:rsidRDefault="00D062BC" w:rsidP="004B30AA">
            <w:pPr>
              <w:numPr>
                <w:ilvl w:val="1"/>
                <w:numId w:val="3"/>
              </w:numPr>
              <w:spacing w:before="0" w:after="0" w:line="240" w:lineRule="exact"/>
              <w:jc w:val="left"/>
              <w:rPr>
                <w:rFonts w:eastAsia="바탕"/>
                <w:lang w:val="en-GB" w:eastAsia="zh-CN"/>
              </w:rPr>
            </w:pPr>
            <w:r w:rsidRPr="00D062BC">
              <w:rPr>
                <w:rFonts w:eastAsia="바탕"/>
                <w:lang w:val="en-GB" w:eastAsia="zh-CN"/>
              </w:rPr>
              <w:t>If sl-MaxNumPerReserve is 2 then</w:t>
            </w:r>
          </w:p>
          <w:p w14:paraId="5A52EEC5" w14:textId="77777777" w:rsidR="00D062BC" w:rsidRPr="00D062BC" w:rsidRDefault="00D062BC" w:rsidP="004B30AA">
            <w:pPr>
              <w:numPr>
                <w:ilvl w:val="2"/>
                <w:numId w:val="3"/>
              </w:numPr>
              <w:spacing w:before="0" w:after="0" w:line="240" w:lineRule="auto"/>
              <w:ind w:left="2154" w:hanging="357"/>
              <w:jc w:val="left"/>
              <w:rPr>
                <w:rFonts w:eastAsia="바탕"/>
                <w:lang w:val="en-GB" w:eastAsia="zh-CN"/>
              </w:rPr>
            </w:pPr>
            <m:oMath>
              <m:r>
                <w:rPr>
                  <w:rFonts w:ascii="Cambria Math" w:eastAsia="바탕" w:hAnsi="Cambria Math"/>
                  <w:lang w:val="en-GB" w:eastAsia="ja-JP"/>
                </w:rPr>
                <m:t>FRI</m:t>
              </m:r>
              <m:sSub>
                <m:sSubPr>
                  <m:ctrlPr>
                    <w:rPr>
                      <w:rFonts w:ascii="Cambria Math" w:eastAsia="바탕" w:hAnsi="Cambria Math"/>
                      <w:i/>
                      <w:lang w:val="en-GB" w:eastAsia="ja-JP"/>
                    </w:rPr>
                  </m:ctrlPr>
                </m:sSubPr>
                <m:e>
                  <m:r>
                    <w:rPr>
                      <w:rFonts w:ascii="Cambria Math" w:eastAsia="바탕" w:hAnsi="Cambria Math"/>
                      <w:lang w:val="en-GB" w:eastAsia="ja-JP"/>
                    </w:rPr>
                    <m:t>V</m:t>
                  </m:r>
                </m:e>
                <m:sub>
                  <m:r>
                    <w:rPr>
                      <w:rFonts w:ascii="Cambria Math" w:eastAsia="바탕" w:hAnsi="Cambria Math"/>
                      <w:lang w:val="en-GB" w:eastAsia="ja-JP"/>
                    </w:rPr>
                    <m:t>subCH</m:t>
                  </m:r>
                </m:sub>
              </m:sSub>
              <m:r>
                <m:rPr>
                  <m:sty m:val="p"/>
                </m:rPr>
                <w:rPr>
                  <w:rFonts w:ascii="Cambria Math" w:eastAsia="바탕" w:hAnsi="Cambria Math"/>
                  <w:lang w:val="en-GB" w:eastAsia="ja-JP"/>
                </w:rPr>
                <m:t>=</m:t>
              </m:r>
              <m:sSubSup>
                <m:sSubSupPr>
                  <m:ctrlPr>
                    <w:rPr>
                      <w:rFonts w:ascii="Cambria Math" w:eastAsia="바탕" w:hAnsi="Cambria Math"/>
                      <w:lang w:val="en-GB" w:eastAsia="en-GB"/>
                    </w:rPr>
                  </m:ctrlPr>
                </m:sSubSupPr>
                <m:e>
                  <m:r>
                    <w:rPr>
                      <w:rFonts w:ascii="Cambria Math" w:eastAsia="바탕" w:hAnsi="Cambria Math"/>
                      <w:lang w:val="en-GB" w:eastAsia="en-GB"/>
                    </w:rPr>
                    <m:t>n</m:t>
                  </m:r>
                </m:e>
                <m:sub>
                  <m:r>
                    <w:rPr>
                      <w:rFonts w:ascii="Cambria Math" w:eastAsia="바탕" w:hAnsi="Cambria Math"/>
                      <w:lang w:val="en-GB" w:eastAsia="en-GB"/>
                    </w:rPr>
                    <m:t>subCH</m:t>
                  </m:r>
                  <m:r>
                    <m:rPr>
                      <m:sty m:val="p"/>
                    </m:rPr>
                    <w:rPr>
                      <w:rFonts w:ascii="Cambria Math" w:eastAsia="바탕" w:hAnsi="Cambria Math"/>
                      <w:lang w:val="en-GB" w:eastAsia="en-GB"/>
                    </w:rPr>
                    <m:t>,1</m:t>
                  </m:r>
                </m:sub>
                <m:sup>
                  <m:r>
                    <w:rPr>
                      <w:rFonts w:ascii="Cambria Math" w:eastAsia="바탕" w:hAnsi="Cambria Math"/>
                      <w:lang w:val="en-GB" w:eastAsia="en-GB"/>
                    </w:rPr>
                    <m:t>start</m:t>
                  </m:r>
                </m:sup>
              </m:sSubSup>
              <m:r>
                <m:rPr>
                  <m:sty m:val="p"/>
                </m:rPr>
                <w:rPr>
                  <w:rFonts w:ascii="Cambria Math" w:eastAsia="바탕" w:hAnsi="Cambria Math"/>
                  <w:lang w:val="en-GB" w:eastAsia="ja-JP"/>
                </w:rPr>
                <m:t>+</m:t>
              </m:r>
              <m:nary>
                <m:naryPr>
                  <m:chr m:val="∑"/>
                  <m:limLoc m:val="undOvr"/>
                  <m:ctrlPr>
                    <w:rPr>
                      <w:rFonts w:ascii="Cambria Math" w:eastAsia="바탕" w:hAnsi="Cambria Math"/>
                      <w:iCs/>
                      <w:lang w:val="en-GB" w:eastAsia="ja-JP"/>
                    </w:rPr>
                  </m:ctrlPr>
                </m:naryPr>
                <m:sub>
                  <m:r>
                    <w:rPr>
                      <w:rFonts w:ascii="Cambria Math" w:eastAsia="바탕" w:hAnsi="Cambria Math"/>
                      <w:lang w:val="en-GB" w:eastAsia="ja-JP"/>
                    </w:rPr>
                    <m:t>i</m:t>
                  </m:r>
                  <m:r>
                    <m:rPr>
                      <m:sty m:val="p"/>
                    </m:rPr>
                    <w:rPr>
                      <w:rFonts w:ascii="Cambria Math" w:eastAsia="바탕" w:hAnsi="Cambria Math"/>
                      <w:lang w:val="en-GB" w:eastAsia="ja-JP"/>
                    </w:rPr>
                    <m:t>=1</m:t>
                  </m:r>
                </m:sub>
                <m:sup>
                  <m:sSubSup>
                    <m:sSubSupPr>
                      <m:ctrlPr>
                        <w:rPr>
                          <w:rFonts w:ascii="Cambria Math" w:eastAsia="바탕" w:hAnsi="Cambria Math"/>
                          <w:lang w:val="en-GB" w:eastAsia="ja-JP"/>
                        </w:rPr>
                      </m:ctrlPr>
                    </m:sSubSupPr>
                    <m:e>
                      <m:r>
                        <w:rPr>
                          <w:rFonts w:ascii="Cambria Math" w:eastAsia="바탕" w:hAnsi="Cambria Math"/>
                          <w:lang w:val="en-GB" w:eastAsia="en-GB"/>
                        </w:rPr>
                        <m:t>L</m:t>
                      </m:r>
                      <m:ctrlPr>
                        <w:rPr>
                          <w:rFonts w:ascii="Cambria Math" w:eastAsia="바탕" w:hAnsi="Cambria Math"/>
                          <w:i/>
                          <w:lang w:val="en-GB" w:eastAsia="en-GB"/>
                        </w:rPr>
                      </m:ctrlPr>
                    </m:e>
                    <m:sub>
                      <m:r>
                        <m:rPr>
                          <m:nor/>
                        </m:rPr>
                        <w:rPr>
                          <w:rFonts w:ascii="Times" w:eastAsia="바탕" w:hAnsi="Times"/>
                          <w:iCs/>
                          <w:lang w:val="en-GB" w:eastAsia="en-GB"/>
                        </w:rPr>
                        <m:t>subCH</m:t>
                      </m:r>
                      <m:ctrlPr>
                        <w:rPr>
                          <w:rFonts w:ascii="Cambria Math" w:eastAsia="바탕" w:hAnsi="Cambria Math"/>
                          <w:iCs/>
                          <w:lang w:val="en-GB" w:eastAsia="en-GB"/>
                        </w:rPr>
                      </m:ctrlPr>
                    </m:sub>
                    <m:sup>
                      <m:r>
                        <m:rPr>
                          <m:sty m:val="p"/>
                        </m:rPr>
                        <w:rPr>
                          <w:rFonts w:ascii="Cambria Math" w:eastAsia="바탕" w:hAnsi="Cambria Math"/>
                          <w:lang w:val="en-GB" w:eastAsia="ja-JP"/>
                        </w:rPr>
                        <m:t>RBset</m:t>
                      </m:r>
                    </m:sup>
                  </m:sSubSup>
                  <m:r>
                    <m:rPr>
                      <m:sty m:val="p"/>
                    </m:rPr>
                    <w:rPr>
                      <w:rFonts w:ascii="Cambria Math" w:eastAsia="바탕" w:hAnsi="Cambria Math"/>
                      <w:lang w:val="en-GB" w:eastAsia="ja-JP"/>
                    </w:rPr>
                    <m:t>-1</m:t>
                  </m:r>
                </m:sup>
                <m:e>
                  <m:d>
                    <m:dPr>
                      <m:ctrlPr>
                        <w:rPr>
                          <w:rFonts w:ascii="Cambria Math" w:eastAsia="바탕" w:hAnsi="Cambria Math"/>
                          <w:iCs/>
                          <w:lang w:val="en-GB" w:eastAsia="ja-JP"/>
                        </w:rPr>
                      </m:ctrlPr>
                    </m:dPr>
                    <m:e>
                      <m:sSubSup>
                        <m:sSubSupPr>
                          <m:ctrlPr>
                            <w:rPr>
                              <w:rFonts w:ascii="Cambria Math" w:eastAsia="바탕" w:hAnsi="Cambria Math"/>
                              <w:iCs/>
                              <w:lang w:val="en-GB" w:eastAsia="ja-JP"/>
                            </w:rPr>
                          </m:ctrlPr>
                        </m:sSubSupPr>
                        <m:e>
                          <m:r>
                            <w:rPr>
                              <w:rFonts w:ascii="Cambria Math" w:eastAsia="바탕" w:hAnsi="Cambria Math"/>
                              <w:lang w:val="en-GB" w:eastAsia="ja-JP"/>
                            </w:rPr>
                            <m:t>N</m:t>
                          </m:r>
                        </m:e>
                        <m:sub>
                          <m:r>
                            <m:rPr>
                              <m:nor/>
                            </m:rPr>
                            <w:rPr>
                              <w:rFonts w:ascii="Times" w:eastAsia="바탕" w:hAnsi="Times"/>
                              <w:iCs/>
                              <w:lang w:val="en-GB" w:eastAsia="ja-JP"/>
                            </w:rPr>
                            <m:t xml:space="preserve"> subchannel</m:t>
                          </m:r>
                        </m:sub>
                        <m:sup>
                          <m:r>
                            <m:rPr>
                              <m:nor/>
                            </m:rPr>
                            <w:rPr>
                              <w:rFonts w:ascii="Times" w:eastAsia="바탕" w:hAnsi="Times"/>
                              <w:iCs/>
                              <w:lang w:val="en-GB" w:eastAsia="ja-JP"/>
                            </w:rPr>
                            <m:t xml:space="preserve"> </m:t>
                          </m:r>
                          <m:r>
                            <w:rPr>
                              <w:rFonts w:ascii="Cambria Math" w:eastAsia="바탕" w:hAnsi="Cambria Math"/>
                              <w:lang w:val="en-GB" w:eastAsia="ja-JP"/>
                            </w:rPr>
                            <m:t>RBset</m:t>
                          </m:r>
                        </m:sup>
                      </m:sSubSup>
                      <m:r>
                        <m:rPr>
                          <m:sty m:val="p"/>
                        </m:rPr>
                        <w:rPr>
                          <w:rFonts w:ascii="Cambria Math" w:eastAsia="바탕" w:hAnsi="Cambria Math"/>
                          <w:lang w:val="en-GB" w:eastAsia="ja-JP"/>
                        </w:rPr>
                        <m:t>+1-</m:t>
                      </m:r>
                      <m:r>
                        <w:rPr>
                          <w:rFonts w:ascii="Cambria Math" w:eastAsia="바탕" w:hAnsi="Cambria Math"/>
                          <w:lang w:val="en-GB" w:eastAsia="ja-JP"/>
                        </w:rPr>
                        <m:t>i</m:t>
                      </m:r>
                    </m:e>
                  </m:d>
                </m:e>
              </m:nary>
            </m:oMath>
          </w:p>
          <w:p w14:paraId="3A9ECF69" w14:textId="77777777" w:rsidR="00D062BC" w:rsidRPr="00D062BC" w:rsidRDefault="00D062BC" w:rsidP="004B30AA">
            <w:pPr>
              <w:numPr>
                <w:ilvl w:val="1"/>
                <w:numId w:val="3"/>
              </w:numPr>
              <w:spacing w:before="0" w:after="0" w:line="240" w:lineRule="exact"/>
              <w:jc w:val="left"/>
              <w:rPr>
                <w:rFonts w:eastAsia="바탕"/>
                <w:lang w:val="en-GB" w:eastAsia="zh-CN"/>
              </w:rPr>
            </w:pPr>
            <w:r w:rsidRPr="00D062BC">
              <w:rPr>
                <w:rFonts w:eastAsia="바탕"/>
                <w:lang w:val="en-GB" w:eastAsia="zh-CN"/>
              </w:rPr>
              <w:t>If sl-MaxNumPerReserve is 3 then</w:t>
            </w:r>
          </w:p>
          <w:p w14:paraId="7987D2CC" w14:textId="77777777" w:rsidR="00D062BC" w:rsidRPr="00D062BC" w:rsidRDefault="00D062BC" w:rsidP="004B30AA">
            <w:pPr>
              <w:numPr>
                <w:ilvl w:val="2"/>
                <w:numId w:val="3"/>
              </w:numPr>
              <w:spacing w:before="0" w:after="0" w:line="240" w:lineRule="auto"/>
              <w:ind w:left="2154" w:hanging="357"/>
              <w:jc w:val="left"/>
              <w:rPr>
                <w:rFonts w:eastAsia="바탕"/>
                <w:lang w:val="en-GB" w:eastAsia="zh-CN"/>
              </w:rPr>
            </w:pPr>
            <m:oMath>
              <m:r>
                <w:rPr>
                  <w:rFonts w:ascii="Cambria Math" w:eastAsia="바탕" w:hAnsi="Cambria Math"/>
                  <w:lang w:val="en-GB" w:eastAsia="ja-JP"/>
                </w:rPr>
                <w:lastRenderedPageBreak/>
                <m:t>FRI</m:t>
              </m:r>
              <m:sSub>
                <m:sSubPr>
                  <m:ctrlPr>
                    <w:rPr>
                      <w:rFonts w:ascii="Cambria Math" w:eastAsia="바탕" w:hAnsi="Cambria Math"/>
                      <w:i/>
                      <w:lang w:val="en-GB" w:eastAsia="ja-JP"/>
                    </w:rPr>
                  </m:ctrlPr>
                </m:sSubPr>
                <m:e>
                  <m:r>
                    <w:rPr>
                      <w:rFonts w:ascii="Cambria Math" w:eastAsia="바탕" w:hAnsi="Cambria Math"/>
                      <w:lang w:val="en-GB" w:eastAsia="ja-JP"/>
                    </w:rPr>
                    <m:t>V</m:t>
                  </m:r>
                </m:e>
                <m:sub>
                  <m:r>
                    <w:rPr>
                      <w:rFonts w:ascii="Cambria Math" w:eastAsia="바탕" w:hAnsi="Cambria Math"/>
                      <w:lang w:val="en-GB" w:eastAsia="ja-JP"/>
                    </w:rPr>
                    <m:t>subCH</m:t>
                  </m:r>
                </m:sub>
              </m:sSub>
              <m:r>
                <m:rPr>
                  <m:sty m:val="p"/>
                </m:rPr>
                <w:rPr>
                  <w:rFonts w:ascii="Cambria Math" w:eastAsia="바탕" w:hAnsi="Cambria Math"/>
                  <w:lang w:val="en-GB" w:eastAsia="ja-JP"/>
                </w:rPr>
                <m:t>=</m:t>
              </m:r>
              <m:sSubSup>
                <m:sSubSupPr>
                  <m:ctrlPr>
                    <w:rPr>
                      <w:rFonts w:ascii="Cambria Math" w:eastAsia="바탕" w:hAnsi="Cambria Math"/>
                      <w:lang w:val="en-GB" w:eastAsia="en-GB"/>
                    </w:rPr>
                  </m:ctrlPr>
                </m:sSubSupPr>
                <m:e>
                  <m:r>
                    <w:rPr>
                      <w:rFonts w:ascii="Cambria Math" w:eastAsia="바탕" w:hAnsi="Cambria Math"/>
                      <w:lang w:val="en-GB" w:eastAsia="en-GB"/>
                    </w:rPr>
                    <m:t>n</m:t>
                  </m:r>
                </m:e>
                <m:sub>
                  <m:r>
                    <w:rPr>
                      <w:rFonts w:ascii="Cambria Math" w:eastAsia="바탕" w:hAnsi="Cambria Math"/>
                      <w:lang w:val="en-GB" w:eastAsia="en-GB"/>
                    </w:rPr>
                    <m:t>subCH</m:t>
                  </m:r>
                  <m:r>
                    <m:rPr>
                      <m:sty m:val="p"/>
                    </m:rPr>
                    <w:rPr>
                      <w:rFonts w:ascii="Cambria Math" w:eastAsia="바탕" w:hAnsi="Cambria Math"/>
                      <w:lang w:val="en-GB" w:eastAsia="en-GB"/>
                    </w:rPr>
                    <m:t>,1</m:t>
                  </m:r>
                </m:sub>
                <m:sup>
                  <m:r>
                    <w:rPr>
                      <w:rFonts w:ascii="Cambria Math" w:eastAsia="바탕" w:hAnsi="Cambria Math"/>
                      <w:lang w:val="en-GB" w:eastAsia="en-GB"/>
                    </w:rPr>
                    <m:t>start</m:t>
                  </m:r>
                </m:sup>
              </m:sSubSup>
              <m:r>
                <m:rPr>
                  <m:sty m:val="p"/>
                </m:rPr>
                <w:rPr>
                  <w:rFonts w:ascii="Cambria Math" w:eastAsia="바탕" w:hAnsi="Cambria Math"/>
                  <w:lang w:val="en-GB" w:eastAsia="ja-JP"/>
                </w:rPr>
                <m:t>+</m:t>
              </m:r>
              <m:sSubSup>
                <m:sSubSupPr>
                  <m:ctrlPr>
                    <w:rPr>
                      <w:rFonts w:ascii="Cambria Math" w:eastAsia="바탕" w:hAnsi="Cambria Math"/>
                      <w:lang w:val="en-GB" w:eastAsia="en-GB"/>
                    </w:rPr>
                  </m:ctrlPr>
                </m:sSubSupPr>
                <m:e>
                  <m:r>
                    <w:rPr>
                      <w:rFonts w:ascii="Cambria Math" w:eastAsia="바탕" w:hAnsi="Cambria Math"/>
                      <w:lang w:val="en-GB" w:eastAsia="en-GB"/>
                    </w:rPr>
                    <m:t>n</m:t>
                  </m:r>
                </m:e>
                <m:sub>
                  <m:r>
                    <w:rPr>
                      <w:rFonts w:ascii="Cambria Math" w:eastAsia="바탕" w:hAnsi="Cambria Math"/>
                      <w:lang w:val="en-GB" w:eastAsia="en-GB"/>
                    </w:rPr>
                    <m:t>subCH</m:t>
                  </m:r>
                  <m:r>
                    <m:rPr>
                      <m:sty m:val="p"/>
                    </m:rPr>
                    <w:rPr>
                      <w:rFonts w:ascii="Cambria Math" w:eastAsia="바탕" w:hAnsi="Cambria Math"/>
                      <w:lang w:val="en-GB" w:eastAsia="en-GB"/>
                    </w:rPr>
                    <m:t>,2</m:t>
                  </m:r>
                </m:sub>
                <m:sup>
                  <m:r>
                    <w:rPr>
                      <w:rFonts w:ascii="Cambria Math" w:eastAsia="바탕" w:hAnsi="Cambria Math"/>
                      <w:lang w:val="en-GB" w:eastAsia="en-GB"/>
                    </w:rPr>
                    <m:t>start</m:t>
                  </m:r>
                </m:sup>
              </m:sSubSup>
              <m:r>
                <m:rPr>
                  <m:sty m:val="p"/>
                </m:rPr>
                <w:rPr>
                  <w:rFonts w:ascii="Cambria Math" w:eastAsia="바탕" w:hAnsi="Cambria Math"/>
                  <w:lang w:val="en-GB" w:eastAsia="ja-JP"/>
                </w:rPr>
                <m:t>⋅</m:t>
              </m:r>
              <m:d>
                <m:dPr>
                  <m:ctrlPr>
                    <w:rPr>
                      <w:rFonts w:ascii="Cambria Math" w:eastAsia="바탕" w:hAnsi="Cambria Math"/>
                      <w:iCs/>
                      <w:lang w:val="en-GB" w:eastAsia="ja-JP"/>
                    </w:rPr>
                  </m:ctrlPr>
                </m:dPr>
                <m:e>
                  <m:sSubSup>
                    <m:sSubSupPr>
                      <m:ctrlPr>
                        <w:rPr>
                          <w:rFonts w:ascii="Cambria Math" w:eastAsia="바탕" w:hAnsi="Cambria Math"/>
                          <w:iCs/>
                          <w:lang w:val="en-GB" w:eastAsia="ja-JP"/>
                        </w:rPr>
                      </m:ctrlPr>
                    </m:sSubSupPr>
                    <m:e>
                      <m:r>
                        <w:rPr>
                          <w:rFonts w:ascii="Cambria Math" w:eastAsia="바탕" w:hAnsi="Cambria Math"/>
                          <w:lang w:val="en-GB" w:eastAsia="ja-JP"/>
                        </w:rPr>
                        <m:t>N</m:t>
                      </m:r>
                    </m:e>
                    <m:sub>
                      <m:r>
                        <m:rPr>
                          <m:nor/>
                        </m:rPr>
                        <w:rPr>
                          <w:rFonts w:ascii="Times" w:eastAsia="바탕" w:hAnsi="Times"/>
                          <w:iCs/>
                          <w:lang w:val="en-GB" w:eastAsia="ja-JP"/>
                        </w:rPr>
                        <m:t xml:space="preserve"> subchannel</m:t>
                      </m:r>
                    </m:sub>
                    <m:sup>
                      <m:r>
                        <m:rPr>
                          <m:nor/>
                        </m:rPr>
                        <w:rPr>
                          <w:rFonts w:ascii="Times" w:eastAsia="바탕" w:hAnsi="Times"/>
                          <w:iCs/>
                          <w:lang w:val="en-GB" w:eastAsia="ja-JP"/>
                        </w:rPr>
                        <m:t xml:space="preserve"> </m:t>
                      </m:r>
                      <m:r>
                        <w:rPr>
                          <w:rFonts w:ascii="Cambria Math" w:eastAsia="바탕" w:hAnsi="Cambria Math"/>
                          <w:lang w:val="en-GB" w:eastAsia="ja-JP"/>
                        </w:rPr>
                        <m:t>RBset</m:t>
                      </m:r>
                    </m:sup>
                  </m:sSubSup>
                  <m:r>
                    <m:rPr>
                      <m:sty m:val="p"/>
                    </m:rPr>
                    <w:rPr>
                      <w:rFonts w:ascii="Cambria Math" w:eastAsia="바탕" w:hAnsi="Cambria Math"/>
                      <w:lang w:val="en-GB" w:eastAsia="ja-JP"/>
                    </w:rPr>
                    <m:t>+1-</m:t>
                  </m:r>
                  <m:sSubSup>
                    <m:sSubSupPr>
                      <m:ctrlPr>
                        <w:rPr>
                          <w:rFonts w:ascii="Cambria Math" w:eastAsia="바탕" w:hAnsi="Cambria Math"/>
                          <w:lang w:val="en-GB" w:eastAsia="ja-JP"/>
                        </w:rPr>
                      </m:ctrlPr>
                    </m:sSubSupPr>
                    <m:e>
                      <m:r>
                        <w:rPr>
                          <w:rFonts w:ascii="Cambria Math" w:eastAsia="바탕" w:hAnsi="Cambria Math"/>
                          <w:lang w:val="en-GB" w:eastAsia="en-GB"/>
                        </w:rPr>
                        <m:t>L</m:t>
                      </m:r>
                      <m:ctrlPr>
                        <w:rPr>
                          <w:rFonts w:ascii="Cambria Math" w:eastAsia="바탕" w:hAnsi="Cambria Math"/>
                          <w:i/>
                          <w:lang w:val="en-GB" w:eastAsia="en-GB"/>
                        </w:rPr>
                      </m:ctrlPr>
                    </m:e>
                    <m:sub>
                      <m:r>
                        <m:rPr>
                          <m:nor/>
                        </m:rPr>
                        <w:rPr>
                          <w:rFonts w:ascii="Times" w:eastAsia="바탕" w:hAnsi="Times"/>
                          <w:iCs/>
                          <w:lang w:val="en-GB" w:eastAsia="en-GB"/>
                        </w:rPr>
                        <m:t>subCH</m:t>
                      </m:r>
                      <m:ctrlPr>
                        <w:rPr>
                          <w:rFonts w:ascii="Cambria Math" w:eastAsia="바탕" w:hAnsi="Cambria Math"/>
                          <w:iCs/>
                          <w:lang w:val="en-GB" w:eastAsia="en-GB"/>
                        </w:rPr>
                      </m:ctrlPr>
                    </m:sub>
                    <m:sup>
                      <m:r>
                        <m:rPr>
                          <m:sty m:val="p"/>
                        </m:rPr>
                        <w:rPr>
                          <w:rFonts w:ascii="Cambria Math" w:eastAsia="바탕" w:hAnsi="Cambria Math"/>
                          <w:lang w:val="en-GB" w:eastAsia="ja-JP"/>
                        </w:rPr>
                        <m:t>RBset</m:t>
                      </m:r>
                    </m:sup>
                  </m:sSubSup>
                </m:e>
              </m:d>
              <m:r>
                <m:rPr>
                  <m:sty m:val="p"/>
                </m:rPr>
                <w:rPr>
                  <w:rFonts w:ascii="Cambria Math" w:eastAsia="바탕" w:hAnsi="Cambria Math"/>
                  <w:lang w:val="en-GB" w:eastAsia="ja-JP"/>
                </w:rPr>
                <m:t>+</m:t>
              </m:r>
              <m:nary>
                <m:naryPr>
                  <m:chr m:val="∑"/>
                  <m:limLoc m:val="undOvr"/>
                  <m:ctrlPr>
                    <w:rPr>
                      <w:rFonts w:ascii="Cambria Math" w:eastAsia="바탕" w:hAnsi="Cambria Math"/>
                      <w:iCs/>
                      <w:lang w:val="en-GB" w:eastAsia="ja-JP"/>
                    </w:rPr>
                  </m:ctrlPr>
                </m:naryPr>
                <m:sub>
                  <m:r>
                    <w:rPr>
                      <w:rFonts w:ascii="Cambria Math" w:eastAsia="바탕" w:hAnsi="Cambria Math"/>
                      <w:lang w:val="en-GB" w:eastAsia="ja-JP"/>
                    </w:rPr>
                    <m:t>i</m:t>
                  </m:r>
                  <m:r>
                    <m:rPr>
                      <m:sty m:val="p"/>
                    </m:rPr>
                    <w:rPr>
                      <w:rFonts w:ascii="Cambria Math" w:eastAsia="바탕" w:hAnsi="Cambria Math"/>
                      <w:lang w:val="en-GB" w:eastAsia="ja-JP"/>
                    </w:rPr>
                    <m:t>=1</m:t>
                  </m:r>
                </m:sub>
                <m:sup>
                  <m:sSubSup>
                    <m:sSubSupPr>
                      <m:ctrlPr>
                        <w:rPr>
                          <w:rFonts w:ascii="Cambria Math" w:eastAsia="바탕" w:hAnsi="Cambria Math"/>
                          <w:lang w:val="en-GB" w:eastAsia="ja-JP"/>
                        </w:rPr>
                      </m:ctrlPr>
                    </m:sSubSupPr>
                    <m:e>
                      <m:r>
                        <w:rPr>
                          <w:rFonts w:ascii="Cambria Math" w:eastAsia="바탕" w:hAnsi="Cambria Math"/>
                          <w:lang w:val="en-GB" w:eastAsia="en-GB"/>
                        </w:rPr>
                        <m:t>L</m:t>
                      </m:r>
                      <m:ctrlPr>
                        <w:rPr>
                          <w:rFonts w:ascii="Cambria Math" w:eastAsia="바탕" w:hAnsi="Cambria Math"/>
                          <w:i/>
                          <w:lang w:val="en-GB" w:eastAsia="en-GB"/>
                        </w:rPr>
                      </m:ctrlPr>
                    </m:e>
                    <m:sub>
                      <m:r>
                        <m:rPr>
                          <m:nor/>
                        </m:rPr>
                        <w:rPr>
                          <w:rFonts w:ascii="Times" w:eastAsia="바탕" w:hAnsi="Times"/>
                          <w:iCs/>
                          <w:lang w:val="en-GB" w:eastAsia="en-GB"/>
                        </w:rPr>
                        <m:t>subCH</m:t>
                      </m:r>
                      <m:ctrlPr>
                        <w:rPr>
                          <w:rFonts w:ascii="Cambria Math" w:eastAsia="바탕" w:hAnsi="Cambria Math"/>
                          <w:iCs/>
                          <w:lang w:val="en-GB" w:eastAsia="en-GB"/>
                        </w:rPr>
                      </m:ctrlPr>
                    </m:sub>
                    <m:sup>
                      <m:r>
                        <m:rPr>
                          <m:sty m:val="p"/>
                        </m:rPr>
                        <w:rPr>
                          <w:rFonts w:ascii="Cambria Math" w:eastAsia="바탕" w:hAnsi="Cambria Math"/>
                          <w:lang w:val="en-GB" w:eastAsia="ja-JP"/>
                        </w:rPr>
                        <m:t>RBset</m:t>
                      </m:r>
                    </m:sup>
                  </m:sSubSup>
                  <m:r>
                    <m:rPr>
                      <m:sty m:val="p"/>
                    </m:rPr>
                    <w:rPr>
                      <w:rFonts w:ascii="Cambria Math" w:eastAsia="바탕" w:hAnsi="Cambria Math"/>
                      <w:lang w:val="en-GB" w:eastAsia="ja-JP"/>
                    </w:rPr>
                    <m:t>-1</m:t>
                  </m:r>
                </m:sup>
                <m:e>
                  <m:sSup>
                    <m:sSupPr>
                      <m:ctrlPr>
                        <w:rPr>
                          <w:rFonts w:ascii="Cambria Math" w:eastAsia="바탕" w:hAnsi="Cambria Math"/>
                          <w:iCs/>
                          <w:lang w:val="en-GB" w:eastAsia="ja-JP"/>
                        </w:rPr>
                      </m:ctrlPr>
                    </m:sSupPr>
                    <m:e>
                      <m:d>
                        <m:dPr>
                          <m:ctrlPr>
                            <w:rPr>
                              <w:rFonts w:ascii="Cambria Math" w:eastAsia="바탕" w:hAnsi="Cambria Math"/>
                              <w:iCs/>
                              <w:lang w:val="en-GB" w:eastAsia="ja-JP"/>
                            </w:rPr>
                          </m:ctrlPr>
                        </m:dPr>
                        <m:e>
                          <m:sSubSup>
                            <m:sSubSupPr>
                              <m:ctrlPr>
                                <w:rPr>
                                  <w:rFonts w:ascii="Cambria Math" w:eastAsia="바탕" w:hAnsi="Cambria Math"/>
                                  <w:iCs/>
                                  <w:lang w:val="en-GB" w:eastAsia="ja-JP"/>
                                </w:rPr>
                              </m:ctrlPr>
                            </m:sSubSupPr>
                            <m:e>
                              <m:r>
                                <w:rPr>
                                  <w:rFonts w:ascii="Cambria Math" w:eastAsia="바탕" w:hAnsi="Cambria Math"/>
                                  <w:lang w:val="en-GB" w:eastAsia="ja-JP"/>
                                </w:rPr>
                                <m:t>N</m:t>
                              </m:r>
                            </m:e>
                            <m:sub>
                              <m:r>
                                <m:rPr>
                                  <m:nor/>
                                </m:rPr>
                                <w:rPr>
                                  <w:rFonts w:ascii="Times" w:eastAsia="바탕" w:hAnsi="Times"/>
                                  <w:iCs/>
                                  <w:lang w:val="en-GB" w:eastAsia="ja-JP"/>
                                </w:rPr>
                                <m:t xml:space="preserve"> subchannel</m:t>
                              </m:r>
                            </m:sub>
                            <m:sup>
                              <m:r>
                                <m:rPr>
                                  <m:nor/>
                                </m:rPr>
                                <w:rPr>
                                  <w:rFonts w:ascii="Times" w:eastAsia="바탕" w:hAnsi="Times"/>
                                  <w:iCs/>
                                  <w:lang w:val="en-GB" w:eastAsia="ja-JP"/>
                                </w:rPr>
                                <m:t xml:space="preserve"> </m:t>
                              </m:r>
                              <m:r>
                                <w:rPr>
                                  <w:rFonts w:ascii="Cambria Math" w:eastAsia="바탕" w:hAnsi="Cambria Math"/>
                                  <w:lang w:val="en-GB" w:eastAsia="ja-JP"/>
                                </w:rPr>
                                <m:t>RBset</m:t>
                              </m:r>
                            </m:sup>
                          </m:sSubSup>
                          <m:r>
                            <m:rPr>
                              <m:sty m:val="p"/>
                            </m:rPr>
                            <w:rPr>
                              <w:rFonts w:ascii="Cambria Math" w:eastAsia="바탕" w:hAnsi="Cambria Math"/>
                              <w:lang w:val="en-GB" w:eastAsia="ja-JP"/>
                            </w:rPr>
                            <m:t>+1-</m:t>
                          </m:r>
                          <m:r>
                            <w:rPr>
                              <w:rFonts w:ascii="Cambria Math" w:eastAsia="바탕" w:hAnsi="Cambria Math"/>
                              <w:lang w:val="en-GB" w:eastAsia="ja-JP"/>
                            </w:rPr>
                            <m:t>i</m:t>
                          </m:r>
                        </m:e>
                      </m:d>
                    </m:e>
                    <m:sup>
                      <m:r>
                        <m:rPr>
                          <m:sty m:val="p"/>
                        </m:rPr>
                        <w:rPr>
                          <w:rFonts w:ascii="Cambria Math" w:eastAsia="바탕" w:hAnsi="Cambria Math"/>
                          <w:lang w:val="en-GB" w:eastAsia="ja-JP"/>
                        </w:rPr>
                        <m:t>2</m:t>
                      </m:r>
                    </m:sup>
                  </m:sSup>
                </m:e>
              </m:nary>
            </m:oMath>
          </w:p>
          <w:p w14:paraId="6AAECC46" w14:textId="77777777" w:rsidR="00D062BC" w:rsidRPr="00D062BC" w:rsidRDefault="00D062BC" w:rsidP="004B30AA">
            <w:pPr>
              <w:numPr>
                <w:ilvl w:val="1"/>
                <w:numId w:val="3"/>
              </w:numPr>
              <w:spacing w:before="0" w:after="0" w:line="240" w:lineRule="exact"/>
              <w:jc w:val="left"/>
              <w:rPr>
                <w:rFonts w:eastAsia="바탕"/>
                <w:lang w:val="en-GB" w:eastAsia="zh-CN"/>
              </w:rPr>
            </w:pPr>
            <w:r w:rsidRPr="00D062BC">
              <w:rPr>
                <w:rFonts w:eastAsia="바탕"/>
                <w:lang w:val="en-GB" w:eastAsia="zh-CN"/>
              </w:rPr>
              <w:t>where</w:t>
            </w:r>
          </w:p>
          <w:p w14:paraId="4EDF967C" w14:textId="77777777" w:rsidR="00D062BC" w:rsidRPr="00D062BC" w:rsidRDefault="00000000" w:rsidP="004B30AA">
            <w:pPr>
              <w:widowControl w:val="0"/>
              <w:numPr>
                <w:ilvl w:val="2"/>
                <w:numId w:val="3"/>
              </w:numPr>
              <w:autoSpaceDE w:val="0"/>
              <w:autoSpaceDN w:val="0"/>
              <w:spacing w:before="0" w:after="0" w:line="240" w:lineRule="exact"/>
              <w:ind w:right="300"/>
              <w:jc w:val="left"/>
              <w:rPr>
                <w:rFonts w:eastAsia="바탕"/>
                <w:kern w:val="2"/>
                <w:lang w:val="en-GB" w:eastAsia="ko-KR"/>
              </w:rPr>
            </w:pPr>
            <m:oMath>
              <m:sSubSup>
                <m:sSubSupPr>
                  <m:ctrlPr>
                    <w:rPr>
                      <w:rFonts w:ascii="Cambria Math" w:eastAsia="바탕" w:hAnsi="Cambria Math"/>
                      <w:lang w:val="en-GB" w:eastAsia="en-GB"/>
                    </w:rPr>
                  </m:ctrlPr>
                </m:sSubSupPr>
                <m:e>
                  <m:r>
                    <w:rPr>
                      <w:rFonts w:ascii="Cambria Math" w:eastAsia="바탕" w:hAnsi="Cambria Math"/>
                      <w:lang w:val="en-GB" w:eastAsia="en-GB"/>
                    </w:rPr>
                    <m:t>n</m:t>
                  </m:r>
                </m:e>
                <m:sub>
                  <m:r>
                    <w:rPr>
                      <w:rFonts w:ascii="Cambria Math" w:eastAsia="바탕" w:hAnsi="Cambria Math"/>
                      <w:lang w:val="en-GB" w:eastAsia="en-GB"/>
                    </w:rPr>
                    <m:t>subCH,1</m:t>
                  </m:r>
                </m:sub>
                <m:sup>
                  <m:r>
                    <w:rPr>
                      <w:rFonts w:ascii="Cambria Math" w:eastAsia="바탕" w:hAnsi="Cambria Math"/>
                      <w:lang w:val="en-GB" w:eastAsia="en-GB"/>
                    </w:rPr>
                    <m:t>start</m:t>
                  </m:r>
                </m:sup>
              </m:sSubSup>
            </m:oMath>
            <w:r w:rsidR="00D062BC" w:rsidRPr="00D062BC">
              <w:rPr>
                <w:rFonts w:eastAsia="바탕"/>
                <w:lang w:val="en-GB" w:eastAsia="ja-JP"/>
              </w:rPr>
              <w:t xml:space="preserve"> denotes the starting sub-channel index for the second resource</w:t>
            </w:r>
          </w:p>
          <w:p w14:paraId="729CF2F4" w14:textId="77777777" w:rsidR="00D062BC" w:rsidRPr="00D062BC" w:rsidRDefault="00000000" w:rsidP="004B30AA">
            <w:pPr>
              <w:widowControl w:val="0"/>
              <w:numPr>
                <w:ilvl w:val="2"/>
                <w:numId w:val="3"/>
              </w:numPr>
              <w:autoSpaceDE w:val="0"/>
              <w:autoSpaceDN w:val="0"/>
              <w:spacing w:before="0" w:after="0" w:line="240" w:lineRule="exact"/>
              <w:ind w:right="300"/>
              <w:jc w:val="left"/>
              <w:rPr>
                <w:rFonts w:eastAsia="바탕"/>
                <w:kern w:val="2"/>
                <w:lang w:val="en-GB" w:eastAsia="ko-KR"/>
              </w:rPr>
            </w:pPr>
            <m:oMath>
              <m:sSubSup>
                <m:sSubSupPr>
                  <m:ctrlPr>
                    <w:rPr>
                      <w:rFonts w:ascii="Cambria Math" w:eastAsia="바탕" w:hAnsi="Cambria Math"/>
                      <w:lang w:val="en-GB" w:eastAsia="en-GB"/>
                    </w:rPr>
                  </m:ctrlPr>
                </m:sSubSupPr>
                <m:e>
                  <m:r>
                    <w:rPr>
                      <w:rFonts w:ascii="Cambria Math" w:eastAsia="바탕" w:hAnsi="Cambria Math"/>
                      <w:lang w:val="en-GB" w:eastAsia="en-GB"/>
                    </w:rPr>
                    <m:t>n</m:t>
                  </m:r>
                </m:e>
                <m:sub>
                  <m:r>
                    <w:rPr>
                      <w:rFonts w:ascii="Cambria Math" w:eastAsia="바탕" w:hAnsi="Cambria Math"/>
                      <w:lang w:val="en-GB" w:eastAsia="en-GB"/>
                    </w:rPr>
                    <m:t>subCH,2</m:t>
                  </m:r>
                </m:sub>
                <m:sup>
                  <m:r>
                    <w:rPr>
                      <w:rFonts w:ascii="Cambria Math" w:eastAsia="바탕" w:hAnsi="Cambria Math"/>
                      <w:lang w:val="en-GB" w:eastAsia="en-GB"/>
                    </w:rPr>
                    <m:t>start</m:t>
                  </m:r>
                </m:sup>
              </m:sSubSup>
            </m:oMath>
            <w:r w:rsidR="00D062BC" w:rsidRPr="00D062BC">
              <w:rPr>
                <w:rFonts w:eastAsia="바탕"/>
                <w:lang w:val="en-GB" w:eastAsia="ja-JP"/>
              </w:rPr>
              <w:t xml:space="preserve"> denotes the starting sub-channel index for the third resource</w:t>
            </w:r>
          </w:p>
          <w:p w14:paraId="0A2167AA" w14:textId="77777777" w:rsidR="00D062BC" w:rsidRPr="00D062BC" w:rsidRDefault="00000000" w:rsidP="004B30AA">
            <w:pPr>
              <w:widowControl w:val="0"/>
              <w:numPr>
                <w:ilvl w:val="2"/>
                <w:numId w:val="3"/>
              </w:numPr>
              <w:autoSpaceDE w:val="0"/>
              <w:autoSpaceDN w:val="0"/>
              <w:spacing w:before="0" w:after="0" w:line="240" w:lineRule="exact"/>
              <w:ind w:right="300"/>
              <w:jc w:val="left"/>
              <w:rPr>
                <w:rFonts w:eastAsia="바탕"/>
                <w:kern w:val="2"/>
                <w:lang w:val="en-GB" w:eastAsia="ko-KR"/>
              </w:rPr>
            </w:pPr>
            <m:oMath>
              <m:sSubSup>
                <m:sSubSupPr>
                  <m:ctrlPr>
                    <w:rPr>
                      <w:rFonts w:ascii="Cambria Math" w:eastAsia="바탕" w:hAnsi="Cambria Math"/>
                      <w:i/>
                      <w:iCs/>
                      <w:lang w:val="en-GB" w:eastAsia="ja-JP"/>
                    </w:rPr>
                  </m:ctrlPr>
                </m:sSubSupPr>
                <m:e>
                  <m:r>
                    <w:rPr>
                      <w:rFonts w:ascii="Cambria Math" w:eastAsia="바탕" w:hAnsi="Cambria Math"/>
                      <w:lang w:val="en-GB" w:eastAsia="ja-JP"/>
                    </w:rPr>
                    <m:t>N</m:t>
                  </m:r>
                </m:e>
                <m:sub>
                  <m:r>
                    <m:rPr>
                      <m:nor/>
                    </m:rPr>
                    <w:rPr>
                      <w:rFonts w:ascii="Times" w:eastAsia="바탕" w:hAnsi="Times"/>
                      <w:i/>
                      <w:iCs/>
                      <w:lang w:val="en-GB" w:eastAsia="ja-JP"/>
                    </w:rPr>
                    <m:t xml:space="preserve"> subchannel</m:t>
                  </m:r>
                </m:sub>
                <m:sup>
                  <m:r>
                    <m:rPr>
                      <m:nor/>
                    </m:rPr>
                    <w:rPr>
                      <w:rFonts w:ascii="Times" w:eastAsia="바탕" w:hAnsi="Times"/>
                      <w:i/>
                      <w:iCs/>
                      <w:lang w:val="en-GB" w:eastAsia="ja-JP"/>
                    </w:rPr>
                    <m:t xml:space="preserve"> </m:t>
                  </m:r>
                  <m:r>
                    <w:rPr>
                      <w:rFonts w:ascii="Cambria Math" w:eastAsia="바탕" w:hAnsi="Cambria Math"/>
                      <w:lang w:val="en-GB" w:eastAsia="ja-JP"/>
                    </w:rPr>
                    <m:t>RBset</m:t>
                  </m:r>
                </m:sup>
              </m:sSubSup>
            </m:oMath>
            <w:r w:rsidR="00D062BC" w:rsidRPr="00D062BC">
              <w:rPr>
                <w:rFonts w:eastAsia="바탕"/>
                <w:iCs/>
                <w:lang w:val="en-GB" w:eastAsia="ja-JP"/>
              </w:rPr>
              <w:t xml:space="preserve"> is the number of sub-channels for each RB set</w:t>
            </w:r>
          </w:p>
          <w:p w14:paraId="3E92A353" w14:textId="77777777" w:rsidR="00D062BC" w:rsidRPr="00D062BC" w:rsidRDefault="00000000" w:rsidP="004B30AA">
            <w:pPr>
              <w:widowControl w:val="0"/>
              <w:numPr>
                <w:ilvl w:val="2"/>
                <w:numId w:val="3"/>
              </w:numPr>
              <w:autoSpaceDE w:val="0"/>
              <w:autoSpaceDN w:val="0"/>
              <w:spacing w:before="0" w:after="0" w:line="240" w:lineRule="exact"/>
              <w:ind w:right="300"/>
              <w:jc w:val="left"/>
              <w:rPr>
                <w:rFonts w:eastAsia="바탕"/>
                <w:kern w:val="2"/>
                <w:lang w:val="en-GB" w:eastAsia="ko-KR"/>
              </w:rPr>
            </w:pPr>
            <m:oMath>
              <m:sSubSup>
                <m:sSubSupPr>
                  <m:ctrlPr>
                    <w:rPr>
                      <w:rFonts w:ascii="Cambria Math" w:eastAsia="바탕" w:hAnsi="Cambria Math"/>
                      <w:lang w:val="en-GB" w:eastAsia="ja-JP"/>
                    </w:rPr>
                  </m:ctrlPr>
                </m:sSubSupPr>
                <m:e>
                  <m:r>
                    <w:rPr>
                      <w:rFonts w:ascii="Cambria Math" w:eastAsia="바탕" w:hAnsi="Cambria Math"/>
                      <w:lang w:val="en-GB" w:eastAsia="en-GB"/>
                    </w:rPr>
                    <m:t>L</m:t>
                  </m:r>
                  <m:ctrlPr>
                    <w:rPr>
                      <w:rFonts w:ascii="Cambria Math" w:eastAsia="바탕" w:hAnsi="Cambria Math"/>
                      <w:i/>
                      <w:lang w:val="en-GB" w:eastAsia="en-GB"/>
                    </w:rPr>
                  </m:ctrlPr>
                </m:e>
                <m:sub>
                  <m:r>
                    <m:rPr>
                      <m:nor/>
                    </m:rPr>
                    <w:rPr>
                      <w:rFonts w:ascii="Times" w:eastAsia="바탕" w:hAnsi="Times"/>
                      <w:iCs/>
                      <w:lang w:val="en-GB" w:eastAsia="en-GB"/>
                    </w:rPr>
                    <m:t>subCH</m:t>
                  </m:r>
                  <m:ctrlPr>
                    <w:rPr>
                      <w:rFonts w:ascii="Cambria Math" w:eastAsia="바탕" w:hAnsi="Cambria Math"/>
                      <w:iCs/>
                      <w:lang w:val="en-GB" w:eastAsia="en-GB"/>
                    </w:rPr>
                  </m:ctrlPr>
                </m:sub>
                <m:sup>
                  <m:r>
                    <m:rPr>
                      <m:sty m:val="p"/>
                    </m:rPr>
                    <w:rPr>
                      <w:rFonts w:ascii="Cambria Math" w:eastAsia="바탕" w:hAnsi="Cambria Math"/>
                      <w:lang w:val="en-GB" w:eastAsia="ja-JP"/>
                    </w:rPr>
                    <m:t>RBset</m:t>
                  </m:r>
                </m:sup>
              </m:sSubSup>
            </m:oMath>
            <w:r w:rsidR="00D062BC" w:rsidRPr="00D062BC">
              <w:rPr>
                <w:rFonts w:eastAsia="바탕"/>
                <w:lang w:val="en-GB" w:eastAsia="ja-JP"/>
              </w:rPr>
              <w:t xml:space="preserve"> is the number of used sub-channels for each RB set for each of the indicated resources</w:t>
            </w:r>
          </w:p>
          <w:p w14:paraId="1A907455" w14:textId="77777777" w:rsidR="00D062BC" w:rsidRPr="00D062BC" w:rsidRDefault="00D062BC" w:rsidP="004B30AA">
            <w:pPr>
              <w:widowControl w:val="0"/>
              <w:numPr>
                <w:ilvl w:val="0"/>
                <w:numId w:val="3"/>
              </w:numPr>
              <w:autoSpaceDE w:val="0"/>
              <w:autoSpaceDN w:val="0"/>
              <w:spacing w:before="0" w:after="0" w:line="240" w:lineRule="exact"/>
              <w:ind w:right="300"/>
              <w:jc w:val="left"/>
              <w:rPr>
                <w:rFonts w:eastAsia="바탕"/>
                <w:kern w:val="2"/>
                <w:lang w:val="en-GB" w:eastAsia="ko-KR"/>
              </w:rPr>
            </w:pPr>
            <w:r w:rsidRPr="00D062BC">
              <w:rPr>
                <w:rFonts w:eastAsia="바탕"/>
                <w:kern w:val="2"/>
                <w:lang w:val="en-GB" w:eastAsia="ko-KR"/>
              </w:rPr>
              <w:t xml:space="preserve">FFS: whether/how to use spare states of </w:t>
            </w:r>
            <m:oMath>
              <m:sSub>
                <m:sSubPr>
                  <m:ctrlPr>
                    <w:rPr>
                      <w:rFonts w:ascii="Cambria Math" w:eastAsia="바탕" w:hAnsi="Cambria Math"/>
                      <w:lang w:val="en-GB" w:eastAsia="zh-CN"/>
                    </w:rPr>
                  </m:ctrlPr>
                </m:sSubPr>
                <m:e>
                  <m:r>
                    <m:rPr>
                      <m:sty m:val="p"/>
                    </m:rPr>
                    <w:rPr>
                      <w:rFonts w:ascii="Cambria Math" w:eastAsia="바탕" w:hAnsi="Cambria Math"/>
                      <w:lang w:val="en-GB" w:eastAsia="zh-CN"/>
                    </w:rPr>
                    <m:t>FRIV</m:t>
                  </m:r>
                </m:e>
                <m:sub>
                  <m:r>
                    <m:rPr>
                      <m:sty m:val="p"/>
                    </m:rPr>
                    <w:rPr>
                      <w:rFonts w:ascii="Cambria Math" w:eastAsia="바탕" w:hAnsi="Cambria Math"/>
                      <w:lang w:val="en-GB" w:eastAsia="zh-CN"/>
                    </w:rPr>
                    <m:t>subCH</m:t>
                  </m:r>
                </m:sub>
              </m:sSub>
            </m:oMath>
            <w:r w:rsidRPr="00D062BC">
              <w:rPr>
                <w:rFonts w:eastAsia="바탕"/>
                <w:lang w:val="en-GB" w:eastAsia="zh-CN"/>
              </w:rPr>
              <w:t xml:space="preserve"> to indicate using </w:t>
            </w:r>
            <w:r w:rsidRPr="00D062BC">
              <w:rPr>
                <w:rFonts w:eastAsia="Microsoft YaHei"/>
                <w:lang w:val="en-GB" w:eastAsia="zh-CN"/>
              </w:rPr>
              <w:t>non-contiguous interlaces</w:t>
            </w:r>
          </w:p>
          <w:p w14:paraId="32CB97CD" w14:textId="77777777" w:rsidR="00D062BC" w:rsidRPr="00D062BC" w:rsidRDefault="00D062BC" w:rsidP="004B30AA">
            <w:pPr>
              <w:widowControl w:val="0"/>
              <w:numPr>
                <w:ilvl w:val="0"/>
                <w:numId w:val="3"/>
              </w:numPr>
              <w:autoSpaceDE w:val="0"/>
              <w:autoSpaceDN w:val="0"/>
              <w:spacing w:before="0" w:after="0" w:line="240" w:lineRule="exact"/>
              <w:ind w:right="300"/>
              <w:jc w:val="left"/>
              <w:rPr>
                <w:rFonts w:eastAsia="바탕"/>
                <w:kern w:val="2"/>
                <w:lang w:val="en-GB" w:eastAsia="ko-KR"/>
              </w:rPr>
            </w:pPr>
            <w:r w:rsidRPr="00D062BC">
              <w:rPr>
                <w:rFonts w:eastAsia="바탕"/>
                <w:lang w:val="en-GB" w:eastAsia="zh-CN"/>
              </w:rPr>
              <w:t>FFS: whether additionally support different number of RB set(s) in such case</w:t>
            </w:r>
            <w:r w:rsidRPr="00D062BC">
              <w:rPr>
                <w:rFonts w:eastAsia="바탕"/>
                <w:bCs/>
                <w:lang w:val="en-GB"/>
              </w:rPr>
              <w:t xml:space="preserve"> while keeping total number of sub-channels unchanged between initial transmission and retransmission(s) for a TB</w:t>
            </w:r>
          </w:p>
          <w:p w14:paraId="478B72C8" w14:textId="77777777" w:rsidR="00D062BC" w:rsidRPr="00D062BC" w:rsidRDefault="00D062BC" w:rsidP="004B30AA">
            <w:pPr>
              <w:widowControl w:val="0"/>
              <w:numPr>
                <w:ilvl w:val="0"/>
                <w:numId w:val="3"/>
              </w:numPr>
              <w:autoSpaceDE w:val="0"/>
              <w:autoSpaceDN w:val="0"/>
              <w:spacing w:before="0" w:after="0" w:line="240" w:lineRule="exact"/>
              <w:ind w:right="300"/>
              <w:jc w:val="left"/>
              <w:rPr>
                <w:rFonts w:eastAsia="바탕"/>
                <w:kern w:val="2"/>
                <w:lang w:val="en-GB" w:eastAsia="ko-KR"/>
              </w:rPr>
            </w:pPr>
            <w:r w:rsidRPr="00D062BC">
              <w:rPr>
                <w:rFonts w:eastAsia="바탕"/>
                <w:bCs/>
                <w:lang w:val="en-GB"/>
              </w:rPr>
              <w:t xml:space="preserve">FFS: </w:t>
            </w:r>
            <w:r w:rsidRPr="00D062BC">
              <w:rPr>
                <w:rFonts w:eastAsia="바탕"/>
                <w:lang w:val="en-GB" w:eastAsia="zh-CN"/>
              </w:rPr>
              <w:t>whether additionally support using bitmap</w:t>
            </w:r>
          </w:p>
          <w:p w14:paraId="4BBF3E4B" w14:textId="77777777" w:rsidR="00D062BC" w:rsidRPr="00D062BC" w:rsidRDefault="00D062BC" w:rsidP="00D062BC">
            <w:pPr>
              <w:spacing w:before="0" w:after="0" w:line="240" w:lineRule="exact"/>
              <w:ind w:left="0" w:firstLine="0"/>
              <w:rPr>
                <w:rFonts w:eastAsia="바탕"/>
                <w:lang w:val="en-GB" w:eastAsia="x-none"/>
              </w:rPr>
            </w:pPr>
          </w:p>
          <w:p w14:paraId="02C5A2B5" w14:textId="77777777" w:rsidR="00D062BC" w:rsidRPr="00D062BC" w:rsidRDefault="00D062BC" w:rsidP="00D062BC">
            <w:pPr>
              <w:spacing w:before="0" w:after="0" w:line="240" w:lineRule="exact"/>
              <w:ind w:left="0" w:firstLine="0"/>
              <w:rPr>
                <w:rFonts w:eastAsia="바탕"/>
                <w:b/>
                <w:lang w:val="en-GB" w:eastAsia="zh-CN"/>
              </w:rPr>
            </w:pPr>
            <w:r w:rsidRPr="00D062BC">
              <w:rPr>
                <w:rFonts w:eastAsia="바탕"/>
                <w:b/>
                <w:highlight w:val="darkYellow"/>
                <w:lang w:val="en-GB" w:eastAsia="zh-CN"/>
              </w:rPr>
              <w:t>Working assumption</w:t>
            </w:r>
          </w:p>
          <w:p w14:paraId="72FFBCF6" w14:textId="77777777" w:rsidR="00D062BC" w:rsidRPr="00D062BC" w:rsidRDefault="00D062BC" w:rsidP="00D062BC">
            <w:pPr>
              <w:tabs>
                <w:tab w:val="left" w:pos="0"/>
              </w:tabs>
              <w:spacing w:before="0" w:after="0" w:line="240" w:lineRule="exact"/>
              <w:ind w:left="0" w:firstLine="0"/>
              <w:rPr>
                <w:rFonts w:eastAsia="바탕"/>
                <w:lang w:val="en-GB" w:eastAsia="zh-CN"/>
              </w:rPr>
            </w:pPr>
            <w:r w:rsidRPr="00D062BC">
              <w:rPr>
                <w:rFonts w:eastAsia="바탕"/>
                <w:lang w:val="en-GB" w:eastAsia="zh-CN"/>
              </w:rPr>
              <w:t>Regarding frequency domain resource indication for interlace RB-based PSSCH transmission, support the followings:</w:t>
            </w:r>
          </w:p>
          <w:p w14:paraId="580126F3" w14:textId="77777777" w:rsidR="00D062BC" w:rsidRPr="00D062BC" w:rsidRDefault="00D062BC" w:rsidP="004B30AA">
            <w:pPr>
              <w:numPr>
                <w:ilvl w:val="0"/>
                <w:numId w:val="3"/>
              </w:numPr>
              <w:spacing w:before="0" w:after="0" w:line="240" w:lineRule="exact"/>
              <w:jc w:val="left"/>
              <w:rPr>
                <w:rFonts w:eastAsia="바탕"/>
                <w:lang w:val="en-GB" w:eastAsia="zh-CN"/>
              </w:rPr>
            </w:pPr>
            <w:r w:rsidRPr="00D062BC">
              <w:rPr>
                <w:rFonts w:eastAsia="바탕"/>
                <w:lang w:val="en-GB" w:eastAsia="zh-CN"/>
              </w:rPr>
              <w:t xml:space="preserve">Use </w:t>
            </w:r>
            <m:oMath>
              <m:sSub>
                <m:sSubPr>
                  <m:ctrlPr>
                    <w:rPr>
                      <w:rFonts w:ascii="Cambria Math" w:eastAsia="바탕" w:hAnsi="Cambria Math"/>
                      <w:lang w:val="en-GB" w:eastAsia="zh-CN"/>
                    </w:rPr>
                  </m:ctrlPr>
                </m:sSubPr>
                <m:e>
                  <m:r>
                    <m:rPr>
                      <m:sty m:val="p"/>
                    </m:rPr>
                    <w:rPr>
                      <w:rFonts w:ascii="Cambria Math" w:eastAsia="바탕" w:hAnsi="Cambria Math"/>
                      <w:lang w:val="en-GB" w:eastAsia="zh-CN"/>
                    </w:rPr>
                    <m:t>FRIV</m:t>
                  </m:r>
                </m:e>
                <m:sub>
                  <m:r>
                    <m:rPr>
                      <m:sty m:val="p"/>
                    </m:rPr>
                    <w:rPr>
                      <w:rFonts w:ascii="Cambria Math" w:eastAsia="바탕" w:hAnsi="Cambria Math"/>
                      <w:lang w:val="en-GB" w:eastAsia="zh-CN"/>
                    </w:rPr>
                    <m:t>RBset</m:t>
                  </m:r>
                </m:sub>
              </m:sSub>
            </m:oMath>
            <w:r w:rsidRPr="00D062BC">
              <w:rPr>
                <w:rFonts w:eastAsia="바탕"/>
                <w:lang w:val="en-GB" w:eastAsia="zh-CN"/>
              </w:rPr>
              <w:t xml:space="preserve"> to indicate used RB set index(s)</w:t>
            </w:r>
          </w:p>
          <w:p w14:paraId="3F401351" w14:textId="77777777" w:rsidR="00D062BC" w:rsidRPr="00D062BC" w:rsidRDefault="00000000" w:rsidP="004B30AA">
            <w:pPr>
              <w:numPr>
                <w:ilvl w:val="0"/>
                <w:numId w:val="3"/>
              </w:numPr>
              <w:spacing w:before="0" w:after="0" w:line="240" w:lineRule="exact"/>
              <w:jc w:val="left"/>
              <w:rPr>
                <w:rFonts w:eastAsia="바탕"/>
                <w:lang w:val="en-GB" w:eastAsia="zh-CN"/>
              </w:rPr>
            </w:pPr>
            <m:oMath>
              <m:sSub>
                <m:sSubPr>
                  <m:ctrlPr>
                    <w:rPr>
                      <w:rFonts w:ascii="Cambria Math" w:eastAsia="바탕" w:hAnsi="Cambria Math"/>
                      <w:lang w:val="en-GB" w:eastAsia="zh-CN"/>
                    </w:rPr>
                  </m:ctrlPr>
                </m:sSubPr>
                <m:e>
                  <m:r>
                    <m:rPr>
                      <m:sty m:val="p"/>
                    </m:rPr>
                    <w:rPr>
                      <w:rFonts w:ascii="Cambria Math" w:eastAsia="바탕" w:hAnsi="Cambria Math"/>
                      <w:lang w:val="en-GB" w:eastAsia="zh-CN"/>
                    </w:rPr>
                    <m:t>FRIV</m:t>
                  </m:r>
                </m:e>
                <m:sub>
                  <m:r>
                    <m:rPr>
                      <m:sty m:val="p"/>
                    </m:rPr>
                    <w:rPr>
                      <w:rFonts w:ascii="Cambria Math" w:eastAsia="바탕" w:hAnsi="Cambria Math"/>
                      <w:lang w:val="en-GB" w:eastAsia="zh-CN"/>
                    </w:rPr>
                    <m:t>RBset</m:t>
                  </m:r>
                </m:sub>
              </m:sSub>
            </m:oMath>
            <w:r w:rsidR="00D062BC" w:rsidRPr="00D062BC">
              <w:rPr>
                <w:rFonts w:eastAsia="바탕"/>
                <w:lang w:val="en-GB" w:eastAsia="zh-CN"/>
              </w:rPr>
              <w:t xml:space="preserve"> is conveyed in 1</w:t>
            </w:r>
            <w:r w:rsidR="00D062BC" w:rsidRPr="00D062BC">
              <w:rPr>
                <w:rFonts w:eastAsia="바탕"/>
                <w:vertAlign w:val="superscript"/>
                <w:lang w:val="en-GB" w:eastAsia="zh-CN"/>
              </w:rPr>
              <w:t>st</w:t>
            </w:r>
            <w:r w:rsidR="00D062BC" w:rsidRPr="00D062BC">
              <w:rPr>
                <w:rFonts w:eastAsia="바탕"/>
                <w:lang w:val="en-GB" w:eastAsia="zh-CN"/>
              </w:rPr>
              <w:t xml:space="preserve"> SCI</w:t>
            </w:r>
          </w:p>
          <w:p w14:paraId="1831D881" w14:textId="77777777" w:rsidR="00D062BC" w:rsidRPr="00D062BC" w:rsidRDefault="00000000" w:rsidP="004B30AA">
            <w:pPr>
              <w:numPr>
                <w:ilvl w:val="0"/>
                <w:numId w:val="3"/>
              </w:numPr>
              <w:spacing w:before="0" w:after="0" w:line="240" w:lineRule="exact"/>
              <w:jc w:val="left"/>
              <w:rPr>
                <w:rFonts w:eastAsia="바탕"/>
                <w:lang w:val="en-GB" w:eastAsia="zh-CN"/>
              </w:rPr>
            </w:pPr>
            <m:oMath>
              <m:sSub>
                <m:sSubPr>
                  <m:ctrlPr>
                    <w:rPr>
                      <w:rFonts w:ascii="Cambria Math" w:eastAsia="바탕" w:hAnsi="Cambria Math"/>
                      <w:lang w:val="en-GB" w:eastAsia="zh-CN"/>
                    </w:rPr>
                  </m:ctrlPr>
                </m:sSubPr>
                <m:e>
                  <m:r>
                    <m:rPr>
                      <m:sty m:val="p"/>
                    </m:rPr>
                    <w:rPr>
                      <w:rFonts w:ascii="Cambria Math" w:eastAsia="바탕" w:hAnsi="Cambria Math"/>
                      <w:lang w:val="en-GB" w:eastAsia="zh-CN"/>
                    </w:rPr>
                    <m:t>FRIV</m:t>
                  </m:r>
                </m:e>
                <m:sub>
                  <m:r>
                    <m:rPr>
                      <m:sty m:val="p"/>
                    </m:rPr>
                    <w:rPr>
                      <w:rFonts w:ascii="Cambria Math" w:eastAsia="바탕" w:hAnsi="Cambria Math"/>
                      <w:lang w:val="en-GB" w:eastAsia="zh-CN"/>
                    </w:rPr>
                    <m:t>RBset</m:t>
                  </m:r>
                </m:sub>
              </m:sSub>
            </m:oMath>
            <w:r w:rsidR="00D062BC" w:rsidRPr="00D062BC">
              <w:rPr>
                <w:rFonts w:eastAsia="바탕"/>
                <w:lang w:val="en-GB" w:eastAsia="zh-CN"/>
              </w:rPr>
              <w:t xml:space="preserve"> is calculated as below</w:t>
            </w:r>
          </w:p>
          <w:p w14:paraId="4B4B8AAE" w14:textId="77777777" w:rsidR="00D062BC" w:rsidRPr="00D062BC" w:rsidRDefault="00D062BC" w:rsidP="004B30AA">
            <w:pPr>
              <w:numPr>
                <w:ilvl w:val="1"/>
                <w:numId w:val="3"/>
              </w:numPr>
              <w:spacing w:before="0" w:after="0" w:line="240" w:lineRule="exact"/>
              <w:jc w:val="left"/>
              <w:rPr>
                <w:rFonts w:eastAsia="바탕"/>
                <w:lang w:val="en-GB" w:eastAsia="zh-CN"/>
              </w:rPr>
            </w:pPr>
            <w:r w:rsidRPr="00D062BC">
              <w:rPr>
                <w:rFonts w:eastAsia="바탕"/>
                <w:lang w:val="en-GB" w:eastAsia="zh-CN"/>
              </w:rPr>
              <w:t>If sl-MaxNumPerReserve is 2 then</w:t>
            </w:r>
          </w:p>
          <w:p w14:paraId="2C14096F" w14:textId="77777777" w:rsidR="00D062BC" w:rsidRPr="00D062BC" w:rsidRDefault="00D062BC" w:rsidP="004B30AA">
            <w:pPr>
              <w:numPr>
                <w:ilvl w:val="2"/>
                <w:numId w:val="3"/>
              </w:numPr>
              <w:spacing w:before="0" w:after="0" w:line="240" w:lineRule="exact"/>
              <w:jc w:val="left"/>
              <w:rPr>
                <w:rFonts w:eastAsia="바탕"/>
                <w:lang w:val="en-GB" w:eastAsia="zh-CN"/>
              </w:rPr>
            </w:pPr>
            <m:oMath>
              <m:r>
                <w:rPr>
                  <w:rFonts w:ascii="Cambria Math" w:eastAsia="바탕" w:hAnsi="Cambria Math"/>
                  <w:lang w:val="en-GB" w:eastAsia="ja-JP"/>
                </w:rPr>
                <m:t>FRI</m:t>
              </m:r>
              <m:sSub>
                <m:sSubPr>
                  <m:ctrlPr>
                    <w:rPr>
                      <w:rFonts w:ascii="Cambria Math" w:eastAsia="바탕" w:hAnsi="Cambria Math"/>
                      <w:i/>
                      <w:lang w:val="en-GB" w:eastAsia="ja-JP"/>
                    </w:rPr>
                  </m:ctrlPr>
                </m:sSubPr>
                <m:e>
                  <m:r>
                    <w:rPr>
                      <w:rFonts w:ascii="Cambria Math" w:eastAsia="바탕" w:hAnsi="Cambria Math"/>
                      <w:lang w:val="en-GB" w:eastAsia="ja-JP"/>
                    </w:rPr>
                    <m:t>V</m:t>
                  </m:r>
                </m:e>
                <m:sub>
                  <m:r>
                    <w:rPr>
                      <w:rFonts w:ascii="Cambria Math" w:eastAsia="바탕" w:hAnsi="Cambria Math"/>
                      <w:lang w:val="en-GB" w:eastAsia="ja-JP"/>
                    </w:rPr>
                    <m:t>RBset</m:t>
                  </m:r>
                </m:sub>
              </m:sSub>
              <m:r>
                <m:rPr>
                  <m:sty m:val="p"/>
                </m:rPr>
                <w:rPr>
                  <w:rFonts w:ascii="Cambria Math" w:eastAsia="바탕" w:hAnsi="Cambria Math"/>
                  <w:lang w:val="en-GB" w:eastAsia="ja-JP"/>
                </w:rPr>
                <m:t>=</m:t>
              </m:r>
              <m:sSubSup>
                <m:sSubSupPr>
                  <m:ctrlPr>
                    <w:rPr>
                      <w:rFonts w:ascii="Cambria Math" w:eastAsia="바탕" w:hAnsi="Cambria Math"/>
                      <w:lang w:val="en-GB" w:eastAsia="en-GB"/>
                    </w:rPr>
                  </m:ctrlPr>
                </m:sSubSupPr>
                <m:e>
                  <m:r>
                    <w:rPr>
                      <w:rFonts w:ascii="Cambria Math" w:eastAsia="바탕" w:hAnsi="Cambria Math"/>
                      <w:lang w:val="en-GB" w:eastAsia="en-GB"/>
                    </w:rPr>
                    <m:t>n</m:t>
                  </m:r>
                </m:e>
                <m:sub>
                  <m:r>
                    <w:rPr>
                      <w:rFonts w:ascii="Cambria Math" w:eastAsia="바탕" w:hAnsi="Cambria Math"/>
                      <w:lang w:val="en-GB" w:eastAsia="en-GB"/>
                    </w:rPr>
                    <m:t>RBset</m:t>
                  </m:r>
                  <m:r>
                    <m:rPr>
                      <m:sty m:val="p"/>
                    </m:rPr>
                    <w:rPr>
                      <w:rFonts w:ascii="Cambria Math" w:eastAsia="바탕" w:hAnsi="Cambria Math"/>
                      <w:lang w:val="en-GB" w:eastAsia="en-GB"/>
                    </w:rPr>
                    <m:t>,1</m:t>
                  </m:r>
                </m:sub>
                <m:sup>
                  <m:r>
                    <w:rPr>
                      <w:rFonts w:ascii="Cambria Math" w:eastAsia="바탕" w:hAnsi="Cambria Math"/>
                      <w:lang w:val="en-GB" w:eastAsia="en-GB"/>
                    </w:rPr>
                    <m:t>start</m:t>
                  </m:r>
                </m:sup>
              </m:sSubSup>
              <m:r>
                <m:rPr>
                  <m:sty m:val="p"/>
                </m:rPr>
                <w:rPr>
                  <w:rFonts w:ascii="Cambria Math" w:eastAsia="바탕" w:hAnsi="Cambria Math"/>
                  <w:lang w:val="en-GB" w:eastAsia="ja-JP"/>
                </w:rPr>
                <m:t>+</m:t>
              </m:r>
              <m:nary>
                <m:naryPr>
                  <m:chr m:val="∑"/>
                  <m:limLoc m:val="undOvr"/>
                  <m:ctrlPr>
                    <w:rPr>
                      <w:rFonts w:ascii="Cambria Math" w:eastAsia="바탕" w:hAnsi="Cambria Math"/>
                      <w:iCs/>
                      <w:lang w:val="en-GB" w:eastAsia="ja-JP"/>
                    </w:rPr>
                  </m:ctrlPr>
                </m:naryPr>
                <m:sub>
                  <m:r>
                    <w:rPr>
                      <w:rFonts w:ascii="Cambria Math" w:eastAsia="바탕" w:hAnsi="Cambria Math"/>
                      <w:lang w:val="en-GB" w:eastAsia="ja-JP"/>
                    </w:rPr>
                    <m:t>i</m:t>
                  </m:r>
                  <m:r>
                    <m:rPr>
                      <m:sty m:val="p"/>
                    </m:rPr>
                    <w:rPr>
                      <w:rFonts w:ascii="Cambria Math" w:eastAsia="바탕" w:hAnsi="Cambria Math"/>
                      <w:lang w:val="en-GB" w:eastAsia="ja-JP"/>
                    </w:rPr>
                    <m:t>=1</m:t>
                  </m:r>
                </m:sub>
                <m:sup>
                  <m:sSub>
                    <m:sSubPr>
                      <m:ctrlPr>
                        <w:rPr>
                          <w:rFonts w:ascii="Cambria Math" w:eastAsia="바탕" w:hAnsi="Cambria Math"/>
                          <w:i/>
                          <w:lang w:val="en-GB" w:eastAsia="ja-JP"/>
                        </w:rPr>
                      </m:ctrlPr>
                    </m:sSubPr>
                    <m:e>
                      <m:r>
                        <w:rPr>
                          <w:rFonts w:ascii="Cambria Math" w:eastAsia="바탕" w:hAnsi="Cambria Math"/>
                          <w:lang w:val="en-GB" w:eastAsia="ja-JP"/>
                        </w:rPr>
                        <m:t>L</m:t>
                      </m:r>
                    </m:e>
                    <m:sub>
                      <m:r>
                        <w:rPr>
                          <w:rFonts w:ascii="Cambria Math" w:eastAsia="바탕" w:hAnsi="Cambria Math"/>
                          <w:lang w:val="en-GB" w:eastAsia="ja-JP"/>
                        </w:rPr>
                        <m:t>RBset</m:t>
                      </m:r>
                    </m:sub>
                  </m:sSub>
                  <m:r>
                    <m:rPr>
                      <m:sty m:val="p"/>
                    </m:rPr>
                    <w:rPr>
                      <w:rFonts w:ascii="Cambria Math" w:eastAsia="바탕" w:hAnsi="Cambria Math"/>
                      <w:lang w:val="en-GB" w:eastAsia="ja-JP"/>
                    </w:rPr>
                    <m:t>-1</m:t>
                  </m:r>
                </m:sup>
                <m:e>
                  <m:d>
                    <m:dPr>
                      <m:ctrlPr>
                        <w:rPr>
                          <w:rFonts w:ascii="Cambria Math" w:eastAsia="바탕" w:hAnsi="Cambria Math"/>
                          <w:iCs/>
                          <w:lang w:val="en-GB" w:eastAsia="ja-JP"/>
                        </w:rPr>
                      </m:ctrlPr>
                    </m:dPr>
                    <m:e>
                      <m:sSub>
                        <m:sSubPr>
                          <m:ctrlPr>
                            <w:rPr>
                              <w:rFonts w:ascii="Cambria Math" w:eastAsia="바탕" w:hAnsi="Cambria Math"/>
                              <w:i/>
                              <w:iCs/>
                              <w:lang w:val="en-GB" w:eastAsia="zh-CN"/>
                            </w:rPr>
                          </m:ctrlPr>
                        </m:sSubPr>
                        <m:e>
                          <m:r>
                            <w:rPr>
                              <w:rFonts w:ascii="Cambria Math" w:eastAsia="바탕" w:hAnsi="Cambria Math" w:hint="eastAsia"/>
                              <w:lang w:val="en-GB" w:eastAsia="zh-CN"/>
                            </w:rPr>
                            <m:t>N</m:t>
                          </m:r>
                        </m:e>
                        <m:sub>
                          <m:r>
                            <w:rPr>
                              <w:rFonts w:ascii="Cambria Math" w:eastAsia="바탕" w:hAnsi="Cambria Math"/>
                              <w:lang w:val="en-GB" w:eastAsia="ja-JP"/>
                            </w:rPr>
                            <m:t>RBset</m:t>
                          </m:r>
                        </m:sub>
                      </m:sSub>
                      <m:r>
                        <m:rPr>
                          <m:sty m:val="p"/>
                        </m:rPr>
                        <w:rPr>
                          <w:rFonts w:ascii="Cambria Math" w:eastAsia="바탕" w:hAnsi="Cambria Math"/>
                          <w:lang w:val="en-GB" w:eastAsia="ja-JP"/>
                        </w:rPr>
                        <m:t>+1-</m:t>
                      </m:r>
                      <m:r>
                        <w:rPr>
                          <w:rFonts w:ascii="Cambria Math" w:eastAsia="바탕" w:hAnsi="Cambria Math"/>
                          <w:lang w:val="en-GB" w:eastAsia="ja-JP"/>
                        </w:rPr>
                        <m:t>i</m:t>
                      </m:r>
                    </m:e>
                  </m:d>
                </m:e>
              </m:nary>
            </m:oMath>
          </w:p>
          <w:p w14:paraId="17BAA119" w14:textId="77777777" w:rsidR="00D062BC" w:rsidRPr="00D062BC" w:rsidRDefault="00D062BC" w:rsidP="004B30AA">
            <w:pPr>
              <w:numPr>
                <w:ilvl w:val="1"/>
                <w:numId w:val="3"/>
              </w:numPr>
              <w:spacing w:before="0" w:after="0" w:line="240" w:lineRule="exact"/>
              <w:jc w:val="left"/>
              <w:rPr>
                <w:rFonts w:eastAsia="바탕"/>
                <w:lang w:val="en-GB" w:eastAsia="zh-CN"/>
              </w:rPr>
            </w:pPr>
            <w:r w:rsidRPr="00D062BC">
              <w:rPr>
                <w:rFonts w:eastAsia="바탕"/>
                <w:lang w:val="en-GB" w:eastAsia="zh-CN"/>
              </w:rPr>
              <w:t>If sl-MaxNumPerReserve is 3 then</w:t>
            </w:r>
          </w:p>
          <w:p w14:paraId="6DC2F147" w14:textId="77777777" w:rsidR="00D062BC" w:rsidRPr="00D062BC" w:rsidRDefault="00D062BC" w:rsidP="004B30AA">
            <w:pPr>
              <w:numPr>
                <w:ilvl w:val="2"/>
                <w:numId w:val="3"/>
              </w:numPr>
              <w:spacing w:before="0" w:after="0" w:line="240" w:lineRule="exact"/>
              <w:jc w:val="left"/>
              <w:rPr>
                <w:rFonts w:eastAsia="바탕"/>
                <w:lang w:val="en-GB" w:eastAsia="zh-CN"/>
              </w:rPr>
            </w:pPr>
            <m:oMath>
              <m:r>
                <w:rPr>
                  <w:rFonts w:ascii="Cambria Math" w:eastAsia="바탕" w:hAnsi="Cambria Math"/>
                  <w:lang w:val="en-GB" w:eastAsia="ja-JP"/>
                </w:rPr>
                <m:t>FRI</m:t>
              </m:r>
              <m:sSub>
                <m:sSubPr>
                  <m:ctrlPr>
                    <w:rPr>
                      <w:rFonts w:ascii="Cambria Math" w:eastAsia="바탕" w:hAnsi="Cambria Math"/>
                      <w:i/>
                      <w:lang w:val="en-GB" w:eastAsia="ja-JP"/>
                    </w:rPr>
                  </m:ctrlPr>
                </m:sSubPr>
                <m:e>
                  <m:r>
                    <w:rPr>
                      <w:rFonts w:ascii="Cambria Math" w:eastAsia="바탕" w:hAnsi="Cambria Math"/>
                      <w:lang w:val="en-GB" w:eastAsia="ja-JP"/>
                    </w:rPr>
                    <m:t>V</m:t>
                  </m:r>
                </m:e>
                <m:sub>
                  <m:r>
                    <w:rPr>
                      <w:rFonts w:ascii="Cambria Math" w:eastAsia="바탕" w:hAnsi="Cambria Math"/>
                      <w:lang w:val="en-GB" w:eastAsia="ja-JP"/>
                    </w:rPr>
                    <m:t>RBset</m:t>
                  </m:r>
                </m:sub>
              </m:sSub>
              <m:r>
                <m:rPr>
                  <m:sty m:val="p"/>
                </m:rPr>
                <w:rPr>
                  <w:rFonts w:ascii="Cambria Math" w:eastAsia="바탕" w:hAnsi="Cambria Math"/>
                  <w:lang w:val="en-GB" w:eastAsia="ja-JP"/>
                </w:rPr>
                <m:t>=</m:t>
              </m:r>
              <m:sSubSup>
                <m:sSubSupPr>
                  <m:ctrlPr>
                    <w:rPr>
                      <w:rFonts w:ascii="Cambria Math" w:eastAsia="바탕" w:hAnsi="Cambria Math"/>
                      <w:lang w:val="en-GB" w:eastAsia="en-GB"/>
                    </w:rPr>
                  </m:ctrlPr>
                </m:sSubSupPr>
                <m:e>
                  <m:r>
                    <w:rPr>
                      <w:rFonts w:ascii="Cambria Math" w:eastAsia="바탕" w:hAnsi="Cambria Math"/>
                      <w:lang w:val="en-GB" w:eastAsia="en-GB"/>
                    </w:rPr>
                    <m:t>n</m:t>
                  </m:r>
                </m:e>
                <m:sub>
                  <m:r>
                    <w:rPr>
                      <w:rFonts w:ascii="Cambria Math" w:eastAsia="바탕" w:hAnsi="Cambria Math"/>
                      <w:lang w:val="en-GB" w:eastAsia="en-GB"/>
                    </w:rPr>
                    <m:t>RBset</m:t>
                  </m:r>
                  <m:r>
                    <m:rPr>
                      <m:sty m:val="p"/>
                    </m:rPr>
                    <w:rPr>
                      <w:rFonts w:ascii="Cambria Math" w:eastAsia="바탕" w:hAnsi="Cambria Math"/>
                      <w:lang w:val="en-GB" w:eastAsia="en-GB"/>
                    </w:rPr>
                    <m:t>,1</m:t>
                  </m:r>
                </m:sub>
                <m:sup>
                  <m:r>
                    <w:rPr>
                      <w:rFonts w:ascii="Cambria Math" w:eastAsia="바탕" w:hAnsi="Cambria Math"/>
                      <w:lang w:val="en-GB" w:eastAsia="en-GB"/>
                    </w:rPr>
                    <m:t>start</m:t>
                  </m:r>
                </m:sup>
              </m:sSubSup>
              <m:r>
                <m:rPr>
                  <m:sty m:val="p"/>
                </m:rPr>
                <w:rPr>
                  <w:rFonts w:ascii="Cambria Math" w:eastAsia="바탕" w:hAnsi="Cambria Math"/>
                  <w:lang w:val="en-GB" w:eastAsia="ja-JP"/>
                </w:rPr>
                <m:t>+</m:t>
              </m:r>
              <m:sSubSup>
                <m:sSubSupPr>
                  <m:ctrlPr>
                    <w:rPr>
                      <w:rFonts w:ascii="Cambria Math" w:eastAsia="바탕" w:hAnsi="Cambria Math"/>
                      <w:lang w:val="en-GB" w:eastAsia="en-GB"/>
                    </w:rPr>
                  </m:ctrlPr>
                </m:sSubSupPr>
                <m:e>
                  <m:r>
                    <w:rPr>
                      <w:rFonts w:ascii="Cambria Math" w:eastAsia="바탕" w:hAnsi="Cambria Math"/>
                      <w:lang w:val="en-GB" w:eastAsia="en-GB"/>
                    </w:rPr>
                    <m:t>n</m:t>
                  </m:r>
                </m:e>
                <m:sub>
                  <m:r>
                    <w:rPr>
                      <w:rFonts w:ascii="Cambria Math" w:eastAsia="바탕" w:hAnsi="Cambria Math"/>
                      <w:lang w:val="en-GB" w:eastAsia="en-GB"/>
                    </w:rPr>
                    <m:t>RBset</m:t>
                  </m:r>
                  <m:r>
                    <m:rPr>
                      <m:sty m:val="p"/>
                    </m:rPr>
                    <w:rPr>
                      <w:rFonts w:ascii="Cambria Math" w:eastAsia="바탕" w:hAnsi="Cambria Math"/>
                      <w:lang w:val="en-GB" w:eastAsia="en-GB"/>
                    </w:rPr>
                    <m:t>,2</m:t>
                  </m:r>
                </m:sub>
                <m:sup>
                  <m:r>
                    <w:rPr>
                      <w:rFonts w:ascii="Cambria Math" w:eastAsia="바탕" w:hAnsi="Cambria Math"/>
                      <w:lang w:val="en-GB" w:eastAsia="en-GB"/>
                    </w:rPr>
                    <m:t>start</m:t>
                  </m:r>
                </m:sup>
              </m:sSubSup>
              <m:r>
                <m:rPr>
                  <m:sty m:val="p"/>
                </m:rPr>
                <w:rPr>
                  <w:rFonts w:ascii="Cambria Math" w:eastAsia="바탕" w:hAnsi="Cambria Math"/>
                  <w:lang w:val="en-GB" w:eastAsia="ja-JP"/>
                </w:rPr>
                <m:t>⋅</m:t>
              </m:r>
              <m:d>
                <m:dPr>
                  <m:ctrlPr>
                    <w:rPr>
                      <w:rFonts w:ascii="Cambria Math" w:eastAsia="바탕" w:hAnsi="Cambria Math"/>
                      <w:iCs/>
                      <w:lang w:val="en-GB" w:eastAsia="ja-JP"/>
                    </w:rPr>
                  </m:ctrlPr>
                </m:dPr>
                <m:e>
                  <m:sSub>
                    <m:sSubPr>
                      <m:ctrlPr>
                        <w:rPr>
                          <w:rFonts w:ascii="Cambria Math" w:eastAsia="바탕" w:hAnsi="Cambria Math"/>
                          <w:i/>
                          <w:iCs/>
                          <w:lang w:val="en-GB" w:eastAsia="zh-CN"/>
                        </w:rPr>
                      </m:ctrlPr>
                    </m:sSubPr>
                    <m:e>
                      <m:r>
                        <w:rPr>
                          <w:rFonts w:ascii="Cambria Math" w:eastAsia="바탕" w:hAnsi="Cambria Math" w:hint="eastAsia"/>
                          <w:lang w:val="en-GB" w:eastAsia="zh-CN"/>
                        </w:rPr>
                        <m:t>N</m:t>
                      </m:r>
                    </m:e>
                    <m:sub>
                      <m:r>
                        <w:rPr>
                          <w:rFonts w:ascii="Cambria Math" w:eastAsia="바탕" w:hAnsi="Cambria Math"/>
                          <w:lang w:val="en-GB" w:eastAsia="ja-JP"/>
                        </w:rPr>
                        <m:t>RBset</m:t>
                      </m:r>
                    </m:sub>
                  </m:sSub>
                  <m:r>
                    <m:rPr>
                      <m:sty m:val="p"/>
                    </m:rPr>
                    <w:rPr>
                      <w:rFonts w:ascii="Cambria Math" w:eastAsia="바탕" w:hAnsi="Cambria Math"/>
                      <w:lang w:val="en-GB" w:eastAsia="ja-JP"/>
                    </w:rPr>
                    <m:t>+1-</m:t>
                  </m:r>
                  <m:sSub>
                    <m:sSubPr>
                      <m:ctrlPr>
                        <w:rPr>
                          <w:rFonts w:ascii="Cambria Math" w:eastAsia="바탕" w:hAnsi="Cambria Math"/>
                          <w:i/>
                          <w:lang w:val="en-GB" w:eastAsia="ja-JP"/>
                        </w:rPr>
                      </m:ctrlPr>
                    </m:sSubPr>
                    <m:e>
                      <m:r>
                        <w:rPr>
                          <w:rFonts w:ascii="Cambria Math" w:eastAsia="바탕" w:hAnsi="Cambria Math"/>
                          <w:lang w:val="en-GB" w:eastAsia="ja-JP"/>
                        </w:rPr>
                        <m:t>L</m:t>
                      </m:r>
                    </m:e>
                    <m:sub>
                      <m:r>
                        <w:rPr>
                          <w:rFonts w:ascii="Cambria Math" w:eastAsia="바탕" w:hAnsi="Cambria Math"/>
                          <w:lang w:val="en-GB" w:eastAsia="ja-JP"/>
                        </w:rPr>
                        <m:t>RBset</m:t>
                      </m:r>
                    </m:sub>
                  </m:sSub>
                </m:e>
              </m:d>
              <m:r>
                <m:rPr>
                  <m:sty m:val="p"/>
                </m:rPr>
                <w:rPr>
                  <w:rFonts w:ascii="Cambria Math" w:eastAsia="바탕" w:hAnsi="Cambria Math"/>
                  <w:lang w:val="en-GB" w:eastAsia="ja-JP"/>
                </w:rPr>
                <m:t>+</m:t>
              </m:r>
              <m:nary>
                <m:naryPr>
                  <m:chr m:val="∑"/>
                  <m:limLoc m:val="undOvr"/>
                  <m:ctrlPr>
                    <w:rPr>
                      <w:rFonts w:ascii="Cambria Math" w:eastAsia="바탕" w:hAnsi="Cambria Math"/>
                      <w:iCs/>
                      <w:lang w:val="en-GB" w:eastAsia="ja-JP"/>
                    </w:rPr>
                  </m:ctrlPr>
                </m:naryPr>
                <m:sub>
                  <m:r>
                    <w:rPr>
                      <w:rFonts w:ascii="Cambria Math" w:eastAsia="바탕" w:hAnsi="Cambria Math"/>
                      <w:lang w:val="en-GB" w:eastAsia="ja-JP"/>
                    </w:rPr>
                    <m:t>i</m:t>
                  </m:r>
                  <m:r>
                    <m:rPr>
                      <m:sty m:val="p"/>
                    </m:rPr>
                    <w:rPr>
                      <w:rFonts w:ascii="Cambria Math" w:eastAsia="바탕" w:hAnsi="Cambria Math"/>
                      <w:lang w:val="en-GB" w:eastAsia="ja-JP"/>
                    </w:rPr>
                    <m:t>=1</m:t>
                  </m:r>
                </m:sub>
                <m:sup>
                  <m:sSub>
                    <m:sSubPr>
                      <m:ctrlPr>
                        <w:rPr>
                          <w:rFonts w:ascii="Cambria Math" w:eastAsia="바탕" w:hAnsi="Cambria Math"/>
                          <w:i/>
                          <w:lang w:val="en-GB" w:eastAsia="ja-JP"/>
                        </w:rPr>
                      </m:ctrlPr>
                    </m:sSubPr>
                    <m:e>
                      <m:r>
                        <w:rPr>
                          <w:rFonts w:ascii="Cambria Math" w:eastAsia="바탕" w:hAnsi="Cambria Math"/>
                          <w:lang w:val="en-GB" w:eastAsia="ja-JP"/>
                        </w:rPr>
                        <m:t>L</m:t>
                      </m:r>
                    </m:e>
                    <m:sub>
                      <m:r>
                        <w:rPr>
                          <w:rFonts w:ascii="Cambria Math" w:eastAsia="바탕" w:hAnsi="Cambria Math"/>
                          <w:lang w:val="en-GB" w:eastAsia="ja-JP"/>
                        </w:rPr>
                        <m:t>RBset</m:t>
                      </m:r>
                    </m:sub>
                  </m:sSub>
                  <m:r>
                    <m:rPr>
                      <m:sty m:val="p"/>
                    </m:rPr>
                    <w:rPr>
                      <w:rFonts w:ascii="Cambria Math" w:eastAsia="바탕" w:hAnsi="Cambria Math"/>
                      <w:lang w:val="en-GB" w:eastAsia="ja-JP"/>
                    </w:rPr>
                    <m:t>-1</m:t>
                  </m:r>
                </m:sup>
                <m:e>
                  <m:sSup>
                    <m:sSupPr>
                      <m:ctrlPr>
                        <w:rPr>
                          <w:rFonts w:ascii="Cambria Math" w:eastAsia="바탕" w:hAnsi="Cambria Math"/>
                          <w:iCs/>
                          <w:lang w:val="en-GB" w:eastAsia="ja-JP"/>
                        </w:rPr>
                      </m:ctrlPr>
                    </m:sSupPr>
                    <m:e>
                      <m:d>
                        <m:dPr>
                          <m:ctrlPr>
                            <w:rPr>
                              <w:rFonts w:ascii="Cambria Math" w:eastAsia="바탕" w:hAnsi="Cambria Math"/>
                              <w:iCs/>
                              <w:lang w:val="en-GB" w:eastAsia="ja-JP"/>
                            </w:rPr>
                          </m:ctrlPr>
                        </m:dPr>
                        <m:e>
                          <m:sSub>
                            <m:sSubPr>
                              <m:ctrlPr>
                                <w:rPr>
                                  <w:rFonts w:ascii="Cambria Math" w:eastAsia="바탕" w:hAnsi="Cambria Math"/>
                                  <w:i/>
                                  <w:iCs/>
                                  <w:lang w:val="en-GB" w:eastAsia="zh-CN"/>
                                </w:rPr>
                              </m:ctrlPr>
                            </m:sSubPr>
                            <m:e>
                              <m:r>
                                <w:rPr>
                                  <w:rFonts w:ascii="Cambria Math" w:eastAsia="바탕" w:hAnsi="Cambria Math" w:hint="eastAsia"/>
                                  <w:lang w:val="en-GB" w:eastAsia="zh-CN"/>
                                </w:rPr>
                                <m:t>N</m:t>
                              </m:r>
                            </m:e>
                            <m:sub>
                              <m:r>
                                <w:rPr>
                                  <w:rFonts w:ascii="Cambria Math" w:eastAsia="바탕" w:hAnsi="Cambria Math"/>
                                  <w:lang w:val="en-GB" w:eastAsia="ja-JP"/>
                                </w:rPr>
                                <m:t>RBset</m:t>
                              </m:r>
                            </m:sub>
                          </m:sSub>
                          <m:r>
                            <m:rPr>
                              <m:sty m:val="p"/>
                            </m:rPr>
                            <w:rPr>
                              <w:rFonts w:ascii="Cambria Math" w:eastAsia="바탕" w:hAnsi="Cambria Math"/>
                              <w:lang w:val="en-GB" w:eastAsia="ja-JP"/>
                            </w:rPr>
                            <m:t>+1-</m:t>
                          </m:r>
                          <m:r>
                            <w:rPr>
                              <w:rFonts w:ascii="Cambria Math" w:eastAsia="바탕" w:hAnsi="Cambria Math"/>
                              <w:lang w:val="en-GB" w:eastAsia="ja-JP"/>
                            </w:rPr>
                            <m:t>i</m:t>
                          </m:r>
                        </m:e>
                      </m:d>
                    </m:e>
                    <m:sup>
                      <m:r>
                        <m:rPr>
                          <m:sty m:val="p"/>
                        </m:rPr>
                        <w:rPr>
                          <w:rFonts w:ascii="Cambria Math" w:eastAsia="바탕" w:hAnsi="Cambria Math"/>
                          <w:lang w:val="en-GB" w:eastAsia="ja-JP"/>
                        </w:rPr>
                        <m:t>2</m:t>
                      </m:r>
                    </m:sup>
                  </m:sSup>
                </m:e>
              </m:nary>
            </m:oMath>
          </w:p>
          <w:p w14:paraId="6AAF2FA5" w14:textId="77777777" w:rsidR="00D062BC" w:rsidRPr="00D062BC" w:rsidRDefault="00D062BC" w:rsidP="004B30AA">
            <w:pPr>
              <w:numPr>
                <w:ilvl w:val="1"/>
                <w:numId w:val="3"/>
              </w:numPr>
              <w:spacing w:before="0" w:after="0" w:line="240" w:lineRule="exact"/>
              <w:jc w:val="left"/>
              <w:rPr>
                <w:rFonts w:eastAsia="바탕"/>
                <w:lang w:val="en-GB" w:eastAsia="zh-CN"/>
              </w:rPr>
            </w:pPr>
            <w:r w:rsidRPr="00D062BC">
              <w:rPr>
                <w:rFonts w:eastAsia="바탕"/>
                <w:lang w:val="en-GB" w:eastAsia="zh-CN"/>
              </w:rPr>
              <w:t>where</w:t>
            </w:r>
          </w:p>
          <w:p w14:paraId="5DC3BAB6" w14:textId="77777777" w:rsidR="00D062BC" w:rsidRPr="00D062BC" w:rsidRDefault="00000000" w:rsidP="004B30AA">
            <w:pPr>
              <w:widowControl w:val="0"/>
              <w:numPr>
                <w:ilvl w:val="2"/>
                <w:numId w:val="3"/>
              </w:numPr>
              <w:autoSpaceDE w:val="0"/>
              <w:autoSpaceDN w:val="0"/>
              <w:spacing w:before="0" w:after="0" w:line="240" w:lineRule="exact"/>
              <w:ind w:right="300"/>
              <w:jc w:val="left"/>
              <w:rPr>
                <w:rFonts w:eastAsia="바탕"/>
                <w:color w:val="000000"/>
                <w:kern w:val="2"/>
                <w:lang w:val="en-GB" w:eastAsia="ko-KR"/>
              </w:rPr>
            </w:pPr>
            <m:oMath>
              <m:sSubSup>
                <m:sSubSupPr>
                  <m:ctrlPr>
                    <w:rPr>
                      <w:rFonts w:ascii="Cambria Math" w:eastAsia="바탕" w:hAnsi="Cambria Math"/>
                      <w:lang w:val="en-GB" w:eastAsia="en-GB"/>
                    </w:rPr>
                  </m:ctrlPr>
                </m:sSubSupPr>
                <m:e>
                  <m:r>
                    <w:rPr>
                      <w:rFonts w:ascii="Cambria Math" w:eastAsia="바탕" w:hAnsi="Cambria Math"/>
                      <w:lang w:val="en-GB" w:eastAsia="en-GB"/>
                    </w:rPr>
                    <m:t>n</m:t>
                  </m:r>
                </m:e>
                <m:sub>
                  <m:r>
                    <w:rPr>
                      <w:rFonts w:ascii="Cambria Math" w:eastAsia="바탕" w:hAnsi="Cambria Math"/>
                      <w:lang w:val="en-GB" w:eastAsia="en-GB"/>
                    </w:rPr>
                    <m:t>RBset,1</m:t>
                  </m:r>
                </m:sub>
                <m:sup>
                  <m:r>
                    <w:rPr>
                      <w:rFonts w:ascii="Cambria Math" w:eastAsia="바탕" w:hAnsi="Cambria Math"/>
                      <w:lang w:val="en-GB" w:eastAsia="en-GB"/>
                    </w:rPr>
                    <m:t>start</m:t>
                  </m:r>
                </m:sup>
              </m:sSubSup>
            </m:oMath>
            <w:r w:rsidR="00D062BC" w:rsidRPr="00D062BC">
              <w:rPr>
                <w:rFonts w:eastAsia="바탕"/>
                <w:lang w:val="en-GB" w:eastAsia="ja-JP"/>
              </w:rPr>
              <w:t xml:space="preserve"> denotes the starting RB set index for the second resource</w:t>
            </w:r>
          </w:p>
          <w:p w14:paraId="38DEB5EE" w14:textId="77777777" w:rsidR="00D062BC" w:rsidRPr="00D062BC" w:rsidRDefault="00000000" w:rsidP="004B30AA">
            <w:pPr>
              <w:widowControl w:val="0"/>
              <w:numPr>
                <w:ilvl w:val="2"/>
                <w:numId w:val="3"/>
              </w:numPr>
              <w:autoSpaceDE w:val="0"/>
              <w:autoSpaceDN w:val="0"/>
              <w:spacing w:before="0" w:after="0" w:line="240" w:lineRule="exact"/>
              <w:ind w:right="300"/>
              <w:jc w:val="left"/>
              <w:rPr>
                <w:rFonts w:eastAsia="바탕"/>
                <w:color w:val="000000"/>
                <w:kern w:val="2"/>
                <w:lang w:val="en-GB" w:eastAsia="ko-KR"/>
              </w:rPr>
            </w:pPr>
            <m:oMath>
              <m:sSubSup>
                <m:sSubSupPr>
                  <m:ctrlPr>
                    <w:rPr>
                      <w:rFonts w:ascii="Cambria Math" w:eastAsia="바탕" w:hAnsi="Cambria Math"/>
                      <w:lang w:val="en-GB" w:eastAsia="en-GB"/>
                    </w:rPr>
                  </m:ctrlPr>
                </m:sSubSupPr>
                <m:e>
                  <m:r>
                    <w:rPr>
                      <w:rFonts w:ascii="Cambria Math" w:eastAsia="바탕" w:hAnsi="Cambria Math"/>
                      <w:lang w:val="en-GB" w:eastAsia="en-GB"/>
                    </w:rPr>
                    <m:t>n</m:t>
                  </m:r>
                </m:e>
                <m:sub>
                  <m:r>
                    <w:rPr>
                      <w:rFonts w:ascii="Cambria Math" w:eastAsia="바탕" w:hAnsi="Cambria Math"/>
                      <w:lang w:val="en-GB" w:eastAsia="en-GB"/>
                    </w:rPr>
                    <m:t>RBset,2</m:t>
                  </m:r>
                </m:sub>
                <m:sup>
                  <m:r>
                    <w:rPr>
                      <w:rFonts w:ascii="Cambria Math" w:eastAsia="바탕" w:hAnsi="Cambria Math"/>
                      <w:lang w:val="en-GB" w:eastAsia="en-GB"/>
                    </w:rPr>
                    <m:t>start</m:t>
                  </m:r>
                </m:sup>
              </m:sSubSup>
            </m:oMath>
            <w:r w:rsidR="00D062BC" w:rsidRPr="00D062BC">
              <w:rPr>
                <w:rFonts w:eastAsia="바탕"/>
                <w:lang w:val="en-GB" w:eastAsia="ja-JP"/>
              </w:rPr>
              <w:t xml:space="preserve"> denotes the starting RB set index for the third resource</w:t>
            </w:r>
          </w:p>
          <w:p w14:paraId="52F62ED2" w14:textId="77777777" w:rsidR="00D062BC" w:rsidRPr="00D062BC" w:rsidRDefault="00000000" w:rsidP="004B30AA">
            <w:pPr>
              <w:widowControl w:val="0"/>
              <w:numPr>
                <w:ilvl w:val="2"/>
                <w:numId w:val="3"/>
              </w:numPr>
              <w:autoSpaceDE w:val="0"/>
              <w:autoSpaceDN w:val="0"/>
              <w:spacing w:before="0" w:after="0" w:line="240" w:lineRule="exact"/>
              <w:ind w:right="300"/>
              <w:jc w:val="left"/>
              <w:rPr>
                <w:rFonts w:eastAsia="바탕"/>
                <w:color w:val="000000"/>
                <w:kern w:val="2"/>
                <w:lang w:val="en-GB" w:eastAsia="ko-KR"/>
              </w:rPr>
            </w:pPr>
            <m:oMath>
              <m:sSub>
                <m:sSubPr>
                  <m:ctrlPr>
                    <w:rPr>
                      <w:rFonts w:ascii="Cambria Math" w:eastAsia="바탕" w:hAnsi="Cambria Math"/>
                      <w:i/>
                      <w:iCs/>
                      <w:lang w:val="en-GB" w:eastAsia="zh-CN"/>
                    </w:rPr>
                  </m:ctrlPr>
                </m:sSubPr>
                <m:e>
                  <m:r>
                    <w:rPr>
                      <w:rFonts w:ascii="Cambria Math" w:eastAsia="바탕" w:hAnsi="Cambria Math" w:hint="eastAsia"/>
                      <w:lang w:val="en-GB" w:eastAsia="zh-CN"/>
                    </w:rPr>
                    <m:t>N</m:t>
                  </m:r>
                </m:e>
                <m:sub>
                  <m:r>
                    <w:rPr>
                      <w:rFonts w:ascii="Cambria Math" w:eastAsia="바탕" w:hAnsi="Cambria Math"/>
                      <w:lang w:val="en-GB" w:eastAsia="ja-JP"/>
                    </w:rPr>
                    <m:t>RBset</m:t>
                  </m:r>
                </m:sub>
              </m:sSub>
            </m:oMath>
            <w:r w:rsidR="00D062BC" w:rsidRPr="00D062BC">
              <w:rPr>
                <w:rFonts w:eastAsia="바탕"/>
                <w:iCs/>
                <w:lang w:val="en-GB" w:eastAsia="ja-JP"/>
              </w:rPr>
              <w:t xml:space="preserve"> is the number of RB sets in a resource pool</w:t>
            </w:r>
          </w:p>
          <w:p w14:paraId="496F1371" w14:textId="77777777" w:rsidR="00D062BC" w:rsidRPr="00D062BC" w:rsidRDefault="00000000" w:rsidP="004B30AA">
            <w:pPr>
              <w:widowControl w:val="0"/>
              <w:numPr>
                <w:ilvl w:val="2"/>
                <w:numId w:val="3"/>
              </w:numPr>
              <w:autoSpaceDE w:val="0"/>
              <w:autoSpaceDN w:val="0"/>
              <w:spacing w:before="0" w:after="0" w:line="240" w:lineRule="exact"/>
              <w:ind w:right="300"/>
              <w:jc w:val="left"/>
              <w:rPr>
                <w:rFonts w:eastAsia="바탕"/>
                <w:color w:val="000000"/>
                <w:kern w:val="2"/>
                <w:lang w:val="en-GB" w:eastAsia="ko-KR"/>
              </w:rPr>
            </w:pPr>
            <m:oMath>
              <m:sSub>
                <m:sSubPr>
                  <m:ctrlPr>
                    <w:rPr>
                      <w:rFonts w:ascii="Cambria Math" w:eastAsia="바탕" w:hAnsi="Cambria Math"/>
                      <w:i/>
                      <w:lang w:val="en-GB" w:eastAsia="ja-JP"/>
                    </w:rPr>
                  </m:ctrlPr>
                </m:sSubPr>
                <m:e>
                  <m:r>
                    <w:rPr>
                      <w:rFonts w:ascii="Cambria Math" w:eastAsia="바탕" w:hAnsi="Cambria Math"/>
                      <w:lang w:val="en-GB" w:eastAsia="ja-JP"/>
                    </w:rPr>
                    <m:t>L</m:t>
                  </m:r>
                </m:e>
                <m:sub>
                  <m:r>
                    <w:rPr>
                      <w:rFonts w:ascii="Cambria Math" w:eastAsia="바탕" w:hAnsi="Cambria Math"/>
                      <w:lang w:val="en-GB" w:eastAsia="ja-JP"/>
                    </w:rPr>
                    <m:t>RBset</m:t>
                  </m:r>
                </m:sub>
              </m:sSub>
            </m:oMath>
            <w:r w:rsidR="00D062BC" w:rsidRPr="00D062BC">
              <w:rPr>
                <w:rFonts w:eastAsia="바탕"/>
                <w:lang w:val="en-GB" w:eastAsia="ja-JP"/>
              </w:rPr>
              <w:t xml:space="preserve"> is the number of used RB sets for each of the indicated resources</w:t>
            </w:r>
          </w:p>
          <w:p w14:paraId="4549B822" w14:textId="77777777" w:rsidR="00D062BC" w:rsidRPr="00D062BC" w:rsidRDefault="00D062BC" w:rsidP="00D062BC">
            <w:pPr>
              <w:spacing w:before="0" w:after="0" w:line="240" w:lineRule="exact"/>
              <w:ind w:left="0" w:firstLine="0"/>
              <w:rPr>
                <w:rFonts w:eastAsia="바탕"/>
                <w:lang w:val="en-GB" w:eastAsia="x-none"/>
              </w:rPr>
            </w:pPr>
          </w:p>
          <w:p w14:paraId="3829C146" w14:textId="77777777" w:rsidR="00D062BC" w:rsidRPr="00D062BC" w:rsidRDefault="00D062BC" w:rsidP="00D062BC">
            <w:pPr>
              <w:spacing w:before="0" w:after="0" w:line="240" w:lineRule="exact"/>
              <w:ind w:left="0" w:firstLine="0"/>
              <w:rPr>
                <w:rFonts w:eastAsia="바탕"/>
                <w:b/>
                <w:lang w:val="en-GB" w:eastAsia="zh-CN"/>
              </w:rPr>
            </w:pPr>
            <w:r w:rsidRPr="00D062BC">
              <w:rPr>
                <w:rFonts w:eastAsia="바탕"/>
                <w:b/>
                <w:highlight w:val="green"/>
                <w:lang w:val="en-GB" w:eastAsia="zh-CN"/>
              </w:rPr>
              <w:t>Agreement</w:t>
            </w:r>
          </w:p>
          <w:p w14:paraId="34E87ADD" w14:textId="77777777" w:rsidR="00D062BC" w:rsidRPr="00D062BC" w:rsidRDefault="00D062BC" w:rsidP="00D062BC">
            <w:pPr>
              <w:tabs>
                <w:tab w:val="left" w:pos="0"/>
              </w:tabs>
              <w:spacing w:before="0" w:after="0" w:line="240" w:lineRule="exact"/>
              <w:ind w:left="0" w:firstLine="0"/>
              <w:rPr>
                <w:rFonts w:eastAsia="바탕"/>
                <w:bCs/>
                <w:lang w:val="en-GB"/>
              </w:rPr>
            </w:pPr>
            <w:r w:rsidRPr="00D062BC">
              <w:rPr>
                <w:rFonts w:eastAsia="바탕"/>
                <w:lang w:val="en-GB" w:eastAsia="zh-CN"/>
              </w:rPr>
              <w:t>For contiguous RB-based PSCCH/PSSCH transmission in SL-U, regarding sub-channel(s) which include intra-cell guardband PRBs, support only option 3.</w:t>
            </w:r>
          </w:p>
          <w:p w14:paraId="55BE415B" w14:textId="77777777" w:rsidR="00D062BC" w:rsidRPr="00D062BC" w:rsidRDefault="00D062BC" w:rsidP="004B30AA">
            <w:pPr>
              <w:numPr>
                <w:ilvl w:val="0"/>
                <w:numId w:val="3"/>
              </w:numPr>
              <w:spacing w:before="0" w:after="0" w:line="240" w:lineRule="exact"/>
              <w:jc w:val="left"/>
              <w:rPr>
                <w:rFonts w:eastAsia="바탕"/>
                <w:lang w:val="en-GB" w:eastAsia="zh-CN"/>
              </w:rPr>
            </w:pPr>
            <w:r w:rsidRPr="00D062BC">
              <w:rPr>
                <w:rFonts w:eastAsia="바탕"/>
                <w:lang w:val="en-GB" w:eastAsia="zh-CN"/>
              </w:rPr>
              <w:t>FFS other details, e.g., impacts on resource selection, PSCCH mapping, etc.</w:t>
            </w:r>
          </w:p>
          <w:p w14:paraId="7EDE2E6D" w14:textId="77777777" w:rsidR="00D062BC" w:rsidRPr="00D062BC" w:rsidRDefault="00D062BC" w:rsidP="004B30AA">
            <w:pPr>
              <w:numPr>
                <w:ilvl w:val="0"/>
                <w:numId w:val="3"/>
              </w:numPr>
              <w:spacing w:before="0" w:after="0" w:line="240" w:lineRule="exact"/>
              <w:jc w:val="left"/>
              <w:rPr>
                <w:rFonts w:eastAsia="바탕"/>
                <w:lang w:val="en-GB" w:eastAsia="zh-CN"/>
              </w:rPr>
            </w:pPr>
            <w:r w:rsidRPr="00D062BC">
              <w:rPr>
                <w:rFonts w:eastAsia="바탕"/>
                <w:lang w:val="en-GB" w:eastAsia="zh-CN"/>
              </w:rPr>
              <w:t>Note:</w:t>
            </w:r>
          </w:p>
          <w:p w14:paraId="2CA7FACB" w14:textId="77777777" w:rsidR="00D062BC" w:rsidRPr="00D062BC" w:rsidRDefault="00D062BC" w:rsidP="004B30AA">
            <w:pPr>
              <w:numPr>
                <w:ilvl w:val="1"/>
                <w:numId w:val="3"/>
              </w:numPr>
              <w:spacing w:before="0" w:after="0" w:line="240" w:lineRule="exact"/>
              <w:jc w:val="left"/>
              <w:rPr>
                <w:rFonts w:eastAsia="바탕"/>
                <w:lang w:val="en-GB" w:eastAsia="zh-CN"/>
              </w:rPr>
            </w:pPr>
            <w:r w:rsidRPr="00D062BC">
              <w:rPr>
                <w:rFonts w:eastAsia="바탕"/>
                <w:lang w:val="en-GB" w:eastAsia="zh-CN"/>
              </w:rPr>
              <w:t>Option 2: Such sub-channel(s) can be used for PSCCH/PSSCH transmission</w:t>
            </w:r>
          </w:p>
          <w:p w14:paraId="434D0680" w14:textId="77777777" w:rsidR="00D062BC" w:rsidRPr="00D062BC" w:rsidRDefault="00D062BC" w:rsidP="004B30AA">
            <w:pPr>
              <w:numPr>
                <w:ilvl w:val="2"/>
                <w:numId w:val="3"/>
              </w:numPr>
              <w:spacing w:before="0" w:after="0" w:line="240" w:lineRule="exact"/>
              <w:jc w:val="left"/>
              <w:rPr>
                <w:rFonts w:eastAsia="바탕"/>
                <w:lang w:val="en-GB" w:eastAsia="zh-CN"/>
              </w:rPr>
            </w:pPr>
            <w:r w:rsidRPr="00D062BC">
              <w:rPr>
                <w:rFonts w:eastAsia="바탕"/>
                <w:lang w:val="en-GB" w:eastAsia="zh-CN"/>
              </w:rPr>
              <w:t>Note: PRBs within intra-cell guard band</w:t>
            </w:r>
            <w:r w:rsidRPr="00D062BC">
              <w:rPr>
                <w:rFonts w:eastAsia="바탕"/>
                <w:lang w:val="en-GB"/>
              </w:rPr>
              <w:t xml:space="preserve"> </w:t>
            </w:r>
            <w:r w:rsidRPr="00D062BC">
              <w:rPr>
                <w:rFonts w:eastAsia="바탕"/>
                <w:lang w:val="en-GB" w:eastAsia="zh-CN"/>
              </w:rPr>
              <w:t>are not used for PSCCH transmission as per previous agreement</w:t>
            </w:r>
          </w:p>
          <w:p w14:paraId="7CFF44A6" w14:textId="77777777" w:rsidR="00D062BC" w:rsidRPr="00D062BC" w:rsidRDefault="00D062BC" w:rsidP="004B30AA">
            <w:pPr>
              <w:numPr>
                <w:ilvl w:val="1"/>
                <w:numId w:val="3"/>
              </w:numPr>
              <w:spacing w:before="0" w:after="0" w:line="240" w:lineRule="exact"/>
              <w:jc w:val="left"/>
              <w:rPr>
                <w:rFonts w:eastAsia="바탕"/>
                <w:lang w:val="en-GB" w:eastAsia="zh-CN"/>
              </w:rPr>
            </w:pPr>
            <w:r w:rsidRPr="00D062BC">
              <w:rPr>
                <w:rFonts w:eastAsia="바탕"/>
                <w:lang w:val="en-GB" w:eastAsia="zh-CN"/>
              </w:rPr>
              <w:t>Option 3: Such sub-channel(s) cannot be used for PSCCH transmission, and can be used for PSSCH transmission</w:t>
            </w:r>
          </w:p>
          <w:p w14:paraId="67F98093" w14:textId="77777777" w:rsidR="00D062BC" w:rsidRPr="00D062BC" w:rsidRDefault="00000000" w:rsidP="004B30AA">
            <w:pPr>
              <w:numPr>
                <w:ilvl w:val="1"/>
                <w:numId w:val="3"/>
              </w:numPr>
              <w:spacing w:before="0" w:after="0" w:line="240" w:lineRule="exact"/>
              <w:jc w:val="left"/>
              <w:rPr>
                <w:rFonts w:eastAsia="바탕"/>
                <w:lang w:val="en-GB" w:eastAsia="zh-CN"/>
              </w:rPr>
            </w:pPr>
            <m:oMath>
              <m:sSub>
                <m:sSubPr>
                  <m:ctrlPr>
                    <w:rPr>
                      <w:rFonts w:ascii="Cambria Math" w:eastAsia="바탕" w:hAnsi="Cambria Math"/>
                      <w:lang w:val="en-GB" w:eastAsia="zh-CN"/>
                    </w:rPr>
                  </m:ctrlPr>
                </m:sSubPr>
                <m:e>
                  <m:r>
                    <m:rPr>
                      <m:sty m:val="p"/>
                    </m:rPr>
                    <w:rPr>
                      <w:rFonts w:ascii="Cambria Math" w:eastAsia="바탕" w:hAnsi="Cambria Math"/>
                      <w:lang w:val="en-GB" w:eastAsia="zh-CN"/>
                    </w:rPr>
                    <m:t>N</m:t>
                  </m:r>
                </m:e>
                <m:sub>
                  <m:r>
                    <m:rPr>
                      <m:sty m:val="p"/>
                    </m:rPr>
                    <w:rPr>
                      <w:rFonts w:ascii="Cambria Math" w:eastAsia="바탕" w:hAnsi="Cambria Math" w:hint="eastAsia"/>
                      <w:lang w:val="en-GB" w:eastAsia="zh-CN"/>
                    </w:rPr>
                    <m:t>left</m:t>
                  </m:r>
                </m:sub>
              </m:sSub>
            </m:oMath>
            <w:r w:rsidR="00D062BC" w:rsidRPr="00D062BC">
              <w:rPr>
                <w:rFonts w:eastAsia="바탕"/>
                <w:lang w:val="en-GB" w:eastAsia="zh-CN"/>
              </w:rPr>
              <w:t xml:space="preserve"> : the number of remaining PRBs of a sub-channel belonging to a RB set after excluding the PRBs belonging to intra-cell guardband</w:t>
            </w:r>
          </w:p>
          <w:p w14:paraId="69C6735F" w14:textId="77777777" w:rsidR="00D062BC" w:rsidRPr="00D062BC" w:rsidRDefault="00000000" w:rsidP="004B30AA">
            <w:pPr>
              <w:numPr>
                <w:ilvl w:val="1"/>
                <w:numId w:val="3"/>
              </w:numPr>
              <w:spacing w:before="0" w:after="0" w:line="240" w:lineRule="exact"/>
              <w:jc w:val="left"/>
              <w:rPr>
                <w:rFonts w:eastAsia="바탕"/>
                <w:lang w:val="en-GB" w:eastAsia="zh-CN"/>
              </w:rPr>
            </w:pPr>
            <m:oMath>
              <m:sSub>
                <m:sSubPr>
                  <m:ctrlPr>
                    <w:rPr>
                      <w:rFonts w:ascii="Cambria Math" w:eastAsia="바탕" w:hAnsi="Cambria Math"/>
                      <w:lang w:val="en-GB" w:eastAsia="zh-CN"/>
                    </w:rPr>
                  </m:ctrlPr>
                </m:sSubPr>
                <m:e>
                  <m:r>
                    <m:rPr>
                      <m:sty m:val="p"/>
                    </m:rPr>
                    <w:rPr>
                      <w:rFonts w:ascii="Cambria Math" w:eastAsia="바탕" w:hAnsi="Cambria Math"/>
                      <w:lang w:val="en-GB" w:eastAsia="zh-CN"/>
                    </w:rPr>
                    <m:t>N</m:t>
                  </m:r>
                </m:e>
                <m:sub>
                  <m:r>
                    <m:rPr>
                      <m:sty m:val="p"/>
                    </m:rPr>
                    <w:rPr>
                      <w:rFonts w:ascii="Cambria Math" w:eastAsia="바탕" w:hAnsi="Cambria Math"/>
                      <w:lang w:val="en-GB" w:eastAsia="zh-CN"/>
                    </w:rPr>
                    <m:t>PSCCH</m:t>
                  </m:r>
                </m:sub>
              </m:sSub>
            </m:oMath>
            <w:r w:rsidR="00D062BC" w:rsidRPr="00D062BC">
              <w:rPr>
                <w:rFonts w:eastAsia="바탕"/>
                <w:lang w:val="en-GB" w:eastAsia="zh-CN"/>
              </w:rPr>
              <w:t xml:space="preserve"> : the number of PRBs for PSCCH transmission</w:t>
            </w:r>
          </w:p>
          <w:p w14:paraId="7D44F9E5" w14:textId="77777777" w:rsidR="00D062BC" w:rsidRPr="00D062BC" w:rsidRDefault="00D062BC" w:rsidP="00D062BC">
            <w:pPr>
              <w:spacing w:before="0" w:after="0" w:line="240" w:lineRule="exact"/>
              <w:ind w:left="0" w:firstLine="0"/>
              <w:rPr>
                <w:rFonts w:eastAsia="바탕"/>
                <w:lang w:val="en-GB" w:eastAsia="x-none"/>
              </w:rPr>
            </w:pPr>
          </w:p>
          <w:p w14:paraId="5A33C618" w14:textId="77777777" w:rsidR="00D062BC" w:rsidRPr="00D062BC" w:rsidRDefault="00D062BC" w:rsidP="00D062BC">
            <w:pPr>
              <w:spacing w:before="0" w:after="0" w:line="240" w:lineRule="exact"/>
              <w:ind w:left="0" w:firstLine="0"/>
              <w:rPr>
                <w:rFonts w:eastAsia="바탕"/>
                <w:b/>
                <w:lang w:val="en-GB" w:eastAsia="zh-CN"/>
              </w:rPr>
            </w:pPr>
            <w:r w:rsidRPr="00D062BC">
              <w:rPr>
                <w:rFonts w:eastAsia="바탕"/>
                <w:b/>
                <w:highlight w:val="green"/>
                <w:lang w:val="en-GB" w:eastAsia="zh-CN"/>
              </w:rPr>
              <w:t>Agreement</w:t>
            </w:r>
          </w:p>
          <w:p w14:paraId="0F4362F5" w14:textId="77777777" w:rsidR="00D062BC" w:rsidRPr="00D062BC" w:rsidRDefault="00D062BC" w:rsidP="00D062BC">
            <w:pPr>
              <w:spacing w:before="0" w:after="0" w:line="240" w:lineRule="exact"/>
              <w:ind w:left="0" w:firstLine="0"/>
              <w:rPr>
                <w:rFonts w:eastAsia="바탕"/>
                <w:lang w:val="en-GB" w:eastAsia="zh-CN"/>
              </w:rPr>
            </w:pPr>
            <w:r w:rsidRPr="00D062BC">
              <w:rPr>
                <w:rFonts w:eastAsia="바탕"/>
                <w:lang w:val="en-GB" w:eastAsia="zh-CN"/>
              </w:rPr>
              <w:t>When neither COT initiating UE nor responding UE intends to transmit PSFCH on some PSFCH occasion(s) within a COT, to avoid COT interruption, select one or more of the followings:</w:t>
            </w:r>
          </w:p>
          <w:p w14:paraId="27381B7C" w14:textId="77777777" w:rsidR="00D062BC" w:rsidRPr="00D062BC" w:rsidRDefault="00D062BC" w:rsidP="004B30AA">
            <w:pPr>
              <w:numPr>
                <w:ilvl w:val="0"/>
                <w:numId w:val="3"/>
              </w:numPr>
              <w:spacing w:before="0" w:after="0" w:line="240" w:lineRule="exact"/>
              <w:jc w:val="left"/>
              <w:rPr>
                <w:rFonts w:eastAsia="바탕"/>
                <w:lang w:val="en-GB" w:eastAsia="zh-CN"/>
              </w:rPr>
            </w:pPr>
            <w:r w:rsidRPr="00D062BC">
              <w:rPr>
                <w:rFonts w:eastAsia="바탕"/>
                <w:lang w:val="en-GB" w:eastAsia="zh-CN"/>
              </w:rPr>
              <w:t>Option 1: COT initiating UE or responding UE transmits PSSCH on such PSFCH occasion(s)</w:t>
            </w:r>
          </w:p>
          <w:p w14:paraId="2E832CA7" w14:textId="77777777" w:rsidR="00D062BC" w:rsidRPr="00D062BC" w:rsidRDefault="00D062BC" w:rsidP="004B30AA">
            <w:pPr>
              <w:numPr>
                <w:ilvl w:val="1"/>
                <w:numId w:val="3"/>
              </w:numPr>
              <w:spacing w:before="0" w:after="0" w:line="240" w:lineRule="exact"/>
              <w:jc w:val="left"/>
              <w:rPr>
                <w:rFonts w:eastAsia="바탕"/>
                <w:lang w:val="en-GB" w:eastAsia="zh-CN"/>
              </w:rPr>
            </w:pPr>
            <w:r w:rsidRPr="00D062BC">
              <w:rPr>
                <w:rFonts w:eastAsia="바탕"/>
                <w:lang w:val="en-GB" w:eastAsia="zh-CN"/>
              </w:rPr>
              <w:t>FFS details, e.g., how PSSCH Rx UE knows such transmission, etc.</w:t>
            </w:r>
          </w:p>
          <w:p w14:paraId="7954DCE1" w14:textId="77777777" w:rsidR="00D062BC" w:rsidRPr="00D062BC" w:rsidRDefault="00D062BC" w:rsidP="004B30AA">
            <w:pPr>
              <w:numPr>
                <w:ilvl w:val="0"/>
                <w:numId w:val="3"/>
              </w:numPr>
              <w:spacing w:before="0" w:after="0" w:line="240" w:lineRule="exact"/>
              <w:jc w:val="left"/>
              <w:rPr>
                <w:rFonts w:eastAsia="바탕"/>
                <w:lang w:val="en-GB" w:eastAsia="zh-CN"/>
              </w:rPr>
            </w:pPr>
            <w:r w:rsidRPr="00D062BC">
              <w:rPr>
                <w:rFonts w:eastAsia="바탕"/>
                <w:lang w:val="en-GB" w:eastAsia="zh-CN"/>
              </w:rPr>
              <w:t>Option 2: COT initiating UE or responding UE transmits a PSFCH-like signal on such PSFCH occasion(s)</w:t>
            </w:r>
          </w:p>
          <w:p w14:paraId="47AA9840" w14:textId="77777777" w:rsidR="00D062BC" w:rsidRPr="00D062BC" w:rsidRDefault="00D062BC" w:rsidP="004B30AA">
            <w:pPr>
              <w:numPr>
                <w:ilvl w:val="1"/>
                <w:numId w:val="3"/>
              </w:numPr>
              <w:spacing w:before="0" w:after="0" w:line="240" w:lineRule="exact"/>
              <w:jc w:val="left"/>
              <w:rPr>
                <w:rFonts w:eastAsia="바탕"/>
                <w:lang w:val="en-GB" w:eastAsia="zh-CN"/>
              </w:rPr>
            </w:pPr>
            <w:r w:rsidRPr="00D062BC">
              <w:rPr>
                <w:rFonts w:eastAsia="바탕"/>
                <w:lang w:val="en-GB" w:eastAsia="zh-CN"/>
              </w:rPr>
              <w:t>FFS details, e.g., signaling design, etc.</w:t>
            </w:r>
          </w:p>
          <w:p w14:paraId="769FBA78" w14:textId="77777777" w:rsidR="00D062BC" w:rsidRPr="00D062BC" w:rsidRDefault="00D062BC" w:rsidP="004B30AA">
            <w:pPr>
              <w:numPr>
                <w:ilvl w:val="0"/>
                <w:numId w:val="3"/>
              </w:numPr>
              <w:spacing w:before="0" w:after="0" w:line="240" w:lineRule="exact"/>
              <w:jc w:val="left"/>
              <w:rPr>
                <w:rFonts w:eastAsia="바탕"/>
                <w:lang w:val="en-GB" w:eastAsia="zh-CN"/>
              </w:rPr>
            </w:pPr>
            <w:r w:rsidRPr="00D062BC">
              <w:rPr>
                <w:rFonts w:eastAsia="DengXian"/>
                <w:lang w:val="en-GB" w:eastAsia="zh-CN"/>
              </w:rPr>
              <w:t>Option 3: no optimization for this case</w:t>
            </w:r>
          </w:p>
          <w:p w14:paraId="68C18B06" w14:textId="77777777" w:rsidR="00D062BC" w:rsidRPr="00D062BC" w:rsidRDefault="00D062BC" w:rsidP="00D062BC">
            <w:pPr>
              <w:spacing w:before="0" w:after="0" w:line="240" w:lineRule="exact"/>
              <w:ind w:left="0" w:firstLine="0"/>
              <w:rPr>
                <w:rFonts w:ascii="Times" w:eastAsia="바탕" w:hAnsi="Times"/>
                <w:szCs w:val="24"/>
                <w:lang w:val="en-GB" w:eastAsia="x-none"/>
              </w:rPr>
            </w:pPr>
          </w:p>
          <w:p w14:paraId="63FF41B7" w14:textId="77777777" w:rsidR="00D062BC" w:rsidRPr="00D062BC" w:rsidRDefault="00D062BC" w:rsidP="00D062BC">
            <w:pPr>
              <w:spacing w:before="0" w:after="0" w:line="240" w:lineRule="exact"/>
              <w:ind w:left="0" w:firstLine="0"/>
              <w:rPr>
                <w:rFonts w:ascii="Times" w:eastAsia="바탕" w:hAnsi="Times"/>
                <w:b/>
                <w:lang w:val="en-GB" w:eastAsia="zh-CN"/>
              </w:rPr>
            </w:pPr>
            <w:r w:rsidRPr="00D062BC">
              <w:rPr>
                <w:rFonts w:ascii="Times" w:eastAsia="바탕" w:hAnsi="Times"/>
                <w:b/>
                <w:highlight w:val="green"/>
                <w:lang w:val="en-GB" w:eastAsia="zh-CN"/>
              </w:rPr>
              <w:t>Agreement</w:t>
            </w:r>
          </w:p>
          <w:p w14:paraId="5288EFD5" w14:textId="77777777" w:rsidR="00D062BC" w:rsidRPr="00D062BC" w:rsidRDefault="00D062BC" w:rsidP="00D062BC">
            <w:pPr>
              <w:spacing w:before="0" w:after="0" w:line="240" w:lineRule="exact"/>
              <w:ind w:left="0" w:firstLine="0"/>
              <w:rPr>
                <w:rFonts w:ascii="Times" w:eastAsia="바탕" w:hAnsi="Times"/>
                <w:lang w:val="en-GB" w:eastAsia="zh-CN"/>
              </w:rPr>
            </w:pPr>
            <w:r w:rsidRPr="00D062BC">
              <w:rPr>
                <w:rFonts w:ascii="Times" w:eastAsia="바탕" w:hAnsi="Times"/>
                <w:bCs/>
                <w:lang w:val="en-GB"/>
              </w:rPr>
              <w:t>Regarding</w:t>
            </w:r>
            <w:r w:rsidRPr="00D062BC">
              <w:rPr>
                <w:rFonts w:ascii="Times" w:eastAsia="바탕" w:hAnsi="Times"/>
                <w:lang w:val="en-GB" w:eastAsia="zh-CN"/>
              </w:rPr>
              <w:t xml:space="preserve"> one PSCCH/PSSCH transmission has N associated candidate PSFCH occasion(s) via (pre-)configuration:</w:t>
            </w:r>
          </w:p>
          <w:p w14:paraId="6A659CDC" w14:textId="77777777" w:rsidR="00D062BC" w:rsidRPr="00D062BC" w:rsidRDefault="00D062BC" w:rsidP="004B30AA">
            <w:pPr>
              <w:numPr>
                <w:ilvl w:val="0"/>
                <w:numId w:val="3"/>
              </w:numPr>
              <w:spacing w:before="0" w:after="0" w:line="240" w:lineRule="exact"/>
              <w:jc w:val="left"/>
              <w:rPr>
                <w:rFonts w:ascii="Times" w:eastAsia="바탕" w:hAnsi="Times"/>
                <w:lang w:val="en-GB" w:eastAsia="zh-CN"/>
              </w:rPr>
            </w:pPr>
            <w:r w:rsidRPr="00D062BC">
              <w:rPr>
                <w:rFonts w:ascii="Times" w:eastAsia="바탕" w:hAnsi="Times"/>
                <w:lang w:val="en-GB" w:eastAsia="zh-CN"/>
              </w:rPr>
              <w:t>Regarding locations of candidate PSFCH occasion(s):</w:t>
            </w:r>
          </w:p>
          <w:p w14:paraId="573FA5FF" w14:textId="77777777" w:rsidR="00D062BC" w:rsidRPr="00D062BC" w:rsidRDefault="00D062BC" w:rsidP="004B30AA">
            <w:pPr>
              <w:numPr>
                <w:ilvl w:val="1"/>
                <w:numId w:val="3"/>
              </w:numPr>
              <w:spacing w:before="0" w:after="0" w:line="240" w:lineRule="exact"/>
              <w:jc w:val="left"/>
              <w:rPr>
                <w:rFonts w:ascii="Times" w:eastAsia="바탕" w:hAnsi="Times"/>
                <w:lang w:val="en-GB" w:eastAsia="zh-CN"/>
              </w:rPr>
            </w:pPr>
            <w:r w:rsidRPr="00D062BC">
              <w:rPr>
                <w:rFonts w:ascii="Times" w:eastAsia="바탕" w:hAnsi="Times"/>
                <w:lang w:val="en-GB" w:eastAsia="zh-CN"/>
              </w:rPr>
              <w:t>Down-select at RAN1#114:</w:t>
            </w:r>
          </w:p>
          <w:p w14:paraId="3FD00E10" w14:textId="77777777" w:rsidR="00D062BC" w:rsidRPr="00D062BC" w:rsidRDefault="00D062BC" w:rsidP="004B30AA">
            <w:pPr>
              <w:numPr>
                <w:ilvl w:val="2"/>
                <w:numId w:val="3"/>
              </w:numPr>
              <w:spacing w:before="0" w:after="0" w:line="240" w:lineRule="exact"/>
              <w:jc w:val="left"/>
              <w:rPr>
                <w:rFonts w:ascii="Times" w:eastAsia="바탕" w:hAnsi="Times"/>
                <w:lang w:val="en-GB" w:eastAsia="zh-CN"/>
              </w:rPr>
            </w:pPr>
            <w:r w:rsidRPr="00D062BC">
              <w:rPr>
                <w:rFonts w:ascii="Times" w:eastAsia="바탕" w:hAnsi="Times"/>
                <w:lang w:val="en-GB" w:eastAsia="zh-CN"/>
              </w:rPr>
              <w:lastRenderedPageBreak/>
              <w:t>Alt 1 (15): Associated PSFCH occasion(s) are within the RB set(s) occupied by PSSCH transmissions</w:t>
            </w:r>
          </w:p>
          <w:p w14:paraId="2BB86144" w14:textId="77777777" w:rsidR="00D062BC" w:rsidRPr="00D062BC" w:rsidRDefault="00D062BC" w:rsidP="004B30AA">
            <w:pPr>
              <w:numPr>
                <w:ilvl w:val="3"/>
                <w:numId w:val="3"/>
              </w:numPr>
              <w:spacing w:before="0" w:after="0" w:line="240" w:lineRule="exact"/>
              <w:jc w:val="left"/>
              <w:rPr>
                <w:rFonts w:ascii="Times" w:eastAsia="바탕" w:hAnsi="Times"/>
                <w:lang w:val="en-GB" w:eastAsia="zh-CN"/>
              </w:rPr>
            </w:pPr>
            <w:r w:rsidRPr="00D062BC">
              <w:rPr>
                <w:rFonts w:ascii="Times" w:eastAsia="바탕" w:hAnsi="Times"/>
                <w:lang w:val="en-GB" w:eastAsia="zh-CN"/>
              </w:rPr>
              <w:t>FFS details</w:t>
            </w:r>
          </w:p>
          <w:p w14:paraId="5B78454B" w14:textId="77777777" w:rsidR="00D062BC" w:rsidRPr="00D062BC" w:rsidRDefault="00D062BC" w:rsidP="004B30AA">
            <w:pPr>
              <w:numPr>
                <w:ilvl w:val="2"/>
                <w:numId w:val="3"/>
              </w:numPr>
              <w:spacing w:before="0" w:after="0" w:line="240" w:lineRule="exact"/>
              <w:jc w:val="left"/>
              <w:rPr>
                <w:rFonts w:ascii="Times" w:eastAsia="바탕" w:hAnsi="Times"/>
                <w:lang w:val="en-GB" w:eastAsia="zh-CN"/>
              </w:rPr>
            </w:pPr>
            <w:r w:rsidRPr="00D062BC">
              <w:rPr>
                <w:rFonts w:ascii="Times" w:eastAsia="바탕" w:hAnsi="Times"/>
                <w:lang w:val="en-GB" w:eastAsia="zh-CN"/>
              </w:rPr>
              <w:t>Alt 2 (2): PSSCH transmission and its related PSFCH occasion(s) are in the same or different RB set(s) of the same resource pool</w:t>
            </w:r>
          </w:p>
          <w:p w14:paraId="3007350D" w14:textId="77777777" w:rsidR="00D062BC" w:rsidRPr="00D062BC" w:rsidRDefault="00D062BC" w:rsidP="004B30AA">
            <w:pPr>
              <w:numPr>
                <w:ilvl w:val="1"/>
                <w:numId w:val="3"/>
              </w:numPr>
              <w:spacing w:before="0" w:after="0" w:line="240" w:lineRule="exact"/>
              <w:jc w:val="left"/>
              <w:rPr>
                <w:rFonts w:ascii="Times" w:eastAsia="바탕" w:hAnsi="Times"/>
                <w:lang w:val="en-GB" w:eastAsia="zh-CN"/>
              </w:rPr>
            </w:pPr>
            <w:r w:rsidRPr="00D062BC">
              <w:rPr>
                <w:rFonts w:ascii="Times" w:eastAsia="바탕" w:hAnsi="Times"/>
                <w:lang w:val="en-GB" w:eastAsia="zh-CN"/>
              </w:rPr>
              <w:t>For one PSCCH/PSSCH transmission, at least support that its associated candidate PSFCH occasion(s) are in different slots of the same RB set(s)</w:t>
            </w:r>
          </w:p>
          <w:p w14:paraId="1F8AEF4B" w14:textId="77777777" w:rsidR="00D062BC" w:rsidRPr="00D062BC" w:rsidRDefault="00D062BC" w:rsidP="004B30AA">
            <w:pPr>
              <w:numPr>
                <w:ilvl w:val="2"/>
                <w:numId w:val="3"/>
              </w:numPr>
              <w:spacing w:before="0" w:after="0" w:line="240" w:lineRule="exact"/>
              <w:jc w:val="left"/>
              <w:rPr>
                <w:rFonts w:ascii="Times" w:eastAsia="바탕" w:hAnsi="Times"/>
                <w:lang w:val="en-GB" w:eastAsia="zh-CN"/>
              </w:rPr>
            </w:pPr>
            <w:r w:rsidRPr="00D062BC">
              <w:rPr>
                <w:rFonts w:ascii="Times" w:eastAsia="바탕" w:hAnsi="Times"/>
                <w:lang w:val="en-GB" w:eastAsia="zh-CN"/>
              </w:rPr>
              <w:t>FFS: whether to support its associated candidate PSFCH occasion(s) are in different RB sets of the same slot</w:t>
            </w:r>
          </w:p>
          <w:p w14:paraId="300AD33C" w14:textId="77777777" w:rsidR="00D062BC" w:rsidRPr="00D062BC" w:rsidRDefault="00D062BC" w:rsidP="00D062BC">
            <w:pPr>
              <w:spacing w:before="0" w:after="0" w:line="240" w:lineRule="exact"/>
              <w:ind w:left="0" w:firstLine="0"/>
              <w:rPr>
                <w:rFonts w:ascii="Times" w:eastAsia="바탕" w:hAnsi="Times"/>
                <w:szCs w:val="24"/>
                <w:lang w:val="en-GB" w:eastAsia="x-none"/>
              </w:rPr>
            </w:pPr>
          </w:p>
          <w:p w14:paraId="2A56671C" w14:textId="77777777" w:rsidR="00D062BC" w:rsidRPr="00D062BC" w:rsidRDefault="00D062BC" w:rsidP="00D062BC">
            <w:pPr>
              <w:spacing w:before="0" w:after="0" w:line="240" w:lineRule="exact"/>
              <w:ind w:left="0" w:firstLine="0"/>
              <w:rPr>
                <w:rFonts w:ascii="Times" w:eastAsia="바탕" w:hAnsi="Times"/>
                <w:b/>
                <w:lang w:val="en-GB" w:eastAsia="zh-CN"/>
              </w:rPr>
            </w:pPr>
            <w:r w:rsidRPr="00D062BC">
              <w:rPr>
                <w:rFonts w:ascii="Times" w:eastAsia="바탕" w:hAnsi="Times"/>
                <w:b/>
                <w:highlight w:val="green"/>
                <w:lang w:val="en-GB" w:eastAsia="zh-CN"/>
              </w:rPr>
              <w:t>Agreement</w:t>
            </w:r>
          </w:p>
          <w:p w14:paraId="4FBE6D7F" w14:textId="77777777" w:rsidR="00D062BC" w:rsidRPr="00D062BC" w:rsidRDefault="00D062BC" w:rsidP="00D062BC">
            <w:pPr>
              <w:spacing w:before="0" w:after="0" w:line="240" w:lineRule="exact"/>
              <w:ind w:left="0" w:firstLine="0"/>
              <w:rPr>
                <w:rFonts w:ascii="Times" w:eastAsia="바탕" w:hAnsi="Times"/>
                <w:lang w:val="en-GB" w:eastAsia="zh-CN"/>
              </w:rPr>
            </w:pPr>
            <w:r w:rsidRPr="00D062BC">
              <w:rPr>
                <w:rFonts w:ascii="Times" w:eastAsia="바탕" w:hAnsi="Times"/>
                <w:bCs/>
                <w:lang w:val="en-GB"/>
              </w:rPr>
              <w:t>Regarding</w:t>
            </w:r>
            <w:r w:rsidRPr="00D062BC">
              <w:rPr>
                <w:rFonts w:ascii="Times" w:eastAsia="바탕" w:hAnsi="Times"/>
                <w:lang w:val="en-GB" w:eastAsia="zh-CN"/>
              </w:rPr>
              <w:t xml:space="preserve"> one PSCCH/PSSCH transmission has N associated candidate PSFCH occasion(s) via (pre-)configuration:</w:t>
            </w:r>
          </w:p>
          <w:p w14:paraId="577B702F" w14:textId="77777777" w:rsidR="00D062BC" w:rsidRPr="00D062BC" w:rsidRDefault="00D062BC" w:rsidP="004B30AA">
            <w:pPr>
              <w:numPr>
                <w:ilvl w:val="0"/>
                <w:numId w:val="3"/>
              </w:numPr>
              <w:spacing w:before="0" w:after="0" w:line="240" w:lineRule="exact"/>
              <w:jc w:val="left"/>
              <w:rPr>
                <w:rFonts w:ascii="Times" w:eastAsia="바탕" w:hAnsi="Times"/>
                <w:strike/>
                <w:lang w:val="en-GB" w:eastAsia="zh-CN"/>
              </w:rPr>
            </w:pPr>
            <w:r w:rsidRPr="00D062BC">
              <w:rPr>
                <w:rFonts w:ascii="Times" w:eastAsia="바탕" w:hAnsi="Times"/>
                <w:lang w:val="en-GB" w:eastAsia="zh-CN"/>
              </w:rPr>
              <w:t>Value range of N at least includes {1, 2, 3, 4}</w:t>
            </w:r>
          </w:p>
          <w:p w14:paraId="358BAD1E" w14:textId="77777777" w:rsidR="00D062BC" w:rsidRPr="00D062BC" w:rsidRDefault="00D062BC" w:rsidP="004B30AA">
            <w:pPr>
              <w:numPr>
                <w:ilvl w:val="0"/>
                <w:numId w:val="3"/>
              </w:numPr>
              <w:spacing w:before="0" w:after="0" w:line="240" w:lineRule="exact"/>
              <w:jc w:val="left"/>
              <w:rPr>
                <w:rFonts w:ascii="Times" w:eastAsia="바탕" w:hAnsi="Times"/>
                <w:lang w:val="en-GB" w:eastAsia="zh-CN"/>
              </w:rPr>
            </w:pPr>
            <w:r w:rsidRPr="00D062BC">
              <w:rPr>
                <w:rFonts w:ascii="Times" w:eastAsia="바탕" w:hAnsi="Times"/>
                <w:lang w:val="en-GB" w:eastAsia="zh-CN"/>
              </w:rPr>
              <w:t>When N&gt;1, N associated candidate PSFCH occasion(s) for one PSCCH/PSSCH transmission have different time and/or frequency resource with the candidate PSFCH occasion(s) for another PSCCH/PSSCH transmission, at least if these two PSCCH/PSSCH transmissions are on non-overlapped resources</w:t>
            </w:r>
          </w:p>
          <w:p w14:paraId="4A7D1CE8" w14:textId="77777777" w:rsidR="00D062BC" w:rsidRPr="00D062BC" w:rsidRDefault="00D062BC" w:rsidP="00D062BC">
            <w:pPr>
              <w:spacing w:before="0" w:after="0" w:line="240" w:lineRule="exact"/>
              <w:ind w:left="0" w:firstLine="0"/>
              <w:rPr>
                <w:rFonts w:ascii="Times" w:eastAsia="바탕" w:hAnsi="Times"/>
                <w:szCs w:val="24"/>
                <w:lang w:val="en-GB" w:eastAsia="x-none"/>
              </w:rPr>
            </w:pPr>
          </w:p>
          <w:p w14:paraId="3CCAD549" w14:textId="77777777" w:rsidR="00D062BC" w:rsidRPr="00D062BC" w:rsidRDefault="00D062BC" w:rsidP="00D062BC">
            <w:pPr>
              <w:spacing w:before="0" w:after="0" w:line="240" w:lineRule="exact"/>
              <w:ind w:left="0" w:firstLine="0"/>
              <w:rPr>
                <w:rFonts w:ascii="Times" w:eastAsia="바탕" w:hAnsi="Times"/>
                <w:b/>
                <w:lang w:val="en-GB" w:eastAsia="zh-CN"/>
              </w:rPr>
            </w:pPr>
            <w:r w:rsidRPr="00D062BC">
              <w:rPr>
                <w:rFonts w:ascii="Times" w:eastAsia="바탕" w:hAnsi="Times"/>
                <w:b/>
                <w:highlight w:val="green"/>
                <w:lang w:val="en-GB" w:eastAsia="zh-CN"/>
              </w:rPr>
              <w:t>Agreement</w:t>
            </w:r>
          </w:p>
          <w:p w14:paraId="4C6525AA" w14:textId="77777777" w:rsidR="00D062BC" w:rsidRPr="00D062BC" w:rsidRDefault="00D062BC" w:rsidP="00D062BC">
            <w:pPr>
              <w:spacing w:before="0" w:after="0" w:line="240" w:lineRule="exact"/>
              <w:ind w:left="0" w:firstLine="0"/>
              <w:rPr>
                <w:rFonts w:ascii="Times" w:eastAsia="바탕" w:hAnsi="Times"/>
                <w:lang w:val="en-GB" w:eastAsia="zh-CN"/>
              </w:rPr>
            </w:pPr>
            <w:r w:rsidRPr="00D062BC">
              <w:rPr>
                <w:rFonts w:ascii="Times" w:eastAsia="바탕" w:hAnsi="Times"/>
                <w:bCs/>
                <w:lang w:val="en-GB"/>
              </w:rPr>
              <w:t>Regarding</w:t>
            </w:r>
            <w:r w:rsidRPr="00D062BC">
              <w:rPr>
                <w:rFonts w:ascii="Times" w:eastAsia="바탕" w:hAnsi="Times"/>
                <w:lang w:val="en-GB" w:eastAsia="zh-CN"/>
              </w:rPr>
              <w:t xml:space="preserve"> one PSCCH/PSSCH transmission has N associated candidate PSFCH occasion(s) via (pre-)configuration:</w:t>
            </w:r>
          </w:p>
          <w:p w14:paraId="5F62C3EC" w14:textId="77777777" w:rsidR="00D062BC" w:rsidRPr="00D062BC" w:rsidRDefault="00D062BC" w:rsidP="004B30AA">
            <w:pPr>
              <w:numPr>
                <w:ilvl w:val="0"/>
                <w:numId w:val="3"/>
              </w:numPr>
              <w:spacing w:before="0" w:after="0" w:line="240" w:lineRule="exact"/>
              <w:jc w:val="left"/>
              <w:rPr>
                <w:rFonts w:ascii="Times" w:eastAsia="바탕" w:hAnsi="Times"/>
                <w:lang w:val="en-GB" w:eastAsia="zh-CN"/>
              </w:rPr>
            </w:pPr>
            <w:r w:rsidRPr="00D062BC">
              <w:rPr>
                <w:rFonts w:ascii="Times" w:eastAsia="바탕" w:hAnsi="Times"/>
                <w:lang w:val="en-GB" w:eastAsia="zh-CN"/>
              </w:rPr>
              <w:t>Regarding UE behaviour</w:t>
            </w:r>
            <w:r w:rsidRPr="00D062BC">
              <w:rPr>
                <w:rFonts w:ascii="Times" w:eastAsia="바탕" w:hAnsi="Times"/>
                <w:lang w:val="en-GB"/>
              </w:rPr>
              <w:t xml:space="preserve"> </w:t>
            </w:r>
            <w:r w:rsidRPr="00D062BC">
              <w:rPr>
                <w:rFonts w:ascii="Times" w:eastAsia="바탕" w:hAnsi="Times"/>
                <w:lang w:val="en-GB" w:eastAsia="zh-CN"/>
              </w:rPr>
              <w:t>on transmitting PSFCH:</w:t>
            </w:r>
          </w:p>
          <w:p w14:paraId="6B03146A" w14:textId="77777777" w:rsidR="00D062BC" w:rsidRPr="00D062BC" w:rsidRDefault="00D062BC" w:rsidP="004B30AA">
            <w:pPr>
              <w:numPr>
                <w:ilvl w:val="1"/>
                <w:numId w:val="3"/>
              </w:numPr>
              <w:spacing w:before="0" w:after="0" w:line="240" w:lineRule="exact"/>
              <w:jc w:val="left"/>
              <w:rPr>
                <w:rFonts w:ascii="Times" w:eastAsia="바탕" w:hAnsi="Times"/>
                <w:lang w:val="en-GB" w:eastAsia="zh-CN"/>
              </w:rPr>
            </w:pPr>
            <w:r w:rsidRPr="00D062BC">
              <w:rPr>
                <w:rFonts w:ascii="Times" w:eastAsia="바탕" w:hAnsi="Times"/>
                <w:lang w:val="en-GB" w:eastAsia="zh-CN"/>
              </w:rPr>
              <w:t>Down-select at RAN1#114:</w:t>
            </w:r>
          </w:p>
          <w:p w14:paraId="703324FC" w14:textId="77777777" w:rsidR="00D062BC" w:rsidRPr="00D062BC" w:rsidRDefault="00D062BC" w:rsidP="004B30AA">
            <w:pPr>
              <w:numPr>
                <w:ilvl w:val="2"/>
                <w:numId w:val="3"/>
              </w:numPr>
              <w:spacing w:before="0" w:after="0" w:line="240" w:lineRule="exact"/>
              <w:jc w:val="left"/>
              <w:rPr>
                <w:rFonts w:ascii="Times" w:eastAsia="바탕" w:hAnsi="Times"/>
                <w:lang w:val="en-GB" w:eastAsia="zh-CN"/>
              </w:rPr>
            </w:pPr>
            <w:r w:rsidRPr="00D062BC">
              <w:rPr>
                <w:rFonts w:ascii="Times" w:eastAsia="바탕" w:hAnsi="Times"/>
                <w:lang w:val="en-GB" w:eastAsia="zh-CN"/>
              </w:rPr>
              <w:t>Alt 1: For one PSCCH/PSSCH transmission, PSCCH/PSSCH receiver UE attempts to transmit PSFCH on a candidate PSFCH occasion if and only if it fails to transmit on previous PSFCH occasion(s) due to LBT failure</w:t>
            </w:r>
          </w:p>
          <w:p w14:paraId="751EC8C3" w14:textId="77777777" w:rsidR="00D062BC" w:rsidRPr="00D062BC" w:rsidRDefault="00D062BC" w:rsidP="004B30AA">
            <w:pPr>
              <w:numPr>
                <w:ilvl w:val="2"/>
                <w:numId w:val="3"/>
              </w:numPr>
              <w:spacing w:before="0" w:after="0" w:line="240" w:lineRule="exact"/>
              <w:jc w:val="left"/>
              <w:rPr>
                <w:rFonts w:ascii="Times" w:eastAsia="바탕" w:hAnsi="Times"/>
                <w:lang w:val="en-GB" w:eastAsia="zh-CN"/>
              </w:rPr>
            </w:pPr>
            <w:r w:rsidRPr="00D062BC">
              <w:rPr>
                <w:rFonts w:ascii="Times" w:eastAsia="바탕" w:hAnsi="Times"/>
                <w:lang w:val="en-GB" w:eastAsia="zh-CN"/>
              </w:rPr>
              <w:t>Alt 2: For one PSCCH/PSSCH transmission, PSCCH/PSSCH receiver UE attempts to transmit PSFCH on a candidate PSFCH occasion if and only if it fails to transmit on previous PSFCH occasion(s) (e.g., due to LBT failure, or due to UL/SL prioritization, etc.)</w:t>
            </w:r>
          </w:p>
          <w:p w14:paraId="3908CC5D" w14:textId="77777777" w:rsidR="00D062BC" w:rsidRPr="00D062BC" w:rsidRDefault="00D062BC" w:rsidP="004B30AA">
            <w:pPr>
              <w:numPr>
                <w:ilvl w:val="2"/>
                <w:numId w:val="3"/>
              </w:numPr>
              <w:spacing w:before="0" w:after="0" w:line="240" w:lineRule="exact"/>
              <w:jc w:val="left"/>
              <w:rPr>
                <w:rFonts w:ascii="Times" w:eastAsia="바탕" w:hAnsi="Times"/>
                <w:lang w:val="en-GB" w:eastAsia="zh-CN"/>
              </w:rPr>
            </w:pPr>
            <w:r w:rsidRPr="00D062BC">
              <w:rPr>
                <w:rFonts w:ascii="Times" w:eastAsia="바탕" w:hAnsi="Times"/>
                <w:lang w:val="en-GB" w:eastAsia="zh-CN"/>
              </w:rPr>
              <w:t xml:space="preserve">Alt 3: Do not specify additional UE behavior on transmitting PSFCH due to LBT failure. </w:t>
            </w:r>
          </w:p>
          <w:p w14:paraId="2194D870" w14:textId="77777777" w:rsidR="00D062BC" w:rsidRPr="00D062BC" w:rsidRDefault="00D062BC" w:rsidP="004B30AA">
            <w:pPr>
              <w:numPr>
                <w:ilvl w:val="0"/>
                <w:numId w:val="3"/>
              </w:numPr>
              <w:spacing w:before="0" w:after="0" w:line="240" w:lineRule="exact"/>
              <w:jc w:val="left"/>
              <w:rPr>
                <w:rFonts w:ascii="Times" w:eastAsia="바탕" w:hAnsi="Times"/>
                <w:lang w:val="en-GB" w:eastAsia="zh-CN"/>
              </w:rPr>
            </w:pPr>
            <w:r w:rsidRPr="00D062BC">
              <w:rPr>
                <w:rFonts w:ascii="Times" w:eastAsia="바탕" w:hAnsi="Times"/>
                <w:lang w:val="en-GB" w:eastAsia="zh-CN"/>
              </w:rPr>
              <w:t>FFS: UE behaviour</w:t>
            </w:r>
            <w:r w:rsidRPr="00D062BC">
              <w:rPr>
                <w:rFonts w:ascii="Times" w:eastAsia="바탕" w:hAnsi="Times"/>
                <w:lang w:val="en-GB"/>
              </w:rPr>
              <w:t xml:space="preserve"> </w:t>
            </w:r>
            <w:r w:rsidRPr="00D062BC">
              <w:rPr>
                <w:rFonts w:ascii="Times" w:eastAsia="바탕" w:hAnsi="Times"/>
                <w:lang w:val="en-GB" w:eastAsia="zh-CN"/>
              </w:rPr>
              <w:t>on receiving PSFCH</w:t>
            </w:r>
          </w:p>
          <w:p w14:paraId="6640138E" w14:textId="77777777" w:rsidR="00D062BC" w:rsidRPr="00D062BC" w:rsidRDefault="00D062BC" w:rsidP="004B30AA">
            <w:pPr>
              <w:numPr>
                <w:ilvl w:val="0"/>
                <w:numId w:val="3"/>
              </w:numPr>
              <w:spacing w:before="0" w:after="0" w:line="240" w:lineRule="exact"/>
              <w:jc w:val="left"/>
              <w:rPr>
                <w:rFonts w:ascii="Times" w:eastAsia="바탕" w:hAnsi="Times"/>
                <w:lang w:val="en-GB" w:eastAsia="zh-CN"/>
              </w:rPr>
            </w:pPr>
            <w:r w:rsidRPr="00D062BC">
              <w:rPr>
                <w:rFonts w:ascii="Times" w:eastAsia="바탕" w:hAnsi="Times"/>
                <w:lang w:val="en-GB" w:eastAsia="zh-CN"/>
              </w:rPr>
              <w:t>Regarding HARQ RTT restriction:</w:t>
            </w:r>
          </w:p>
          <w:p w14:paraId="433B2ABE" w14:textId="77777777" w:rsidR="00D062BC" w:rsidRPr="00D062BC" w:rsidRDefault="00D062BC" w:rsidP="004B30AA">
            <w:pPr>
              <w:numPr>
                <w:ilvl w:val="1"/>
                <w:numId w:val="3"/>
              </w:numPr>
              <w:spacing w:before="0" w:after="0" w:line="240" w:lineRule="exact"/>
              <w:jc w:val="left"/>
              <w:rPr>
                <w:rFonts w:ascii="Times" w:eastAsia="바탕" w:hAnsi="Times"/>
                <w:lang w:val="en-GB" w:eastAsia="zh-CN"/>
              </w:rPr>
            </w:pPr>
            <w:r w:rsidRPr="00D062BC">
              <w:rPr>
                <w:rFonts w:ascii="Times" w:eastAsia="바탕" w:hAnsi="Times"/>
                <w:lang w:val="en-GB" w:eastAsia="zh-CN"/>
              </w:rPr>
              <w:t>Further study whether/how to update the followings:</w:t>
            </w:r>
          </w:p>
          <w:p w14:paraId="4FE3940A" w14:textId="77777777" w:rsidR="00D062BC" w:rsidRPr="00D062BC" w:rsidRDefault="00D062BC" w:rsidP="004B30AA">
            <w:pPr>
              <w:numPr>
                <w:ilvl w:val="2"/>
                <w:numId w:val="3"/>
              </w:numPr>
              <w:spacing w:before="0" w:after="0" w:line="240" w:lineRule="exact"/>
              <w:jc w:val="left"/>
              <w:rPr>
                <w:rFonts w:ascii="Times" w:eastAsia="바탕" w:hAnsi="Times"/>
                <w:lang w:val="en-GB" w:eastAsia="zh-CN"/>
              </w:rPr>
            </w:pPr>
            <w:r w:rsidRPr="00D062BC">
              <w:rPr>
                <w:rFonts w:ascii="Times" w:eastAsia="바탕" w:hAnsi="Times"/>
                <w:lang w:val="en-GB" w:eastAsia="zh-CN"/>
              </w:rPr>
              <w:t xml:space="preserve">The minimum time gap Z=a+b between any two selected resources of a TB in case PSFCH is configured for this resource pool </w:t>
            </w:r>
          </w:p>
          <w:p w14:paraId="68B31561" w14:textId="77777777" w:rsidR="00B8421C" w:rsidRPr="00D062BC" w:rsidRDefault="00D062BC" w:rsidP="004B30AA">
            <w:pPr>
              <w:numPr>
                <w:ilvl w:val="2"/>
                <w:numId w:val="3"/>
              </w:numPr>
              <w:spacing w:before="0" w:after="0" w:line="240" w:lineRule="exact"/>
              <w:jc w:val="left"/>
              <w:rPr>
                <w:rFonts w:ascii="Times" w:eastAsia="바탕" w:hAnsi="Times"/>
                <w:lang w:val="en-GB" w:eastAsia="zh-CN"/>
              </w:rPr>
            </w:pPr>
            <w:r w:rsidRPr="00D062BC">
              <w:rPr>
                <w:rFonts w:ascii="Times" w:eastAsia="바탕" w:hAnsi="Times"/>
                <w:lang w:val="en-GB" w:eastAsia="zh-CN"/>
              </w:rPr>
              <w:t>The reference slot n for PUCCH transmission to report HARQ in Mode 1</w:t>
            </w:r>
          </w:p>
        </w:tc>
      </w:tr>
    </w:tbl>
    <w:p w14:paraId="1BCB59B0" w14:textId="77777777" w:rsidR="00A36547" w:rsidRPr="007B1C61" w:rsidRDefault="00A36547" w:rsidP="0006024C">
      <w:pPr>
        <w:ind w:left="0" w:firstLineChars="250" w:firstLine="550"/>
        <w:rPr>
          <w:rFonts w:eastAsiaTheme="minorEastAsia"/>
          <w:sz w:val="22"/>
          <w:lang w:eastAsia="ko-KR"/>
        </w:rPr>
      </w:pPr>
      <w:r w:rsidRPr="007B1C61">
        <w:rPr>
          <w:rFonts w:eastAsiaTheme="minorEastAsia"/>
          <w:sz w:val="22"/>
          <w:lang w:eastAsia="ko-KR"/>
        </w:rPr>
        <w:lastRenderedPageBreak/>
        <w:t xml:space="preserve">In this contribution, we </w:t>
      </w:r>
      <w:r w:rsidR="00530711" w:rsidRPr="007B1C61">
        <w:rPr>
          <w:rFonts w:eastAsiaTheme="minorEastAsia"/>
          <w:sz w:val="22"/>
          <w:lang w:eastAsia="ko-KR"/>
        </w:rPr>
        <w:t xml:space="preserve">discuss </w:t>
      </w:r>
      <w:r w:rsidR="00E6395E">
        <w:rPr>
          <w:rFonts w:eastAsiaTheme="minorEastAsia"/>
          <w:sz w:val="22"/>
          <w:lang w:eastAsia="ko-KR"/>
        </w:rPr>
        <w:t xml:space="preserve">remaining </w:t>
      </w:r>
      <w:r w:rsidR="00C76CF3">
        <w:rPr>
          <w:rFonts w:eastAsiaTheme="minorEastAsia"/>
          <w:sz w:val="22"/>
          <w:lang w:eastAsia="ko-KR"/>
        </w:rPr>
        <w:t xml:space="preserve">issues on </w:t>
      </w:r>
      <w:r w:rsidR="009873CE" w:rsidRPr="007B1C61">
        <w:rPr>
          <w:rFonts w:eastAsiaTheme="minorEastAsia"/>
          <w:sz w:val="22"/>
          <w:lang w:eastAsia="ko-KR"/>
        </w:rPr>
        <w:t xml:space="preserve">the </w:t>
      </w:r>
      <w:r w:rsidR="00C26812">
        <w:rPr>
          <w:rFonts w:eastAsiaTheme="minorEastAsia"/>
          <w:sz w:val="22"/>
          <w:lang w:eastAsia="ko-KR"/>
        </w:rPr>
        <w:t>physical channel design</w:t>
      </w:r>
      <w:r w:rsidR="00A57D81">
        <w:rPr>
          <w:rFonts w:eastAsiaTheme="minorEastAsia"/>
          <w:sz w:val="22"/>
          <w:lang w:eastAsia="ko-KR"/>
        </w:rPr>
        <w:t xml:space="preserve"> for NR sidelink transmission on unlicensed band</w:t>
      </w:r>
      <w:r w:rsidR="00530711" w:rsidRPr="007B1C61">
        <w:rPr>
          <w:rFonts w:eastAsiaTheme="minorEastAsia"/>
          <w:sz w:val="22"/>
          <w:lang w:eastAsia="ko-KR"/>
        </w:rPr>
        <w:t xml:space="preserve">. </w:t>
      </w:r>
    </w:p>
    <w:p w14:paraId="633C8110" w14:textId="77777777" w:rsidR="008654D8" w:rsidRPr="00A57D81" w:rsidRDefault="008654D8" w:rsidP="0006024C">
      <w:pPr>
        <w:pStyle w:val="LGTdoc"/>
        <w:spacing w:before="100" w:beforeAutospacing="1" w:after="180" w:afterAutospacing="1"/>
        <w:ind w:left="0" w:firstLine="0"/>
        <w:rPr>
          <w:szCs w:val="22"/>
          <w:lang w:eastAsia="ko-KR"/>
        </w:rPr>
      </w:pPr>
    </w:p>
    <w:p w14:paraId="233031A2" w14:textId="77777777" w:rsidR="00A36547" w:rsidRDefault="00A36547" w:rsidP="0006024C">
      <w:pPr>
        <w:pStyle w:val="1"/>
        <w:numPr>
          <w:ilvl w:val="0"/>
          <w:numId w:val="1"/>
        </w:numPr>
        <w:tabs>
          <w:tab w:val="clear" w:pos="0"/>
          <w:tab w:val="clear" w:pos="425"/>
          <w:tab w:val="num" w:pos="567"/>
        </w:tabs>
        <w:spacing w:beforeLines="50" w:before="180" w:afterLines="50" w:after="180" w:line="240" w:lineRule="auto"/>
        <w:ind w:left="567" w:hanging="567"/>
        <w:rPr>
          <w:rFonts w:ascii="Times New Roman" w:eastAsia="SimSun" w:hAnsi="Times New Roman"/>
          <w:b/>
          <w:kern w:val="32"/>
          <w:lang w:eastAsia="zh-CN"/>
        </w:rPr>
      </w:pPr>
      <w:r>
        <w:rPr>
          <w:rFonts w:ascii="Times New Roman" w:eastAsia="SimSun" w:hAnsi="Times New Roman"/>
          <w:b/>
          <w:kern w:val="32"/>
          <w:lang w:eastAsia="zh-CN"/>
        </w:rPr>
        <w:t>Discussion</w:t>
      </w:r>
    </w:p>
    <w:p w14:paraId="0AECE022" w14:textId="77777777" w:rsidR="006D7D66" w:rsidRDefault="006D7D66" w:rsidP="009E5640">
      <w:pPr>
        <w:pStyle w:val="1"/>
        <w:numPr>
          <w:ilvl w:val="1"/>
          <w:numId w:val="1"/>
        </w:numPr>
        <w:tabs>
          <w:tab w:val="clear" w:pos="0"/>
        </w:tabs>
        <w:spacing w:beforeLines="50" w:before="180" w:afterLines="50" w:after="180" w:line="240" w:lineRule="auto"/>
        <w:rPr>
          <w:rFonts w:ascii="Times New Roman" w:eastAsia="SimSun" w:hAnsi="Times New Roman"/>
          <w:b/>
          <w:kern w:val="32"/>
          <w:lang w:eastAsia="zh-CN"/>
        </w:rPr>
      </w:pPr>
      <w:r>
        <w:rPr>
          <w:rFonts w:ascii="Times New Roman" w:eastAsia="SimSun" w:hAnsi="Times New Roman"/>
          <w:b/>
          <w:kern w:val="32"/>
          <w:lang w:eastAsia="zh-CN"/>
        </w:rPr>
        <w:t>Interlaced RB-based transmission</w:t>
      </w:r>
    </w:p>
    <w:p w14:paraId="3C5F2862" w14:textId="77777777" w:rsidR="00416095" w:rsidRDefault="00BF422F" w:rsidP="00BF422F">
      <w:pPr>
        <w:ind w:left="0" w:firstLine="0"/>
        <w:rPr>
          <w:rFonts w:eastAsiaTheme="minorEastAsia"/>
          <w:sz w:val="22"/>
          <w:lang w:eastAsia="ko-KR"/>
        </w:rPr>
      </w:pPr>
      <w:r>
        <w:rPr>
          <w:rFonts w:eastAsiaTheme="minorEastAsia"/>
          <w:sz w:val="22"/>
          <w:lang w:eastAsia="ko-KR"/>
        </w:rPr>
        <w:t>T</w:t>
      </w:r>
      <w:r w:rsidR="00416095">
        <w:rPr>
          <w:rFonts w:eastAsiaTheme="minorEastAsia" w:hint="eastAsia"/>
          <w:sz w:val="22"/>
          <w:lang w:eastAsia="ko-KR"/>
        </w:rPr>
        <w:t xml:space="preserve">he non-contiguous mapping seems not related to the PSD requirement. </w:t>
      </w:r>
      <w:r w:rsidR="00416095">
        <w:rPr>
          <w:rFonts w:eastAsiaTheme="minorEastAsia"/>
          <w:sz w:val="22"/>
          <w:lang w:eastAsia="ko-KR"/>
        </w:rPr>
        <w:t xml:space="preserve">To be specific, for 15kHz SCS, the 1MHz is roughly 6 PRB gaps, and then the </w:t>
      </w:r>
      <w:r w:rsidR="008268D9">
        <w:rPr>
          <w:rFonts w:eastAsiaTheme="minorEastAsia"/>
          <w:sz w:val="22"/>
          <w:lang w:eastAsia="ko-KR"/>
        </w:rPr>
        <w:t xml:space="preserve">PRB patterns of non-contiguous interlaces </w:t>
      </w:r>
      <w:r w:rsidR="00416095">
        <w:rPr>
          <w:rFonts w:eastAsiaTheme="minorEastAsia"/>
          <w:sz w:val="22"/>
          <w:lang w:eastAsia="ko-KR"/>
        </w:rPr>
        <w:t xml:space="preserve">still allow the different PRBs located within 1MHz. If the time is not permitted, it would be better to deprioritize this issue due to the huge specification work. </w:t>
      </w:r>
    </w:p>
    <w:p w14:paraId="299CFBA3" w14:textId="77777777" w:rsidR="004C70D1" w:rsidRDefault="004C70D1" w:rsidP="004C70D1">
      <w:pPr>
        <w:ind w:left="0" w:firstLine="0"/>
        <w:rPr>
          <w:rFonts w:eastAsiaTheme="minorEastAsia"/>
          <w:b/>
          <w:i/>
          <w:sz w:val="22"/>
          <w:lang w:eastAsia="ko-KR"/>
        </w:rPr>
      </w:pPr>
      <w:r w:rsidRPr="004C70D1">
        <w:rPr>
          <w:rFonts w:eastAsiaTheme="minorEastAsia" w:hint="eastAsia"/>
          <w:b/>
          <w:i/>
          <w:sz w:val="22"/>
          <w:lang w:eastAsia="ko-KR"/>
        </w:rPr>
        <w:t>P</w:t>
      </w:r>
      <w:r>
        <w:rPr>
          <w:rFonts w:eastAsiaTheme="minorEastAsia"/>
          <w:b/>
          <w:i/>
          <w:sz w:val="22"/>
          <w:lang w:eastAsia="ko-KR"/>
        </w:rPr>
        <w:t>roposal 1</w:t>
      </w:r>
      <w:r w:rsidRPr="004C70D1">
        <w:rPr>
          <w:rFonts w:eastAsiaTheme="minorEastAsia" w:hint="eastAsia"/>
          <w:b/>
          <w:i/>
          <w:sz w:val="22"/>
          <w:lang w:eastAsia="ko-KR"/>
        </w:rPr>
        <w:t xml:space="preserve">: For interlaced RB-based transmission, RAN1 deprioritize supporting allocation of interlaces with non-contiguous indexes. </w:t>
      </w:r>
    </w:p>
    <w:p w14:paraId="066E735C" w14:textId="77777777" w:rsidR="00F20873" w:rsidRDefault="00F20873" w:rsidP="004C70D1">
      <w:pPr>
        <w:ind w:left="0" w:firstLine="0"/>
        <w:rPr>
          <w:rFonts w:eastAsiaTheme="minorEastAsia"/>
          <w:b/>
          <w:i/>
          <w:sz w:val="22"/>
          <w:lang w:eastAsia="ko-KR"/>
        </w:rPr>
      </w:pPr>
      <w:r>
        <w:rPr>
          <w:rFonts w:eastAsiaTheme="minorEastAsia"/>
          <w:b/>
          <w:i/>
          <w:sz w:val="22"/>
          <w:lang w:eastAsia="ko-KR"/>
        </w:rPr>
        <w:t xml:space="preserve">Proposal 2: </w:t>
      </w:r>
      <w:r w:rsidRPr="00F20873">
        <w:rPr>
          <w:rFonts w:eastAsiaTheme="minorEastAsia"/>
          <w:b/>
          <w:i/>
          <w:sz w:val="22"/>
          <w:lang w:eastAsia="ko-KR"/>
        </w:rPr>
        <w:t>Confirm the following working assumption with changes:</w:t>
      </w:r>
    </w:p>
    <w:p w14:paraId="564C4D6A" w14:textId="77777777" w:rsidR="00F20873" w:rsidRPr="00F20873" w:rsidRDefault="00F20873" w:rsidP="00F20873">
      <w:pPr>
        <w:ind w:left="285" w:hangingChars="129" w:hanging="285"/>
        <w:rPr>
          <w:b/>
          <w:i/>
          <w:sz w:val="22"/>
          <w:szCs w:val="22"/>
          <w:lang w:eastAsia="ko-KR"/>
        </w:rPr>
      </w:pPr>
      <w:r w:rsidRPr="00F20873">
        <w:rPr>
          <w:b/>
          <w:i/>
          <w:sz w:val="22"/>
          <w:szCs w:val="22"/>
          <w:highlight w:val="darkYellow"/>
          <w:lang w:eastAsia="ko-KR"/>
        </w:rPr>
        <w:lastRenderedPageBreak/>
        <w:t>Working assumption</w:t>
      </w:r>
    </w:p>
    <w:p w14:paraId="4842AFCD" w14:textId="77777777" w:rsidR="00416095" w:rsidRDefault="00F20873" w:rsidP="004B30AA">
      <w:pPr>
        <w:pStyle w:val="a5"/>
        <w:numPr>
          <w:ilvl w:val="0"/>
          <w:numId w:val="2"/>
        </w:numPr>
        <w:spacing w:before="0" w:after="0" w:line="240" w:lineRule="exact"/>
        <w:ind w:leftChars="0" w:hanging="403"/>
        <w:rPr>
          <w:b/>
          <w:i/>
          <w:sz w:val="22"/>
          <w:szCs w:val="22"/>
          <w:lang w:eastAsia="ko-KR"/>
        </w:rPr>
      </w:pPr>
      <w:r w:rsidRPr="00F20873">
        <w:rPr>
          <w:b/>
          <w:i/>
          <w:sz w:val="22"/>
          <w:szCs w:val="22"/>
          <w:lang w:eastAsia="ko-KR"/>
        </w:rPr>
        <w:t>Regarding frequency domain resource indication for interlace RB-based PSSCH transmission, support the followings:</w:t>
      </w:r>
    </w:p>
    <w:p w14:paraId="415F3293" w14:textId="77777777" w:rsidR="00F20873" w:rsidRPr="00F20873" w:rsidRDefault="00F20873" w:rsidP="004B30AA">
      <w:pPr>
        <w:pStyle w:val="a5"/>
        <w:numPr>
          <w:ilvl w:val="1"/>
          <w:numId w:val="2"/>
        </w:numPr>
        <w:spacing w:before="0" w:after="0" w:line="240" w:lineRule="exact"/>
        <w:ind w:leftChars="0" w:hanging="403"/>
        <w:rPr>
          <w:b/>
          <w:i/>
          <w:sz w:val="22"/>
          <w:szCs w:val="22"/>
          <w:lang w:eastAsia="ko-KR"/>
        </w:rPr>
      </w:pPr>
      <w:r w:rsidRPr="00F20873">
        <w:rPr>
          <w:b/>
          <w:i/>
          <w:sz w:val="22"/>
          <w:szCs w:val="22"/>
          <w:lang w:eastAsia="ko-KR"/>
        </w:rPr>
        <w:t xml:space="preserve">Use </w:t>
      </w:r>
      <m:oMath>
        <m:sSub>
          <m:sSubPr>
            <m:ctrlPr>
              <w:rPr>
                <w:rFonts w:ascii="Cambria Math" w:hAnsi="Cambria Math"/>
                <w:b/>
                <w:i/>
                <w:sz w:val="22"/>
                <w:szCs w:val="22"/>
                <w:lang w:eastAsia="ko-KR"/>
              </w:rPr>
            </m:ctrlPr>
          </m:sSubPr>
          <m:e>
            <m:r>
              <m:rPr>
                <m:sty m:val="bi"/>
              </m:rPr>
              <w:rPr>
                <w:rFonts w:ascii="Cambria Math" w:hAnsi="Cambria Math"/>
                <w:sz w:val="22"/>
                <w:szCs w:val="22"/>
                <w:lang w:eastAsia="ko-KR"/>
              </w:rPr>
              <m:t>FRIV</m:t>
            </m:r>
          </m:e>
          <m:sub>
            <m:r>
              <m:rPr>
                <m:sty m:val="bi"/>
              </m:rPr>
              <w:rPr>
                <w:rFonts w:ascii="Cambria Math" w:hAnsi="Cambria Math"/>
                <w:sz w:val="22"/>
                <w:szCs w:val="22"/>
                <w:lang w:eastAsia="ko-KR"/>
              </w:rPr>
              <m:t>subCH</m:t>
            </m:r>
          </m:sub>
        </m:sSub>
      </m:oMath>
      <w:r w:rsidRPr="00F20873">
        <w:rPr>
          <w:b/>
          <w:i/>
          <w:sz w:val="22"/>
          <w:szCs w:val="22"/>
          <w:lang w:eastAsia="ko-KR"/>
        </w:rPr>
        <w:t xml:space="preserve"> to indicate used sub-channel index(s)</w:t>
      </w:r>
    </w:p>
    <w:p w14:paraId="7C2408D7" w14:textId="77777777" w:rsidR="00F20873" w:rsidRPr="00F20873" w:rsidRDefault="00000000" w:rsidP="004B30AA">
      <w:pPr>
        <w:pStyle w:val="a5"/>
        <w:numPr>
          <w:ilvl w:val="1"/>
          <w:numId w:val="2"/>
        </w:numPr>
        <w:spacing w:before="0" w:after="0" w:line="240" w:lineRule="exact"/>
        <w:ind w:leftChars="0" w:hanging="403"/>
        <w:rPr>
          <w:b/>
          <w:i/>
          <w:sz w:val="22"/>
          <w:szCs w:val="22"/>
          <w:lang w:eastAsia="ko-KR"/>
        </w:rPr>
      </w:pPr>
      <m:oMath>
        <m:sSub>
          <m:sSubPr>
            <m:ctrlPr>
              <w:rPr>
                <w:rFonts w:ascii="Cambria Math" w:hAnsi="Cambria Math"/>
                <w:b/>
                <w:i/>
                <w:sz w:val="22"/>
                <w:szCs w:val="22"/>
                <w:lang w:eastAsia="ko-KR"/>
              </w:rPr>
            </m:ctrlPr>
          </m:sSubPr>
          <m:e>
            <m:r>
              <m:rPr>
                <m:sty m:val="bi"/>
              </m:rPr>
              <w:rPr>
                <w:rFonts w:ascii="Cambria Math" w:hAnsi="Cambria Math"/>
                <w:sz w:val="22"/>
                <w:szCs w:val="22"/>
                <w:lang w:eastAsia="ko-KR"/>
              </w:rPr>
              <m:t>FRIV</m:t>
            </m:r>
          </m:e>
          <m:sub>
            <m:r>
              <m:rPr>
                <m:sty m:val="bi"/>
              </m:rPr>
              <w:rPr>
                <w:rFonts w:ascii="Cambria Math" w:hAnsi="Cambria Math"/>
                <w:sz w:val="22"/>
                <w:szCs w:val="22"/>
                <w:lang w:eastAsia="ko-KR"/>
              </w:rPr>
              <m:t>subCH</m:t>
            </m:r>
          </m:sub>
        </m:sSub>
      </m:oMath>
      <w:r w:rsidR="00F20873" w:rsidRPr="00F20873">
        <w:rPr>
          <w:b/>
          <w:i/>
          <w:sz w:val="22"/>
          <w:szCs w:val="22"/>
          <w:lang w:eastAsia="ko-KR"/>
        </w:rPr>
        <w:t xml:space="preserve"> is conveyed in 1st stage SCI</w:t>
      </w:r>
    </w:p>
    <w:p w14:paraId="0D741F56" w14:textId="77777777" w:rsidR="00F20873" w:rsidRPr="00F20873" w:rsidRDefault="00000000" w:rsidP="004B30AA">
      <w:pPr>
        <w:pStyle w:val="a5"/>
        <w:numPr>
          <w:ilvl w:val="1"/>
          <w:numId w:val="2"/>
        </w:numPr>
        <w:spacing w:before="0" w:after="0" w:line="240" w:lineRule="exact"/>
        <w:ind w:leftChars="0" w:hanging="403"/>
        <w:rPr>
          <w:b/>
          <w:i/>
          <w:sz w:val="22"/>
          <w:szCs w:val="22"/>
          <w:lang w:eastAsia="ko-KR"/>
        </w:rPr>
      </w:pPr>
      <m:oMath>
        <m:sSub>
          <m:sSubPr>
            <m:ctrlPr>
              <w:rPr>
                <w:rFonts w:ascii="Cambria Math" w:hAnsi="Cambria Math"/>
                <w:b/>
                <w:i/>
                <w:sz w:val="22"/>
                <w:szCs w:val="22"/>
                <w:lang w:eastAsia="ko-KR"/>
              </w:rPr>
            </m:ctrlPr>
          </m:sSubPr>
          <m:e>
            <m:r>
              <m:rPr>
                <m:sty m:val="bi"/>
              </m:rPr>
              <w:rPr>
                <w:rFonts w:ascii="Cambria Math" w:hAnsi="Cambria Math"/>
                <w:sz w:val="22"/>
                <w:szCs w:val="22"/>
                <w:lang w:eastAsia="ko-KR"/>
              </w:rPr>
              <m:t>FRIV</m:t>
            </m:r>
          </m:e>
          <m:sub>
            <m:r>
              <m:rPr>
                <m:sty m:val="bi"/>
              </m:rPr>
              <w:rPr>
                <w:rFonts w:ascii="Cambria Math" w:hAnsi="Cambria Math"/>
                <w:sz w:val="22"/>
                <w:szCs w:val="22"/>
                <w:lang w:eastAsia="ko-KR"/>
              </w:rPr>
              <m:t>subCH</m:t>
            </m:r>
          </m:sub>
        </m:sSub>
      </m:oMath>
      <w:r w:rsidR="00F20873" w:rsidRPr="00F20873">
        <w:rPr>
          <w:b/>
          <w:i/>
          <w:sz w:val="22"/>
          <w:szCs w:val="22"/>
          <w:lang w:eastAsia="ko-KR"/>
        </w:rPr>
        <w:t xml:space="preserve"> is calculated as below</w:t>
      </w:r>
    </w:p>
    <w:p w14:paraId="3AE2EA34" w14:textId="77777777" w:rsidR="00F20873" w:rsidRPr="00F20873" w:rsidRDefault="00F20873" w:rsidP="004B30AA">
      <w:pPr>
        <w:pStyle w:val="a5"/>
        <w:numPr>
          <w:ilvl w:val="2"/>
          <w:numId w:val="2"/>
        </w:numPr>
        <w:spacing w:before="0" w:after="0" w:line="240" w:lineRule="exact"/>
        <w:ind w:leftChars="0" w:hanging="403"/>
        <w:rPr>
          <w:b/>
          <w:i/>
          <w:sz w:val="22"/>
          <w:szCs w:val="22"/>
          <w:lang w:eastAsia="ko-KR"/>
        </w:rPr>
      </w:pPr>
      <w:r w:rsidRPr="00F20873">
        <w:rPr>
          <w:b/>
          <w:i/>
          <w:sz w:val="22"/>
          <w:szCs w:val="22"/>
          <w:lang w:eastAsia="ko-KR"/>
        </w:rPr>
        <w:t>If sl-MaxNumPerReserve is 2 then</w:t>
      </w:r>
    </w:p>
    <w:p w14:paraId="2E3F9D11" w14:textId="77777777" w:rsidR="00F20873" w:rsidRPr="00F20873" w:rsidRDefault="00F20873" w:rsidP="004B30AA">
      <w:pPr>
        <w:pStyle w:val="a5"/>
        <w:numPr>
          <w:ilvl w:val="3"/>
          <w:numId w:val="2"/>
        </w:numPr>
        <w:ind w:leftChars="0"/>
        <w:rPr>
          <w:b/>
          <w:i/>
          <w:sz w:val="22"/>
          <w:szCs w:val="22"/>
          <w:lang w:eastAsia="ko-KR"/>
        </w:rPr>
      </w:pPr>
      <m:oMath>
        <m:r>
          <m:rPr>
            <m:sty m:val="bi"/>
          </m:rPr>
          <w:rPr>
            <w:rFonts w:ascii="Cambria Math" w:hAnsi="Cambria Math"/>
            <w:sz w:val="22"/>
            <w:szCs w:val="22"/>
            <w:lang w:eastAsia="ko-KR"/>
          </w:rPr>
          <m:t>FRI</m:t>
        </m:r>
        <m:sSub>
          <m:sSubPr>
            <m:ctrlPr>
              <w:rPr>
                <w:rFonts w:ascii="Cambria Math" w:hAnsi="Cambria Math"/>
                <w:b/>
                <w:i/>
                <w:sz w:val="22"/>
                <w:szCs w:val="22"/>
                <w:lang w:eastAsia="ko-KR"/>
              </w:rPr>
            </m:ctrlPr>
          </m:sSubPr>
          <m:e>
            <m:r>
              <m:rPr>
                <m:sty m:val="bi"/>
              </m:rPr>
              <w:rPr>
                <w:rFonts w:ascii="Cambria Math" w:hAnsi="Cambria Math"/>
                <w:sz w:val="22"/>
                <w:szCs w:val="22"/>
                <w:lang w:eastAsia="ko-KR"/>
              </w:rPr>
              <m:t>V</m:t>
            </m:r>
          </m:e>
          <m:sub>
            <m:r>
              <m:rPr>
                <m:sty m:val="bi"/>
              </m:rPr>
              <w:rPr>
                <w:rFonts w:ascii="Cambria Math" w:hAnsi="Cambria Math"/>
                <w:sz w:val="22"/>
                <w:szCs w:val="22"/>
                <w:lang w:eastAsia="ko-KR"/>
              </w:rPr>
              <m:t>subCH</m:t>
            </m:r>
          </m:sub>
        </m:sSub>
        <m:r>
          <m:rPr>
            <m:sty m:val="bi"/>
          </m:rPr>
          <w:rPr>
            <w:rFonts w:ascii="Cambria Math" w:hAnsi="Cambria Math"/>
            <w:sz w:val="22"/>
            <w:szCs w:val="22"/>
            <w:lang w:eastAsia="ko-KR"/>
          </w:rPr>
          <m:t>=</m:t>
        </m:r>
        <m:sSubSup>
          <m:sSubSupPr>
            <m:ctrlPr>
              <w:rPr>
                <w:rFonts w:ascii="Cambria Math" w:hAnsi="Cambria Math"/>
                <w:b/>
                <w:i/>
                <w:sz w:val="22"/>
                <w:szCs w:val="22"/>
                <w:lang w:eastAsia="ko-KR"/>
              </w:rPr>
            </m:ctrlPr>
          </m:sSubSupPr>
          <m:e>
            <m:r>
              <m:rPr>
                <m:sty m:val="bi"/>
              </m:rPr>
              <w:rPr>
                <w:rFonts w:ascii="Cambria Math" w:hAnsi="Cambria Math"/>
                <w:sz w:val="22"/>
                <w:szCs w:val="22"/>
                <w:lang w:eastAsia="ko-KR"/>
              </w:rPr>
              <m:t>n</m:t>
            </m:r>
          </m:e>
          <m:sub>
            <m:r>
              <m:rPr>
                <m:sty m:val="bi"/>
              </m:rPr>
              <w:rPr>
                <w:rFonts w:ascii="Cambria Math" w:hAnsi="Cambria Math"/>
                <w:sz w:val="22"/>
                <w:szCs w:val="22"/>
                <w:lang w:eastAsia="ko-KR"/>
              </w:rPr>
              <m:t>subCH,1</m:t>
            </m:r>
          </m:sub>
          <m:sup>
            <m:r>
              <m:rPr>
                <m:sty m:val="bi"/>
              </m:rPr>
              <w:rPr>
                <w:rFonts w:ascii="Cambria Math" w:hAnsi="Cambria Math"/>
                <w:sz w:val="22"/>
                <w:szCs w:val="22"/>
                <w:lang w:eastAsia="ko-KR"/>
              </w:rPr>
              <m:t>start</m:t>
            </m:r>
          </m:sup>
        </m:sSubSup>
        <m:r>
          <m:rPr>
            <m:sty m:val="bi"/>
          </m:rPr>
          <w:rPr>
            <w:rFonts w:ascii="Cambria Math" w:hAnsi="Cambria Math"/>
            <w:sz w:val="22"/>
            <w:szCs w:val="22"/>
            <w:lang w:eastAsia="ko-KR"/>
          </w:rPr>
          <m:t>+</m:t>
        </m:r>
        <m:nary>
          <m:naryPr>
            <m:chr m:val="∑"/>
            <m:limLoc m:val="undOvr"/>
            <m:ctrlPr>
              <w:rPr>
                <w:rFonts w:ascii="Cambria Math" w:hAnsi="Cambria Math"/>
                <w:b/>
                <w:i/>
                <w:sz w:val="22"/>
                <w:szCs w:val="22"/>
                <w:lang w:eastAsia="ko-KR"/>
              </w:rPr>
            </m:ctrlPr>
          </m:naryPr>
          <m:sub>
            <m:r>
              <m:rPr>
                <m:sty m:val="bi"/>
              </m:rPr>
              <w:rPr>
                <w:rFonts w:ascii="Cambria Math" w:hAnsi="Cambria Math"/>
                <w:sz w:val="22"/>
                <w:szCs w:val="22"/>
                <w:lang w:eastAsia="ko-KR"/>
              </w:rPr>
              <m:t>i=1</m:t>
            </m:r>
          </m:sub>
          <m:sup>
            <m:sSubSup>
              <m:sSubSupPr>
                <m:ctrlPr>
                  <w:rPr>
                    <w:rFonts w:ascii="Cambria Math" w:hAnsi="Cambria Math"/>
                    <w:b/>
                    <w:i/>
                    <w:sz w:val="22"/>
                    <w:szCs w:val="22"/>
                    <w:lang w:eastAsia="ko-KR"/>
                  </w:rPr>
                </m:ctrlPr>
              </m:sSubSupPr>
              <m:e>
                <m:r>
                  <m:rPr>
                    <m:sty m:val="bi"/>
                  </m:rPr>
                  <w:rPr>
                    <w:rFonts w:ascii="Cambria Math" w:hAnsi="Cambria Math"/>
                    <w:sz w:val="22"/>
                    <w:szCs w:val="22"/>
                    <w:lang w:eastAsia="ko-KR"/>
                  </w:rPr>
                  <m:t>L</m:t>
                </m:r>
              </m:e>
              <m:sub>
                <m:r>
                  <m:rPr>
                    <m:nor/>
                  </m:rPr>
                  <w:rPr>
                    <w:b/>
                    <w:i/>
                    <w:sz w:val="22"/>
                    <w:szCs w:val="22"/>
                    <w:lang w:eastAsia="ko-KR"/>
                  </w:rPr>
                  <m:t>subCH</m:t>
                </m:r>
              </m:sub>
              <m:sup>
                <m:r>
                  <m:rPr>
                    <m:sty m:val="bi"/>
                  </m:rPr>
                  <w:rPr>
                    <w:rFonts w:ascii="Cambria Math" w:hAnsi="Cambria Math"/>
                    <w:sz w:val="22"/>
                    <w:szCs w:val="22"/>
                    <w:lang w:eastAsia="ko-KR"/>
                  </w:rPr>
                  <m:t>RBset</m:t>
                </m:r>
              </m:sup>
            </m:sSubSup>
            <m:r>
              <m:rPr>
                <m:sty m:val="bi"/>
              </m:rPr>
              <w:rPr>
                <w:rFonts w:ascii="Cambria Math" w:hAnsi="Cambria Math"/>
                <w:sz w:val="22"/>
                <w:szCs w:val="22"/>
                <w:lang w:eastAsia="ko-KR"/>
              </w:rPr>
              <m:t>-1</m:t>
            </m:r>
          </m:sup>
          <m:e>
            <m:d>
              <m:dPr>
                <m:ctrlPr>
                  <w:rPr>
                    <w:rFonts w:ascii="Cambria Math" w:hAnsi="Cambria Math"/>
                    <w:b/>
                    <w:i/>
                    <w:sz w:val="22"/>
                    <w:szCs w:val="22"/>
                    <w:lang w:eastAsia="ko-KR"/>
                  </w:rPr>
                </m:ctrlPr>
              </m:dPr>
              <m:e>
                <m:sSubSup>
                  <m:sSubSupPr>
                    <m:ctrlPr>
                      <w:rPr>
                        <w:rFonts w:ascii="Cambria Math" w:hAnsi="Cambria Math"/>
                        <w:b/>
                        <w:i/>
                        <w:sz w:val="22"/>
                        <w:szCs w:val="22"/>
                        <w:lang w:eastAsia="ko-KR"/>
                      </w:rPr>
                    </m:ctrlPr>
                  </m:sSubSupPr>
                  <m:e>
                    <m:r>
                      <m:rPr>
                        <m:sty m:val="bi"/>
                      </m:rPr>
                      <w:rPr>
                        <w:rFonts w:ascii="Cambria Math" w:hAnsi="Cambria Math"/>
                        <w:sz w:val="22"/>
                        <w:szCs w:val="22"/>
                        <w:lang w:eastAsia="ko-KR"/>
                      </w:rPr>
                      <m:t>N</m:t>
                    </m:r>
                  </m:e>
                  <m:sub>
                    <m:r>
                      <m:rPr>
                        <m:nor/>
                      </m:rPr>
                      <w:rPr>
                        <w:b/>
                        <w:i/>
                        <w:sz w:val="22"/>
                        <w:szCs w:val="22"/>
                        <w:lang w:eastAsia="ko-KR"/>
                      </w:rPr>
                      <m:t xml:space="preserve"> subchannel</m:t>
                    </m:r>
                  </m:sub>
                  <m:sup>
                    <m:r>
                      <m:rPr>
                        <m:nor/>
                      </m:rPr>
                      <w:rPr>
                        <w:b/>
                        <w:i/>
                        <w:sz w:val="22"/>
                        <w:szCs w:val="22"/>
                        <w:lang w:eastAsia="ko-KR"/>
                      </w:rPr>
                      <m:t xml:space="preserve"> </m:t>
                    </m:r>
                    <m:r>
                      <m:rPr>
                        <m:sty m:val="bi"/>
                      </m:rPr>
                      <w:rPr>
                        <w:rFonts w:ascii="Cambria Math" w:hAnsi="Cambria Math"/>
                        <w:sz w:val="22"/>
                        <w:szCs w:val="22"/>
                        <w:lang w:eastAsia="ko-KR"/>
                      </w:rPr>
                      <m:t>RBset</m:t>
                    </m:r>
                  </m:sup>
                </m:sSubSup>
                <m:r>
                  <m:rPr>
                    <m:sty m:val="bi"/>
                  </m:rPr>
                  <w:rPr>
                    <w:rFonts w:ascii="Cambria Math" w:hAnsi="Cambria Math"/>
                    <w:sz w:val="22"/>
                    <w:szCs w:val="22"/>
                    <w:lang w:eastAsia="ko-KR"/>
                  </w:rPr>
                  <m:t>+1-i</m:t>
                </m:r>
              </m:e>
            </m:d>
          </m:e>
        </m:nary>
      </m:oMath>
    </w:p>
    <w:p w14:paraId="5979564A" w14:textId="77777777" w:rsidR="00F20873" w:rsidRPr="00F20873" w:rsidRDefault="00F20873" w:rsidP="004B30AA">
      <w:pPr>
        <w:pStyle w:val="a5"/>
        <w:numPr>
          <w:ilvl w:val="2"/>
          <w:numId w:val="2"/>
        </w:numPr>
        <w:spacing w:before="0" w:after="0" w:line="240" w:lineRule="exact"/>
        <w:ind w:leftChars="0" w:left="1605" w:hanging="403"/>
        <w:rPr>
          <w:b/>
          <w:i/>
          <w:sz w:val="22"/>
          <w:szCs w:val="22"/>
          <w:lang w:eastAsia="ko-KR"/>
        </w:rPr>
      </w:pPr>
      <w:r w:rsidRPr="00F20873">
        <w:rPr>
          <w:b/>
          <w:i/>
          <w:sz w:val="22"/>
          <w:szCs w:val="22"/>
          <w:lang w:eastAsia="ko-KR"/>
        </w:rPr>
        <w:t>If sl-MaxNumPerReserve is 3 then</w:t>
      </w:r>
    </w:p>
    <w:p w14:paraId="1EF028CE" w14:textId="77777777" w:rsidR="00F20873" w:rsidRPr="00F20873" w:rsidRDefault="00F20873" w:rsidP="004B30AA">
      <w:pPr>
        <w:pStyle w:val="a5"/>
        <w:numPr>
          <w:ilvl w:val="3"/>
          <w:numId w:val="2"/>
        </w:numPr>
        <w:ind w:leftChars="0"/>
        <w:rPr>
          <w:b/>
          <w:i/>
          <w:sz w:val="22"/>
          <w:szCs w:val="22"/>
          <w:lang w:eastAsia="ko-KR"/>
        </w:rPr>
      </w:pPr>
      <m:oMath>
        <m:r>
          <m:rPr>
            <m:sty m:val="bi"/>
          </m:rPr>
          <w:rPr>
            <w:rFonts w:ascii="Cambria Math" w:hAnsi="Cambria Math"/>
            <w:sz w:val="22"/>
            <w:szCs w:val="22"/>
            <w:lang w:eastAsia="ko-KR"/>
          </w:rPr>
          <m:t>FRI</m:t>
        </m:r>
        <m:sSub>
          <m:sSubPr>
            <m:ctrlPr>
              <w:rPr>
                <w:rFonts w:ascii="Cambria Math" w:hAnsi="Cambria Math"/>
                <w:b/>
                <w:i/>
                <w:sz w:val="22"/>
                <w:szCs w:val="22"/>
                <w:lang w:eastAsia="ko-KR"/>
              </w:rPr>
            </m:ctrlPr>
          </m:sSubPr>
          <m:e>
            <m:r>
              <m:rPr>
                <m:sty m:val="bi"/>
              </m:rPr>
              <w:rPr>
                <w:rFonts w:ascii="Cambria Math" w:hAnsi="Cambria Math"/>
                <w:sz w:val="22"/>
                <w:szCs w:val="22"/>
                <w:lang w:eastAsia="ko-KR"/>
              </w:rPr>
              <m:t>V</m:t>
            </m:r>
          </m:e>
          <m:sub>
            <m:r>
              <m:rPr>
                <m:sty m:val="bi"/>
              </m:rPr>
              <w:rPr>
                <w:rFonts w:ascii="Cambria Math" w:hAnsi="Cambria Math"/>
                <w:sz w:val="22"/>
                <w:szCs w:val="22"/>
                <w:lang w:eastAsia="ko-KR"/>
              </w:rPr>
              <m:t>subCH</m:t>
            </m:r>
          </m:sub>
        </m:sSub>
        <m:r>
          <m:rPr>
            <m:sty m:val="bi"/>
          </m:rPr>
          <w:rPr>
            <w:rFonts w:ascii="Cambria Math" w:hAnsi="Cambria Math"/>
            <w:sz w:val="22"/>
            <w:szCs w:val="22"/>
            <w:lang w:eastAsia="ko-KR"/>
          </w:rPr>
          <m:t>=</m:t>
        </m:r>
        <m:sSubSup>
          <m:sSubSupPr>
            <m:ctrlPr>
              <w:rPr>
                <w:rFonts w:ascii="Cambria Math" w:hAnsi="Cambria Math"/>
                <w:b/>
                <w:i/>
                <w:sz w:val="22"/>
                <w:szCs w:val="22"/>
                <w:lang w:eastAsia="ko-KR"/>
              </w:rPr>
            </m:ctrlPr>
          </m:sSubSupPr>
          <m:e>
            <m:r>
              <m:rPr>
                <m:sty m:val="bi"/>
              </m:rPr>
              <w:rPr>
                <w:rFonts w:ascii="Cambria Math" w:hAnsi="Cambria Math"/>
                <w:sz w:val="22"/>
                <w:szCs w:val="22"/>
                <w:lang w:eastAsia="ko-KR"/>
              </w:rPr>
              <m:t>n</m:t>
            </m:r>
          </m:e>
          <m:sub>
            <m:r>
              <m:rPr>
                <m:sty m:val="bi"/>
              </m:rPr>
              <w:rPr>
                <w:rFonts w:ascii="Cambria Math" w:hAnsi="Cambria Math"/>
                <w:sz w:val="22"/>
                <w:szCs w:val="22"/>
                <w:lang w:eastAsia="ko-KR"/>
              </w:rPr>
              <m:t>subCH,1</m:t>
            </m:r>
          </m:sub>
          <m:sup>
            <m:r>
              <m:rPr>
                <m:sty m:val="bi"/>
              </m:rPr>
              <w:rPr>
                <w:rFonts w:ascii="Cambria Math" w:hAnsi="Cambria Math"/>
                <w:sz w:val="22"/>
                <w:szCs w:val="22"/>
                <w:lang w:eastAsia="ko-KR"/>
              </w:rPr>
              <m:t>start</m:t>
            </m:r>
          </m:sup>
        </m:sSubSup>
        <m:r>
          <m:rPr>
            <m:sty m:val="bi"/>
          </m:rPr>
          <w:rPr>
            <w:rFonts w:ascii="Cambria Math" w:hAnsi="Cambria Math"/>
            <w:sz w:val="22"/>
            <w:szCs w:val="22"/>
            <w:lang w:eastAsia="ko-KR"/>
          </w:rPr>
          <m:t>+</m:t>
        </m:r>
        <m:sSubSup>
          <m:sSubSupPr>
            <m:ctrlPr>
              <w:rPr>
                <w:rFonts w:ascii="Cambria Math" w:hAnsi="Cambria Math"/>
                <w:b/>
                <w:i/>
                <w:sz w:val="22"/>
                <w:szCs w:val="22"/>
                <w:lang w:eastAsia="ko-KR"/>
              </w:rPr>
            </m:ctrlPr>
          </m:sSubSupPr>
          <m:e>
            <m:r>
              <m:rPr>
                <m:sty m:val="bi"/>
              </m:rPr>
              <w:rPr>
                <w:rFonts w:ascii="Cambria Math" w:hAnsi="Cambria Math"/>
                <w:sz w:val="22"/>
                <w:szCs w:val="22"/>
                <w:lang w:eastAsia="ko-KR"/>
              </w:rPr>
              <m:t>n</m:t>
            </m:r>
          </m:e>
          <m:sub>
            <m:r>
              <m:rPr>
                <m:sty m:val="bi"/>
              </m:rPr>
              <w:rPr>
                <w:rFonts w:ascii="Cambria Math" w:hAnsi="Cambria Math"/>
                <w:sz w:val="22"/>
                <w:szCs w:val="22"/>
                <w:lang w:eastAsia="ko-KR"/>
              </w:rPr>
              <m:t>subCH,2</m:t>
            </m:r>
          </m:sub>
          <m:sup>
            <m:r>
              <m:rPr>
                <m:sty m:val="bi"/>
              </m:rPr>
              <w:rPr>
                <w:rFonts w:ascii="Cambria Math" w:hAnsi="Cambria Math"/>
                <w:sz w:val="22"/>
                <w:szCs w:val="22"/>
                <w:lang w:eastAsia="ko-KR"/>
              </w:rPr>
              <m:t>start</m:t>
            </m:r>
          </m:sup>
        </m:sSubSup>
        <m:r>
          <m:rPr>
            <m:sty m:val="bi"/>
          </m:rPr>
          <w:rPr>
            <w:rFonts w:ascii="Cambria Math" w:hAnsi="Cambria Math"/>
            <w:sz w:val="22"/>
            <w:szCs w:val="22"/>
            <w:lang w:eastAsia="ko-KR"/>
          </w:rPr>
          <m:t>⋅</m:t>
        </m:r>
        <m:d>
          <m:dPr>
            <m:ctrlPr>
              <w:rPr>
                <w:rFonts w:ascii="Cambria Math" w:hAnsi="Cambria Math"/>
                <w:b/>
                <w:i/>
                <w:sz w:val="22"/>
                <w:szCs w:val="22"/>
                <w:lang w:eastAsia="ko-KR"/>
              </w:rPr>
            </m:ctrlPr>
          </m:dPr>
          <m:e>
            <m:sSubSup>
              <m:sSubSupPr>
                <m:ctrlPr>
                  <w:rPr>
                    <w:rFonts w:ascii="Cambria Math" w:hAnsi="Cambria Math"/>
                    <w:b/>
                    <w:i/>
                    <w:sz w:val="22"/>
                    <w:szCs w:val="22"/>
                    <w:lang w:eastAsia="ko-KR"/>
                  </w:rPr>
                </m:ctrlPr>
              </m:sSubSupPr>
              <m:e>
                <m:r>
                  <m:rPr>
                    <m:sty m:val="bi"/>
                  </m:rPr>
                  <w:rPr>
                    <w:rFonts w:ascii="Cambria Math" w:hAnsi="Cambria Math"/>
                    <w:sz w:val="22"/>
                    <w:szCs w:val="22"/>
                    <w:lang w:eastAsia="ko-KR"/>
                  </w:rPr>
                  <m:t>N</m:t>
                </m:r>
              </m:e>
              <m:sub>
                <m:r>
                  <m:rPr>
                    <m:nor/>
                  </m:rPr>
                  <w:rPr>
                    <w:b/>
                    <w:i/>
                    <w:sz w:val="22"/>
                    <w:szCs w:val="22"/>
                    <w:lang w:eastAsia="ko-KR"/>
                  </w:rPr>
                  <m:t xml:space="preserve"> subchannel</m:t>
                </m:r>
              </m:sub>
              <m:sup>
                <m:r>
                  <m:rPr>
                    <m:nor/>
                  </m:rPr>
                  <w:rPr>
                    <w:b/>
                    <w:i/>
                    <w:sz w:val="22"/>
                    <w:szCs w:val="22"/>
                    <w:lang w:eastAsia="ko-KR"/>
                  </w:rPr>
                  <m:t xml:space="preserve"> </m:t>
                </m:r>
                <m:r>
                  <m:rPr>
                    <m:sty m:val="bi"/>
                  </m:rPr>
                  <w:rPr>
                    <w:rFonts w:ascii="Cambria Math" w:hAnsi="Cambria Math"/>
                    <w:sz w:val="22"/>
                    <w:szCs w:val="22"/>
                    <w:lang w:eastAsia="ko-KR"/>
                  </w:rPr>
                  <m:t>RBset</m:t>
                </m:r>
              </m:sup>
            </m:sSubSup>
            <m:r>
              <m:rPr>
                <m:sty m:val="bi"/>
              </m:rPr>
              <w:rPr>
                <w:rFonts w:ascii="Cambria Math" w:hAnsi="Cambria Math"/>
                <w:sz w:val="22"/>
                <w:szCs w:val="22"/>
                <w:lang w:eastAsia="ko-KR"/>
              </w:rPr>
              <m:t>+1-</m:t>
            </m:r>
            <m:sSubSup>
              <m:sSubSupPr>
                <m:ctrlPr>
                  <w:rPr>
                    <w:rFonts w:ascii="Cambria Math" w:hAnsi="Cambria Math"/>
                    <w:b/>
                    <w:i/>
                    <w:sz w:val="22"/>
                    <w:szCs w:val="22"/>
                    <w:lang w:eastAsia="ko-KR"/>
                  </w:rPr>
                </m:ctrlPr>
              </m:sSubSupPr>
              <m:e>
                <m:r>
                  <m:rPr>
                    <m:sty m:val="bi"/>
                  </m:rPr>
                  <w:rPr>
                    <w:rFonts w:ascii="Cambria Math" w:hAnsi="Cambria Math"/>
                    <w:sz w:val="22"/>
                    <w:szCs w:val="22"/>
                    <w:lang w:eastAsia="ko-KR"/>
                  </w:rPr>
                  <m:t>L</m:t>
                </m:r>
              </m:e>
              <m:sub>
                <m:r>
                  <m:rPr>
                    <m:nor/>
                  </m:rPr>
                  <w:rPr>
                    <w:b/>
                    <w:i/>
                    <w:sz w:val="22"/>
                    <w:szCs w:val="22"/>
                    <w:lang w:eastAsia="ko-KR"/>
                  </w:rPr>
                  <m:t>subCH</m:t>
                </m:r>
              </m:sub>
              <m:sup>
                <m:r>
                  <m:rPr>
                    <m:sty m:val="bi"/>
                  </m:rPr>
                  <w:rPr>
                    <w:rFonts w:ascii="Cambria Math" w:hAnsi="Cambria Math"/>
                    <w:sz w:val="22"/>
                    <w:szCs w:val="22"/>
                    <w:lang w:eastAsia="ko-KR"/>
                  </w:rPr>
                  <m:t>RBset</m:t>
                </m:r>
              </m:sup>
            </m:sSubSup>
          </m:e>
        </m:d>
        <m:r>
          <m:rPr>
            <m:sty m:val="bi"/>
          </m:rPr>
          <w:rPr>
            <w:rFonts w:ascii="Cambria Math" w:hAnsi="Cambria Math"/>
            <w:sz w:val="22"/>
            <w:szCs w:val="22"/>
            <w:lang w:eastAsia="ko-KR"/>
          </w:rPr>
          <m:t>+</m:t>
        </m:r>
        <m:nary>
          <m:naryPr>
            <m:chr m:val="∑"/>
            <m:limLoc m:val="undOvr"/>
            <m:ctrlPr>
              <w:rPr>
                <w:rFonts w:ascii="Cambria Math" w:hAnsi="Cambria Math"/>
                <w:b/>
                <w:i/>
                <w:sz w:val="22"/>
                <w:szCs w:val="22"/>
                <w:lang w:eastAsia="ko-KR"/>
              </w:rPr>
            </m:ctrlPr>
          </m:naryPr>
          <m:sub>
            <m:r>
              <m:rPr>
                <m:sty m:val="bi"/>
              </m:rPr>
              <w:rPr>
                <w:rFonts w:ascii="Cambria Math" w:hAnsi="Cambria Math"/>
                <w:sz w:val="22"/>
                <w:szCs w:val="22"/>
                <w:lang w:eastAsia="ko-KR"/>
              </w:rPr>
              <m:t>i=1</m:t>
            </m:r>
          </m:sub>
          <m:sup>
            <m:sSubSup>
              <m:sSubSupPr>
                <m:ctrlPr>
                  <w:rPr>
                    <w:rFonts w:ascii="Cambria Math" w:hAnsi="Cambria Math"/>
                    <w:b/>
                    <w:i/>
                    <w:sz w:val="22"/>
                    <w:szCs w:val="22"/>
                    <w:lang w:eastAsia="ko-KR"/>
                  </w:rPr>
                </m:ctrlPr>
              </m:sSubSupPr>
              <m:e>
                <m:r>
                  <m:rPr>
                    <m:sty m:val="bi"/>
                  </m:rPr>
                  <w:rPr>
                    <w:rFonts w:ascii="Cambria Math" w:hAnsi="Cambria Math"/>
                    <w:sz w:val="22"/>
                    <w:szCs w:val="22"/>
                    <w:lang w:eastAsia="ko-KR"/>
                  </w:rPr>
                  <m:t>L</m:t>
                </m:r>
              </m:e>
              <m:sub>
                <m:r>
                  <m:rPr>
                    <m:nor/>
                  </m:rPr>
                  <w:rPr>
                    <w:b/>
                    <w:i/>
                    <w:sz w:val="22"/>
                    <w:szCs w:val="22"/>
                    <w:lang w:eastAsia="ko-KR"/>
                  </w:rPr>
                  <m:t>subCH</m:t>
                </m:r>
              </m:sub>
              <m:sup>
                <m:r>
                  <m:rPr>
                    <m:sty m:val="bi"/>
                  </m:rPr>
                  <w:rPr>
                    <w:rFonts w:ascii="Cambria Math" w:hAnsi="Cambria Math"/>
                    <w:sz w:val="22"/>
                    <w:szCs w:val="22"/>
                    <w:lang w:eastAsia="ko-KR"/>
                  </w:rPr>
                  <m:t>RBset</m:t>
                </m:r>
              </m:sup>
            </m:sSubSup>
            <m:r>
              <m:rPr>
                <m:sty m:val="bi"/>
              </m:rPr>
              <w:rPr>
                <w:rFonts w:ascii="Cambria Math" w:hAnsi="Cambria Math"/>
                <w:sz w:val="22"/>
                <w:szCs w:val="22"/>
                <w:lang w:eastAsia="ko-KR"/>
              </w:rPr>
              <m:t>-1</m:t>
            </m:r>
          </m:sup>
          <m:e>
            <m:sSup>
              <m:sSupPr>
                <m:ctrlPr>
                  <w:rPr>
                    <w:rFonts w:ascii="Cambria Math" w:hAnsi="Cambria Math"/>
                    <w:b/>
                    <w:i/>
                    <w:sz w:val="22"/>
                    <w:szCs w:val="22"/>
                    <w:lang w:eastAsia="ko-KR"/>
                  </w:rPr>
                </m:ctrlPr>
              </m:sSupPr>
              <m:e>
                <m:d>
                  <m:dPr>
                    <m:ctrlPr>
                      <w:rPr>
                        <w:rFonts w:ascii="Cambria Math" w:hAnsi="Cambria Math"/>
                        <w:b/>
                        <w:i/>
                        <w:sz w:val="22"/>
                        <w:szCs w:val="22"/>
                        <w:lang w:eastAsia="ko-KR"/>
                      </w:rPr>
                    </m:ctrlPr>
                  </m:dPr>
                  <m:e>
                    <m:sSubSup>
                      <m:sSubSupPr>
                        <m:ctrlPr>
                          <w:rPr>
                            <w:rFonts w:ascii="Cambria Math" w:hAnsi="Cambria Math"/>
                            <w:b/>
                            <w:i/>
                            <w:sz w:val="22"/>
                            <w:szCs w:val="22"/>
                            <w:lang w:eastAsia="ko-KR"/>
                          </w:rPr>
                        </m:ctrlPr>
                      </m:sSubSupPr>
                      <m:e>
                        <m:r>
                          <m:rPr>
                            <m:sty m:val="bi"/>
                          </m:rPr>
                          <w:rPr>
                            <w:rFonts w:ascii="Cambria Math" w:hAnsi="Cambria Math"/>
                            <w:sz w:val="22"/>
                            <w:szCs w:val="22"/>
                            <w:lang w:eastAsia="ko-KR"/>
                          </w:rPr>
                          <m:t>N</m:t>
                        </m:r>
                      </m:e>
                      <m:sub>
                        <m:r>
                          <m:rPr>
                            <m:nor/>
                          </m:rPr>
                          <w:rPr>
                            <w:b/>
                            <w:i/>
                            <w:sz w:val="22"/>
                            <w:szCs w:val="22"/>
                            <w:lang w:eastAsia="ko-KR"/>
                          </w:rPr>
                          <m:t xml:space="preserve"> subchannel</m:t>
                        </m:r>
                      </m:sub>
                      <m:sup>
                        <m:r>
                          <m:rPr>
                            <m:nor/>
                          </m:rPr>
                          <w:rPr>
                            <w:b/>
                            <w:i/>
                            <w:sz w:val="22"/>
                            <w:szCs w:val="22"/>
                            <w:lang w:eastAsia="ko-KR"/>
                          </w:rPr>
                          <m:t xml:space="preserve"> </m:t>
                        </m:r>
                        <m:r>
                          <m:rPr>
                            <m:sty m:val="bi"/>
                          </m:rPr>
                          <w:rPr>
                            <w:rFonts w:ascii="Cambria Math" w:hAnsi="Cambria Math"/>
                            <w:sz w:val="22"/>
                            <w:szCs w:val="22"/>
                            <w:lang w:eastAsia="ko-KR"/>
                          </w:rPr>
                          <m:t>RBset</m:t>
                        </m:r>
                      </m:sup>
                    </m:sSubSup>
                    <m:r>
                      <m:rPr>
                        <m:sty m:val="bi"/>
                      </m:rPr>
                      <w:rPr>
                        <w:rFonts w:ascii="Cambria Math" w:hAnsi="Cambria Math"/>
                        <w:sz w:val="22"/>
                        <w:szCs w:val="22"/>
                        <w:lang w:eastAsia="ko-KR"/>
                      </w:rPr>
                      <m:t>+1-i</m:t>
                    </m:r>
                  </m:e>
                </m:d>
              </m:e>
              <m:sup>
                <m:r>
                  <m:rPr>
                    <m:sty m:val="bi"/>
                  </m:rPr>
                  <w:rPr>
                    <w:rFonts w:ascii="Cambria Math" w:hAnsi="Cambria Math"/>
                    <w:sz w:val="22"/>
                    <w:szCs w:val="22"/>
                    <w:lang w:eastAsia="ko-KR"/>
                  </w:rPr>
                  <m:t>2</m:t>
                </m:r>
              </m:sup>
            </m:sSup>
          </m:e>
        </m:nary>
      </m:oMath>
    </w:p>
    <w:p w14:paraId="7E5A2B18" w14:textId="77777777" w:rsidR="00F20873" w:rsidRPr="00F20873" w:rsidRDefault="00F20873" w:rsidP="004B30AA">
      <w:pPr>
        <w:pStyle w:val="a5"/>
        <w:numPr>
          <w:ilvl w:val="2"/>
          <w:numId w:val="2"/>
        </w:numPr>
        <w:spacing w:before="0" w:after="0" w:line="240" w:lineRule="exact"/>
        <w:ind w:leftChars="0" w:hanging="403"/>
        <w:rPr>
          <w:b/>
          <w:i/>
          <w:sz w:val="22"/>
          <w:szCs w:val="22"/>
          <w:lang w:eastAsia="ko-KR"/>
        </w:rPr>
      </w:pPr>
      <w:r w:rsidRPr="00F20873">
        <w:rPr>
          <w:b/>
          <w:i/>
          <w:sz w:val="22"/>
          <w:szCs w:val="22"/>
          <w:lang w:eastAsia="ko-KR"/>
        </w:rPr>
        <w:t>where</w:t>
      </w:r>
    </w:p>
    <w:p w14:paraId="643423C3" w14:textId="77777777" w:rsidR="00F20873" w:rsidRPr="00F20873" w:rsidRDefault="00000000" w:rsidP="004B30AA">
      <w:pPr>
        <w:pStyle w:val="a5"/>
        <w:numPr>
          <w:ilvl w:val="3"/>
          <w:numId w:val="2"/>
        </w:numPr>
        <w:spacing w:before="0" w:after="0" w:line="240" w:lineRule="exact"/>
        <w:ind w:leftChars="0" w:hanging="403"/>
        <w:rPr>
          <w:b/>
          <w:i/>
          <w:sz w:val="22"/>
          <w:szCs w:val="22"/>
          <w:lang w:eastAsia="ko-KR"/>
        </w:rPr>
      </w:pPr>
      <m:oMath>
        <m:sSubSup>
          <m:sSubSupPr>
            <m:ctrlPr>
              <w:rPr>
                <w:rFonts w:ascii="Cambria Math" w:hAnsi="Cambria Math"/>
                <w:b/>
                <w:i/>
                <w:sz w:val="22"/>
                <w:szCs w:val="22"/>
                <w:lang w:eastAsia="ko-KR"/>
              </w:rPr>
            </m:ctrlPr>
          </m:sSubSupPr>
          <m:e>
            <m:r>
              <m:rPr>
                <m:sty m:val="bi"/>
              </m:rPr>
              <w:rPr>
                <w:rFonts w:ascii="Cambria Math" w:hAnsi="Cambria Math"/>
                <w:sz w:val="22"/>
                <w:szCs w:val="22"/>
                <w:lang w:eastAsia="ko-KR"/>
              </w:rPr>
              <m:t>n</m:t>
            </m:r>
          </m:e>
          <m:sub>
            <m:r>
              <m:rPr>
                <m:sty m:val="bi"/>
              </m:rPr>
              <w:rPr>
                <w:rFonts w:ascii="Cambria Math" w:hAnsi="Cambria Math"/>
                <w:sz w:val="22"/>
                <w:szCs w:val="22"/>
                <w:lang w:eastAsia="ko-KR"/>
              </w:rPr>
              <m:t>subCH,1</m:t>
            </m:r>
          </m:sub>
          <m:sup>
            <m:r>
              <m:rPr>
                <m:sty m:val="bi"/>
              </m:rPr>
              <w:rPr>
                <w:rFonts w:ascii="Cambria Math" w:hAnsi="Cambria Math"/>
                <w:sz w:val="22"/>
                <w:szCs w:val="22"/>
                <w:lang w:eastAsia="ko-KR"/>
              </w:rPr>
              <m:t>start</m:t>
            </m:r>
          </m:sup>
        </m:sSubSup>
      </m:oMath>
      <w:r w:rsidR="00F20873" w:rsidRPr="00F20873">
        <w:rPr>
          <w:b/>
          <w:i/>
          <w:sz w:val="22"/>
          <w:szCs w:val="22"/>
          <w:lang w:eastAsia="ko-KR"/>
        </w:rPr>
        <w:t xml:space="preserve"> denotes the starting sub-channel index for the second resource</w:t>
      </w:r>
    </w:p>
    <w:p w14:paraId="3F4CED58" w14:textId="77777777" w:rsidR="00F20873" w:rsidRPr="00F20873" w:rsidRDefault="00000000" w:rsidP="004B30AA">
      <w:pPr>
        <w:pStyle w:val="a5"/>
        <w:numPr>
          <w:ilvl w:val="3"/>
          <w:numId w:val="2"/>
        </w:numPr>
        <w:spacing w:before="0" w:after="0" w:line="240" w:lineRule="exact"/>
        <w:ind w:leftChars="0" w:hanging="403"/>
        <w:rPr>
          <w:b/>
          <w:i/>
          <w:sz w:val="22"/>
          <w:szCs w:val="22"/>
          <w:lang w:eastAsia="ko-KR"/>
        </w:rPr>
      </w:pPr>
      <m:oMath>
        <m:sSubSup>
          <m:sSubSupPr>
            <m:ctrlPr>
              <w:rPr>
                <w:rFonts w:ascii="Cambria Math" w:hAnsi="Cambria Math"/>
                <w:b/>
                <w:i/>
                <w:sz w:val="22"/>
                <w:szCs w:val="22"/>
                <w:lang w:eastAsia="ko-KR"/>
              </w:rPr>
            </m:ctrlPr>
          </m:sSubSupPr>
          <m:e>
            <m:r>
              <m:rPr>
                <m:sty m:val="bi"/>
              </m:rPr>
              <w:rPr>
                <w:rFonts w:ascii="Cambria Math" w:hAnsi="Cambria Math"/>
                <w:sz w:val="22"/>
                <w:szCs w:val="22"/>
                <w:lang w:eastAsia="ko-KR"/>
              </w:rPr>
              <m:t>n</m:t>
            </m:r>
          </m:e>
          <m:sub>
            <m:r>
              <m:rPr>
                <m:sty m:val="bi"/>
              </m:rPr>
              <w:rPr>
                <w:rFonts w:ascii="Cambria Math" w:hAnsi="Cambria Math"/>
                <w:sz w:val="22"/>
                <w:szCs w:val="22"/>
                <w:lang w:eastAsia="ko-KR"/>
              </w:rPr>
              <m:t>subCH,2</m:t>
            </m:r>
          </m:sub>
          <m:sup>
            <m:r>
              <m:rPr>
                <m:sty m:val="bi"/>
              </m:rPr>
              <w:rPr>
                <w:rFonts w:ascii="Cambria Math" w:hAnsi="Cambria Math"/>
                <w:sz w:val="22"/>
                <w:szCs w:val="22"/>
                <w:lang w:eastAsia="ko-KR"/>
              </w:rPr>
              <m:t>start</m:t>
            </m:r>
          </m:sup>
        </m:sSubSup>
      </m:oMath>
      <w:r w:rsidR="00F20873" w:rsidRPr="00F20873">
        <w:rPr>
          <w:b/>
          <w:i/>
          <w:sz w:val="22"/>
          <w:szCs w:val="22"/>
          <w:lang w:eastAsia="ko-KR"/>
        </w:rPr>
        <w:t xml:space="preserve"> denotes the starting sub-channel index for the third resource</w:t>
      </w:r>
    </w:p>
    <w:p w14:paraId="053A2C54" w14:textId="77777777" w:rsidR="00F20873" w:rsidRPr="00F20873" w:rsidRDefault="00000000" w:rsidP="004B30AA">
      <w:pPr>
        <w:pStyle w:val="a5"/>
        <w:numPr>
          <w:ilvl w:val="3"/>
          <w:numId w:val="2"/>
        </w:numPr>
        <w:spacing w:before="0" w:after="0" w:line="240" w:lineRule="exact"/>
        <w:ind w:leftChars="0" w:hanging="403"/>
        <w:rPr>
          <w:b/>
          <w:i/>
          <w:sz w:val="22"/>
          <w:szCs w:val="22"/>
          <w:lang w:eastAsia="ko-KR"/>
        </w:rPr>
      </w:pPr>
      <m:oMath>
        <m:sSubSup>
          <m:sSubSupPr>
            <m:ctrlPr>
              <w:rPr>
                <w:rFonts w:ascii="Cambria Math" w:hAnsi="Cambria Math"/>
                <w:b/>
                <w:i/>
                <w:sz w:val="22"/>
                <w:szCs w:val="22"/>
                <w:lang w:eastAsia="ko-KR"/>
              </w:rPr>
            </m:ctrlPr>
          </m:sSubSupPr>
          <m:e>
            <m:r>
              <m:rPr>
                <m:sty m:val="bi"/>
              </m:rPr>
              <w:rPr>
                <w:rFonts w:ascii="Cambria Math" w:hAnsi="Cambria Math"/>
                <w:sz w:val="22"/>
                <w:szCs w:val="22"/>
                <w:lang w:eastAsia="ko-KR"/>
              </w:rPr>
              <m:t>N</m:t>
            </m:r>
          </m:e>
          <m:sub>
            <m:r>
              <m:rPr>
                <m:nor/>
              </m:rPr>
              <w:rPr>
                <w:b/>
                <w:i/>
                <w:sz w:val="22"/>
                <w:szCs w:val="22"/>
                <w:lang w:eastAsia="ko-KR"/>
              </w:rPr>
              <m:t xml:space="preserve"> subchannel</m:t>
            </m:r>
          </m:sub>
          <m:sup>
            <m:r>
              <m:rPr>
                <m:nor/>
              </m:rPr>
              <w:rPr>
                <w:b/>
                <w:i/>
                <w:sz w:val="22"/>
                <w:szCs w:val="22"/>
                <w:lang w:eastAsia="ko-KR"/>
              </w:rPr>
              <m:t xml:space="preserve"> </m:t>
            </m:r>
            <m:r>
              <m:rPr>
                <m:sty m:val="bi"/>
              </m:rPr>
              <w:rPr>
                <w:rFonts w:ascii="Cambria Math" w:hAnsi="Cambria Math"/>
                <w:sz w:val="22"/>
                <w:szCs w:val="22"/>
                <w:lang w:eastAsia="ko-KR"/>
              </w:rPr>
              <m:t>RBset</m:t>
            </m:r>
          </m:sup>
        </m:sSubSup>
      </m:oMath>
      <w:r w:rsidR="00F20873" w:rsidRPr="00F20873">
        <w:rPr>
          <w:b/>
          <w:i/>
          <w:sz w:val="22"/>
          <w:szCs w:val="22"/>
          <w:lang w:eastAsia="ko-KR"/>
        </w:rPr>
        <w:t xml:space="preserve"> is the number of sub-channels for each RB set</w:t>
      </w:r>
    </w:p>
    <w:p w14:paraId="23C34073" w14:textId="77777777" w:rsidR="00F20873" w:rsidRPr="00F20873" w:rsidRDefault="00000000" w:rsidP="004B30AA">
      <w:pPr>
        <w:pStyle w:val="a5"/>
        <w:numPr>
          <w:ilvl w:val="3"/>
          <w:numId w:val="2"/>
        </w:numPr>
        <w:spacing w:before="0" w:after="0" w:line="240" w:lineRule="exact"/>
        <w:ind w:leftChars="0" w:hanging="403"/>
        <w:rPr>
          <w:b/>
          <w:i/>
          <w:sz w:val="22"/>
          <w:szCs w:val="22"/>
          <w:lang w:eastAsia="ko-KR"/>
        </w:rPr>
      </w:pPr>
      <m:oMath>
        <m:sSubSup>
          <m:sSubSupPr>
            <m:ctrlPr>
              <w:rPr>
                <w:rFonts w:ascii="Cambria Math" w:hAnsi="Cambria Math"/>
                <w:b/>
                <w:i/>
                <w:sz w:val="22"/>
                <w:szCs w:val="22"/>
                <w:lang w:eastAsia="ko-KR"/>
              </w:rPr>
            </m:ctrlPr>
          </m:sSubSupPr>
          <m:e>
            <m:r>
              <m:rPr>
                <m:sty m:val="bi"/>
              </m:rPr>
              <w:rPr>
                <w:rFonts w:ascii="Cambria Math" w:hAnsi="Cambria Math"/>
                <w:sz w:val="22"/>
                <w:szCs w:val="22"/>
                <w:lang w:eastAsia="ko-KR"/>
              </w:rPr>
              <m:t>L</m:t>
            </m:r>
          </m:e>
          <m:sub>
            <m:r>
              <m:rPr>
                <m:nor/>
              </m:rPr>
              <w:rPr>
                <w:b/>
                <w:i/>
                <w:sz w:val="22"/>
                <w:szCs w:val="22"/>
                <w:lang w:eastAsia="ko-KR"/>
              </w:rPr>
              <m:t>subCH</m:t>
            </m:r>
          </m:sub>
          <m:sup>
            <m:r>
              <m:rPr>
                <m:sty m:val="bi"/>
              </m:rPr>
              <w:rPr>
                <w:rFonts w:ascii="Cambria Math" w:hAnsi="Cambria Math"/>
                <w:sz w:val="22"/>
                <w:szCs w:val="22"/>
                <w:lang w:eastAsia="ko-KR"/>
              </w:rPr>
              <m:t>RBset</m:t>
            </m:r>
          </m:sup>
        </m:sSubSup>
      </m:oMath>
      <w:r w:rsidR="00F20873" w:rsidRPr="00F20873">
        <w:rPr>
          <w:b/>
          <w:i/>
          <w:sz w:val="22"/>
          <w:szCs w:val="22"/>
          <w:lang w:eastAsia="ko-KR"/>
        </w:rPr>
        <w:t xml:space="preserve"> is the number of used sub-channels for each RB set for each of the indicated resources</w:t>
      </w:r>
    </w:p>
    <w:p w14:paraId="148C3C85" w14:textId="77777777" w:rsidR="00F20873" w:rsidRPr="00F20873" w:rsidRDefault="00F20873" w:rsidP="004B30AA">
      <w:pPr>
        <w:pStyle w:val="a5"/>
        <w:numPr>
          <w:ilvl w:val="1"/>
          <w:numId w:val="2"/>
        </w:numPr>
        <w:spacing w:before="0" w:after="0" w:line="240" w:lineRule="exact"/>
        <w:ind w:leftChars="0" w:hanging="403"/>
        <w:rPr>
          <w:b/>
          <w:i/>
          <w:strike/>
          <w:color w:val="FF0000"/>
          <w:sz w:val="22"/>
          <w:szCs w:val="22"/>
          <w:lang w:eastAsia="ko-KR"/>
        </w:rPr>
      </w:pPr>
      <w:r w:rsidRPr="00F20873">
        <w:rPr>
          <w:b/>
          <w:i/>
          <w:strike/>
          <w:color w:val="FF0000"/>
          <w:sz w:val="22"/>
          <w:szCs w:val="22"/>
          <w:lang w:eastAsia="ko-KR"/>
        </w:rPr>
        <w:t xml:space="preserve">FFS: whether/how to use spare states of </w:t>
      </w:r>
      <m:oMath>
        <m:sSub>
          <m:sSubPr>
            <m:ctrlPr>
              <w:rPr>
                <w:rFonts w:ascii="Cambria Math" w:hAnsi="Cambria Math"/>
                <w:b/>
                <w:i/>
                <w:strike/>
                <w:color w:val="FF0000"/>
                <w:sz w:val="22"/>
                <w:szCs w:val="22"/>
                <w:lang w:eastAsia="ko-KR"/>
              </w:rPr>
            </m:ctrlPr>
          </m:sSubPr>
          <m:e>
            <m:r>
              <m:rPr>
                <m:sty m:val="bi"/>
              </m:rPr>
              <w:rPr>
                <w:rFonts w:ascii="Cambria Math" w:hAnsi="Cambria Math" w:hint="eastAsia"/>
                <w:strike/>
                <w:color w:val="FF0000"/>
                <w:sz w:val="22"/>
                <w:szCs w:val="22"/>
                <w:lang w:eastAsia="ko-KR"/>
              </w:rPr>
              <m:t>FRIV</m:t>
            </m:r>
          </m:e>
          <m:sub>
            <m:r>
              <m:rPr>
                <m:sty m:val="bi"/>
              </m:rPr>
              <w:rPr>
                <w:rFonts w:ascii="Cambria Math" w:hAnsi="Cambria Math" w:hint="eastAsia"/>
                <w:strike/>
                <w:color w:val="FF0000"/>
                <w:sz w:val="22"/>
                <w:szCs w:val="22"/>
                <w:lang w:eastAsia="ko-KR"/>
              </w:rPr>
              <m:t>subCH</m:t>
            </m:r>
          </m:sub>
        </m:sSub>
      </m:oMath>
      <w:r w:rsidRPr="00F20873">
        <w:rPr>
          <w:b/>
          <w:i/>
          <w:strike/>
          <w:color w:val="FF0000"/>
          <w:sz w:val="22"/>
          <w:szCs w:val="22"/>
          <w:lang w:eastAsia="ko-KR"/>
        </w:rPr>
        <w:t xml:space="preserve"> to indicate using non-contiguous interlaces</w:t>
      </w:r>
    </w:p>
    <w:p w14:paraId="62FA6B65" w14:textId="77777777" w:rsidR="00F20873" w:rsidRPr="00F20873" w:rsidRDefault="00F20873" w:rsidP="004B30AA">
      <w:pPr>
        <w:pStyle w:val="a5"/>
        <w:numPr>
          <w:ilvl w:val="1"/>
          <w:numId w:val="2"/>
        </w:numPr>
        <w:spacing w:before="0" w:after="0" w:line="240" w:lineRule="exact"/>
        <w:ind w:leftChars="0" w:hanging="403"/>
        <w:rPr>
          <w:b/>
          <w:i/>
          <w:strike/>
          <w:color w:val="FF0000"/>
          <w:sz w:val="22"/>
          <w:szCs w:val="22"/>
          <w:lang w:eastAsia="ko-KR"/>
        </w:rPr>
      </w:pPr>
      <w:r w:rsidRPr="00F20873">
        <w:rPr>
          <w:b/>
          <w:i/>
          <w:strike/>
          <w:color w:val="FF0000"/>
          <w:sz w:val="22"/>
          <w:szCs w:val="22"/>
          <w:lang w:eastAsia="ko-KR"/>
        </w:rPr>
        <w:t>FFS: whether additionally support different number of RB set(s) in such case while keeping total number of sub-channels unchanged between initial transmission and retransmission(s) for a TB</w:t>
      </w:r>
    </w:p>
    <w:p w14:paraId="3BF6DA8F" w14:textId="77777777" w:rsidR="00F20873" w:rsidRPr="00F20873" w:rsidRDefault="00F20873" w:rsidP="004B30AA">
      <w:pPr>
        <w:pStyle w:val="a5"/>
        <w:numPr>
          <w:ilvl w:val="1"/>
          <w:numId w:val="2"/>
        </w:numPr>
        <w:spacing w:before="0" w:after="0" w:line="240" w:lineRule="exact"/>
        <w:ind w:leftChars="0" w:hanging="403"/>
        <w:rPr>
          <w:b/>
          <w:i/>
          <w:strike/>
          <w:color w:val="FF0000"/>
          <w:sz w:val="22"/>
          <w:szCs w:val="22"/>
          <w:lang w:eastAsia="ko-KR"/>
        </w:rPr>
      </w:pPr>
      <w:r w:rsidRPr="00F20873">
        <w:rPr>
          <w:b/>
          <w:i/>
          <w:strike/>
          <w:color w:val="FF0000"/>
          <w:sz w:val="22"/>
          <w:szCs w:val="22"/>
          <w:lang w:eastAsia="ko-KR"/>
        </w:rPr>
        <w:t>FFS: whether additionally support using bitmap</w:t>
      </w:r>
    </w:p>
    <w:p w14:paraId="082B63C3" w14:textId="77777777" w:rsidR="00A90436" w:rsidRDefault="00A90436" w:rsidP="00235476">
      <w:pPr>
        <w:ind w:left="0" w:firstLine="0"/>
        <w:rPr>
          <w:rFonts w:eastAsiaTheme="minorEastAsia"/>
          <w:sz w:val="22"/>
          <w:lang w:eastAsia="ko-KR"/>
        </w:rPr>
      </w:pPr>
    </w:p>
    <w:p w14:paraId="039EF215" w14:textId="77777777" w:rsidR="00F20873" w:rsidRDefault="00F20873" w:rsidP="00F20873">
      <w:pPr>
        <w:ind w:left="0" w:firstLine="0"/>
        <w:rPr>
          <w:rFonts w:eastAsiaTheme="minorEastAsia"/>
          <w:b/>
          <w:i/>
          <w:sz w:val="22"/>
          <w:lang w:eastAsia="ko-KR"/>
        </w:rPr>
      </w:pPr>
      <w:r>
        <w:rPr>
          <w:rFonts w:eastAsiaTheme="minorEastAsia"/>
          <w:b/>
          <w:i/>
          <w:sz w:val="22"/>
          <w:lang w:eastAsia="ko-KR"/>
        </w:rPr>
        <w:t xml:space="preserve">Proposal </w:t>
      </w:r>
      <w:r w:rsidR="00CD081F">
        <w:rPr>
          <w:rFonts w:eastAsiaTheme="minorEastAsia"/>
          <w:b/>
          <w:i/>
          <w:sz w:val="22"/>
          <w:lang w:eastAsia="ko-KR"/>
        </w:rPr>
        <w:t>3</w:t>
      </w:r>
      <w:r>
        <w:rPr>
          <w:rFonts w:eastAsiaTheme="minorEastAsia"/>
          <w:b/>
          <w:i/>
          <w:sz w:val="22"/>
          <w:lang w:eastAsia="ko-KR"/>
        </w:rPr>
        <w:t xml:space="preserve">: </w:t>
      </w:r>
      <w:r w:rsidRPr="00F20873">
        <w:rPr>
          <w:rFonts w:eastAsiaTheme="minorEastAsia"/>
          <w:b/>
          <w:i/>
          <w:sz w:val="22"/>
          <w:lang w:eastAsia="ko-KR"/>
        </w:rPr>
        <w:t>Confirm the following working assumption:</w:t>
      </w:r>
    </w:p>
    <w:p w14:paraId="03B9B2A0" w14:textId="77777777" w:rsidR="00F20873" w:rsidRPr="00F20873" w:rsidRDefault="00F20873" w:rsidP="00F20873">
      <w:pPr>
        <w:ind w:left="285" w:hangingChars="129" w:hanging="285"/>
        <w:rPr>
          <w:b/>
          <w:i/>
          <w:sz w:val="22"/>
          <w:szCs w:val="22"/>
          <w:lang w:eastAsia="ko-KR"/>
        </w:rPr>
      </w:pPr>
      <w:r w:rsidRPr="00F20873">
        <w:rPr>
          <w:b/>
          <w:i/>
          <w:sz w:val="22"/>
          <w:szCs w:val="22"/>
          <w:highlight w:val="darkYellow"/>
          <w:lang w:eastAsia="ko-KR"/>
        </w:rPr>
        <w:t>Working assumption</w:t>
      </w:r>
    </w:p>
    <w:p w14:paraId="060650F0" w14:textId="77777777" w:rsidR="00F20873" w:rsidRPr="00F20873" w:rsidRDefault="00F20873" w:rsidP="004B30AA">
      <w:pPr>
        <w:pStyle w:val="a5"/>
        <w:numPr>
          <w:ilvl w:val="0"/>
          <w:numId w:val="2"/>
        </w:numPr>
        <w:spacing w:before="0" w:after="0" w:line="240" w:lineRule="exact"/>
        <w:ind w:leftChars="0" w:hanging="403"/>
        <w:rPr>
          <w:b/>
          <w:i/>
          <w:sz w:val="22"/>
          <w:szCs w:val="22"/>
          <w:lang w:eastAsia="ko-KR"/>
        </w:rPr>
      </w:pPr>
      <w:r w:rsidRPr="00F20873">
        <w:rPr>
          <w:b/>
          <w:i/>
          <w:sz w:val="22"/>
          <w:szCs w:val="22"/>
          <w:lang w:eastAsia="ko-KR"/>
        </w:rPr>
        <w:t>Regarding frequency domain resource indication for interlace RB-based PSSCH transmission, support the followings:</w:t>
      </w:r>
    </w:p>
    <w:p w14:paraId="3B5BAC21" w14:textId="77777777" w:rsidR="00F20873" w:rsidRPr="00F20873" w:rsidRDefault="00F20873" w:rsidP="004B30AA">
      <w:pPr>
        <w:pStyle w:val="a5"/>
        <w:numPr>
          <w:ilvl w:val="1"/>
          <w:numId w:val="2"/>
        </w:numPr>
        <w:spacing w:before="0" w:after="0" w:line="240" w:lineRule="exact"/>
        <w:ind w:leftChars="0" w:hanging="403"/>
        <w:rPr>
          <w:b/>
          <w:i/>
          <w:sz w:val="22"/>
          <w:szCs w:val="22"/>
          <w:lang w:eastAsia="ko-KR"/>
        </w:rPr>
      </w:pPr>
      <w:r w:rsidRPr="00F20873">
        <w:rPr>
          <w:b/>
          <w:i/>
          <w:sz w:val="22"/>
          <w:szCs w:val="22"/>
          <w:lang w:eastAsia="ko-KR"/>
        </w:rPr>
        <w:t xml:space="preserve">Use </w:t>
      </w:r>
      <m:oMath>
        <m:sSub>
          <m:sSubPr>
            <m:ctrlPr>
              <w:rPr>
                <w:rFonts w:ascii="Cambria Math" w:hAnsi="Cambria Math"/>
                <w:b/>
                <w:i/>
                <w:sz w:val="22"/>
                <w:szCs w:val="22"/>
                <w:lang w:eastAsia="ko-KR"/>
              </w:rPr>
            </m:ctrlPr>
          </m:sSubPr>
          <m:e>
            <m:r>
              <m:rPr>
                <m:sty m:val="bi"/>
              </m:rPr>
              <w:rPr>
                <w:rFonts w:ascii="Cambria Math" w:hAnsi="Cambria Math"/>
                <w:sz w:val="22"/>
                <w:szCs w:val="22"/>
                <w:lang w:eastAsia="ko-KR"/>
              </w:rPr>
              <m:t>FRIV</m:t>
            </m:r>
          </m:e>
          <m:sub>
            <m:r>
              <m:rPr>
                <m:sty m:val="bi"/>
              </m:rPr>
              <w:rPr>
                <w:rFonts w:ascii="Cambria Math" w:hAnsi="Cambria Math"/>
                <w:sz w:val="22"/>
                <w:szCs w:val="22"/>
                <w:lang w:eastAsia="ko-KR"/>
              </w:rPr>
              <m:t>RBset</m:t>
            </m:r>
          </m:sub>
        </m:sSub>
      </m:oMath>
      <w:r w:rsidRPr="00F20873">
        <w:rPr>
          <w:b/>
          <w:i/>
          <w:sz w:val="22"/>
          <w:szCs w:val="22"/>
          <w:lang w:eastAsia="ko-KR"/>
        </w:rPr>
        <w:t xml:space="preserve"> to indicate used RB set index(s)</w:t>
      </w:r>
    </w:p>
    <w:p w14:paraId="46E73685" w14:textId="77777777" w:rsidR="00F20873" w:rsidRPr="00F20873" w:rsidRDefault="00000000" w:rsidP="004B30AA">
      <w:pPr>
        <w:pStyle w:val="a5"/>
        <w:numPr>
          <w:ilvl w:val="1"/>
          <w:numId w:val="2"/>
        </w:numPr>
        <w:spacing w:before="0" w:after="0" w:line="240" w:lineRule="exact"/>
        <w:ind w:leftChars="0" w:hanging="403"/>
        <w:rPr>
          <w:b/>
          <w:i/>
          <w:sz w:val="22"/>
          <w:szCs w:val="22"/>
          <w:lang w:eastAsia="ko-KR"/>
        </w:rPr>
      </w:pPr>
      <m:oMath>
        <m:sSub>
          <m:sSubPr>
            <m:ctrlPr>
              <w:rPr>
                <w:rFonts w:ascii="Cambria Math" w:hAnsi="Cambria Math"/>
                <w:b/>
                <w:i/>
                <w:sz w:val="22"/>
                <w:szCs w:val="22"/>
                <w:lang w:eastAsia="ko-KR"/>
              </w:rPr>
            </m:ctrlPr>
          </m:sSubPr>
          <m:e>
            <m:r>
              <m:rPr>
                <m:sty m:val="bi"/>
              </m:rPr>
              <w:rPr>
                <w:rFonts w:ascii="Cambria Math" w:hAnsi="Cambria Math"/>
                <w:sz w:val="22"/>
                <w:szCs w:val="22"/>
                <w:lang w:eastAsia="ko-KR"/>
              </w:rPr>
              <m:t>FRIV</m:t>
            </m:r>
          </m:e>
          <m:sub>
            <m:r>
              <m:rPr>
                <m:sty m:val="bi"/>
              </m:rPr>
              <w:rPr>
                <w:rFonts w:ascii="Cambria Math" w:hAnsi="Cambria Math"/>
                <w:sz w:val="22"/>
                <w:szCs w:val="22"/>
                <w:lang w:eastAsia="ko-KR"/>
              </w:rPr>
              <m:t>RBset</m:t>
            </m:r>
          </m:sub>
        </m:sSub>
      </m:oMath>
      <w:r w:rsidR="00F20873" w:rsidRPr="00F20873">
        <w:rPr>
          <w:b/>
          <w:i/>
          <w:sz w:val="22"/>
          <w:szCs w:val="22"/>
          <w:lang w:eastAsia="ko-KR"/>
        </w:rPr>
        <w:t xml:space="preserve"> is conveyed in 1st SCI</w:t>
      </w:r>
    </w:p>
    <w:p w14:paraId="2F235F90" w14:textId="77777777" w:rsidR="00F20873" w:rsidRPr="00F20873" w:rsidRDefault="00000000" w:rsidP="004B30AA">
      <w:pPr>
        <w:pStyle w:val="a5"/>
        <w:numPr>
          <w:ilvl w:val="1"/>
          <w:numId w:val="2"/>
        </w:numPr>
        <w:spacing w:before="0" w:after="0" w:line="240" w:lineRule="exact"/>
        <w:ind w:leftChars="0" w:hanging="403"/>
        <w:rPr>
          <w:b/>
          <w:i/>
          <w:sz w:val="22"/>
          <w:szCs w:val="22"/>
          <w:lang w:eastAsia="ko-KR"/>
        </w:rPr>
      </w:pPr>
      <m:oMath>
        <m:sSub>
          <m:sSubPr>
            <m:ctrlPr>
              <w:rPr>
                <w:rFonts w:ascii="Cambria Math" w:hAnsi="Cambria Math"/>
                <w:b/>
                <w:i/>
                <w:sz w:val="22"/>
                <w:szCs w:val="22"/>
                <w:lang w:eastAsia="ko-KR"/>
              </w:rPr>
            </m:ctrlPr>
          </m:sSubPr>
          <m:e>
            <m:r>
              <m:rPr>
                <m:sty m:val="bi"/>
              </m:rPr>
              <w:rPr>
                <w:rFonts w:ascii="Cambria Math" w:hAnsi="Cambria Math"/>
                <w:sz w:val="22"/>
                <w:szCs w:val="22"/>
                <w:lang w:eastAsia="ko-KR"/>
              </w:rPr>
              <m:t>FRIV</m:t>
            </m:r>
          </m:e>
          <m:sub>
            <m:r>
              <m:rPr>
                <m:sty m:val="bi"/>
              </m:rPr>
              <w:rPr>
                <w:rFonts w:ascii="Cambria Math" w:hAnsi="Cambria Math"/>
                <w:sz w:val="22"/>
                <w:szCs w:val="22"/>
                <w:lang w:eastAsia="ko-KR"/>
              </w:rPr>
              <m:t>RBset</m:t>
            </m:r>
          </m:sub>
        </m:sSub>
      </m:oMath>
      <w:r w:rsidR="00F20873" w:rsidRPr="00F20873">
        <w:rPr>
          <w:b/>
          <w:i/>
          <w:sz w:val="22"/>
          <w:szCs w:val="22"/>
          <w:lang w:eastAsia="ko-KR"/>
        </w:rPr>
        <w:t xml:space="preserve"> is calculated as below</w:t>
      </w:r>
    </w:p>
    <w:p w14:paraId="7B15E995" w14:textId="77777777" w:rsidR="00F20873" w:rsidRPr="00F20873" w:rsidRDefault="00F20873" w:rsidP="004B30AA">
      <w:pPr>
        <w:pStyle w:val="a5"/>
        <w:numPr>
          <w:ilvl w:val="2"/>
          <w:numId w:val="2"/>
        </w:numPr>
        <w:spacing w:before="0" w:after="0" w:line="240" w:lineRule="exact"/>
        <w:ind w:leftChars="0" w:hanging="403"/>
        <w:rPr>
          <w:b/>
          <w:i/>
          <w:sz w:val="22"/>
          <w:szCs w:val="22"/>
          <w:lang w:eastAsia="ko-KR"/>
        </w:rPr>
      </w:pPr>
      <w:r w:rsidRPr="00F20873">
        <w:rPr>
          <w:b/>
          <w:i/>
          <w:sz w:val="22"/>
          <w:szCs w:val="22"/>
          <w:lang w:eastAsia="ko-KR"/>
        </w:rPr>
        <w:t>If sl-MaxNumPerReserve is 2 then</w:t>
      </w:r>
    </w:p>
    <w:p w14:paraId="12AEE3E8" w14:textId="77777777" w:rsidR="00F20873" w:rsidRPr="00F20873" w:rsidRDefault="00F20873" w:rsidP="004B30AA">
      <w:pPr>
        <w:pStyle w:val="a5"/>
        <w:numPr>
          <w:ilvl w:val="3"/>
          <w:numId w:val="2"/>
        </w:numPr>
        <w:ind w:leftChars="0"/>
        <w:rPr>
          <w:b/>
          <w:i/>
          <w:sz w:val="22"/>
          <w:szCs w:val="22"/>
          <w:lang w:eastAsia="ko-KR"/>
        </w:rPr>
      </w:pPr>
      <m:oMath>
        <m:r>
          <m:rPr>
            <m:sty m:val="bi"/>
          </m:rPr>
          <w:rPr>
            <w:rFonts w:ascii="Cambria Math" w:hAnsi="Cambria Math"/>
            <w:sz w:val="22"/>
            <w:szCs w:val="22"/>
            <w:lang w:eastAsia="ko-KR"/>
          </w:rPr>
          <m:t>FRI</m:t>
        </m:r>
        <m:sSub>
          <m:sSubPr>
            <m:ctrlPr>
              <w:rPr>
                <w:rFonts w:ascii="Cambria Math" w:hAnsi="Cambria Math"/>
                <w:b/>
                <w:i/>
                <w:sz w:val="22"/>
                <w:szCs w:val="22"/>
                <w:lang w:eastAsia="ko-KR"/>
              </w:rPr>
            </m:ctrlPr>
          </m:sSubPr>
          <m:e>
            <m:r>
              <m:rPr>
                <m:sty m:val="bi"/>
              </m:rPr>
              <w:rPr>
                <w:rFonts w:ascii="Cambria Math" w:hAnsi="Cambria Math"/>
                <w:sz w:val="22"/>
                <w:szCs w:val="22"/>
                <w:lang w:eastAsia="ko-KR"/>
              </w:rPr>
              <m:t>V</m:t>
            </m:r>
          </m:e>
          <m:sub>
            <m:r>
              <m:rPr>
                <m:sty m:val="bi"/>
              </m:rPr>
              <w:rPr>
                <w:rFonts w:ascii="Cambria Math" w:hAnsi="Cambria Math"/>
                <w:sz w:val="22"/>
                <w:szCs w:val="22"/>
                <w:lang w:eastAsia="ko-KR"/>
              </w:rPr>
              <m:t>RBset</m:t>
            </m:r>
          </m:sub>
        </m:sSub>
        <m:r>
          <m:rPr>
            <m:sty m:val="bi"/>
          </m:rPr>
          <w:rPr>
            <w:rFonts w:ascii="Cambria Math" w:hAnsi="Cambria Math"/>
            <w:sz w:val="22"/>
            <w:szCs w:val="22"/>
            <w:lang w:eastAsia="ko-KR"/>
          </w:rPr>
          <m:t>=</m:t>
        </m:r>
        <m:sSubSup>
          <m:sSubSupPr>
            <m:ctrlPr>
              <w:rPr>
                <w:rFonts w:ascii="Cambria Math" w:hAnsi="Cambria Math"/>
                <w:b/>
                <w:i/>
                <w:sz w:val="22"/>
                <w:szCs w:val="22"/>
                <w:lang w:eastAsia="ko-KR"/>
              </w:rPr>
            </m:ctrlPr>
          </m:sSubSupPr>
          <m:e>
            <m:r>
              <m:rPr>
                <m:sty m:val="bi"/>
              </m:rPr>
              <w:rPr>
                <w:rFonts w:ascii="Cambria Math" w:hAnsi="Cambria Math"/>
                <w:sz w:val="22"/>
                <w:szCs w:val="22"/>
                <w:lang w:eastAsia="ko-KR"/>
              </w:rPr>
              <m:t>n</m:t>
            </m:r>
          </m:e>
          <m:sub>
            <m:r>
              <m:rPr>
                <m:sty m:val="bi"/>
              </m:rPr>
              <w:rPr>
                <w:rFonts w:ascii="Cambria Math" w:hAnsi="Cambria Math"/>
                <w:sz w:val="22"/>
                <w:szCs w:val="22"/>
                <w:lang w:eastAsia="ko-KR"/>
              </w:rPr>
              <m:t>RBset,1</m:t>
            </m:r>
          </m:sub>
          <m:sup>
            <m:r>
              <m:rPr>
                <m:sty m:val="bi"/>
              </m:rPr>
              <w:rPr>
                <w:rFonts w:ascii="Cambria Math" w:hAnsi="Cambria Math"/>
                <w:sz w:val="22"/>
                <w:szCs w:val="22"/>
                <w:lang w:eastAsia="ko-KR"/>
              </w:rPr>
              <m:t>start</m:t>
            </m:r>
          </m:sup>
        </m:sSubSup>
        <m:r>
          <m:rPr>
            <m:sty m:val="bi"/>
          </m:rPr>
          <w:rPr>
            <w:rFonts w:ascii="Cambria Math" w:hAnsi="Cambria Math"/>
            <w:sz w:val="22"/>
            <w:szCs w:val="22"/>
            <w:lang w:eastAsia="ko-KR"/>
          </w:rPr>
          <m:t>+</m:t>
        </m:r>
        <m:nary>
          <m:naryPr>
            <m:chr m:val="∑"/>
            <m:limLoc m:val="undOvr"/>
            <m:ctrlPr>
              <w:rPr>
                <w:rFonts w:ascii="Cambria Math" w:hAnsi="Cambria Math"/>
                <w:b/>
                <w:i/>
                <w:sz w:val="22"/>
                <w:szCs w:val="22"/>
                <w:lang w:eastAsia="ko-KR"/>
              </w:rPr>
            </m:ctrlPr>
          </m:naryPr>
          <m:sub>
            <m:r>
              <m:rPr>
                <m:sty m:val="bi"/>
              </m:rPr>
              <w:rPr>
                <w:rFonts w:ascii="Cambria Math" w:hAnsi="Cambria Math"/>
                <w:sz w:val="22"/>
                <w:szCs w:val="22"/>
                <w:lang w:eastAsia="ko-KR"/>
              </w:rPr>
              <m:t>i=1</m:t>
            </m:r>
          </m:sub>
          <m:sup>
            <m:sSub>
              <m:sSubPr>
                <m:ctrlPr>
                  <w:rPr>
                    <w:rFonts w:ascii="Cambria Math" w:hAnsi="Cambria Math"/>
                    <w:b/>
                    <w:i/>
                    <w:sz w:val="22"/>
                    <w:szCs w:val="22"/>
                    <w:lang w:eastAsia="ko-KR"/>
                  </w:rPr>
                </m:ctrlPr>
              </m:sSubPr>
              <m:e>
                <m:r>
                  <m:rPr>
                    <m:sty m:val="bi"/>
                  </m:rPr>
                  <w:rPr>
                    <w:rFonts w:ascii="Cambria Math" w:hAnsi="Cambria Math"/>
                    <w:sz w:val="22"/>
                    <w:szCs w:val="22"/>
                    <w:lang w:eastAsia="ko-KR"/>
                  </w:rPr>
                  <m:t>L</m:t>
                </m:r>
              </m:e>
              <m:sub>
                <m:r>
                  <m:rPr>
                    <m:sty m:val="bi"/>
                  </m:rPr>
                  <w:rPr>
                    <w:rFonts w:ascii="Cambria Math" w:hAnsi="Cambria Math"/>
                    <w:sz w:val="22"/>
                    <w:szCs w:val="22"/>
                    <w:lang w:eastAsia="ko-KR"/>
                  </w:rPr>
                  <m:t>RBset</m:t>
                </m:r>
              </m:sub>
            </m:sSub>
            <m:r>
              <m:rPr>
                <m:sty m:val="bi"/>
              </m:rPr>
              <w:rPr>
                <w:rFonts w:ascii="Cambria Math" w:hAnsi="Cambria Math"/>
                <w:sz w:val="22"/>
                <w:szCs w:val="22"/>
                <w:lang w:eastAsia="ko-KR"/>
              </w:rPr>
              <m:t>-1</m:t>
            </m:r>
          </m:sup>
          <m:e>
            <m:d>
              <m:dPr>
                <m:ctrlPr>
                  <w:rPr>
                    <w:rFonts w:ascii="Cambria Math" w:hAnsi="Cambria Math"/>
                    <w:b/>
                    <w:i/>
                    <w:sz w:val="22"/>
                    <w:szCs w:val="22"/>
                    <w:lang w:eastAsia="ko-KR"/>
                  </w:rPr>
                </m:ctrlPr>
              </m:dPr>
              <m:e>
                <m:sSub>
                  <m:sSubPr>
                    <m:ctrlPr>
                      <w:rPr>
                        <w:rFonts w:ascii="Cambria Math" w:hAnsi="Cambria Math"/>
                        <w:b/>
                        <w:i/>
                        <w:sz w:val="22"/>
                        <w:szCs w:val="22"/>
                        <w:lang w:eastAsia="ko-KR"/>
                      </w:rPr>
                    </m:ctrlPr>
                  </m:sSubPr>
                  <m:e>
                    <m:r>
                      <m:rPr>
                        <m:sty m:val="bi"/>
                      </m:rPr>
                      <w:rPr>
                        <w:rFonts w:ascii="Cambria Math" w:hAnsi="Cambria Math" w:hint="eastAsia"/>
                        <w:sz w:val="22"/>
                        <w:szCs w:val="22"/>
                        <w:lang w:eastAsia="ko-KR"/>
                      </w:rPr>
                      <m:t>N</m:t>
                    </m:r>
                  </m:e>
                  <m:sub>
                    <m:r>
                      <m:rPr>
                        <m:sty m:val="bi"/>
                      </m:rPr>
                      <w:rPr>
                        <w:rFonts w:ascii="Cambria Math" w:hAnsi="Cambria Math"/>
                        <w:sz w:val="22"/>
                        <w:szCs w:val="22"/>
                        <w:lang w:eastAsia="ko-KR"/>
                      </w:rPr>
                      <m:t>RBset</m:t>
                    </m:r>
                  </m:sub>
                </m:sSub>
                <m:r>
                  <m:rPr>
                    <m:sty m:val="bi"/>
                  </m:rPr>
                  <w:rPr>
                    <w:rFonts w:ascii="Cambria Math" w:hAnsi="Cambria Math"/>
                    <w:sz w:val="22"/>
                    <w:szCs w:val="22"/>
                    <w:lang w:eastAsia="ko-KR"/>
                  </w:rPr>
                  <m:t>+1-i</m:t>
                </m:r>
              </m:e>
            </m:d>
          </m:e>
        </m:nary>
      </m:oMath>
    </w:p>
    <w:p w14:paraId="5A69E89D" w14:textId="77777777" w:rsidR="00F20873" w:rsidRPr="00F20873" w:rsidRDefault="00F20873" w:rsidP="004B30AA">
      <w:pPr>
        <w:pStyle w:val="a5"/>
        <w:numPr>
          <w:ilvl w:val="2"/>
          <w:numId w:val="2"/>
        </w:numPr>
        <w:spacing w:before="0" w:after="0" w:line="240" w:lineRule="exact"/>
        <w:ind w:leftChars="0" w:left="1605" w:hanging="403"/>
        <w:rPr>
          <w:b/>
          <w:i/>
          <w:sz w:val="22"/>
          <w:szCs w:val="22"/>
          <w:lang w:eastAsia="ko-KR"/>
        </w:rPr>
      </w:pPr>
      <w:r w:rsidRPr="00F20873">
        <w:rPr>
          <w:b/>
          <w:i/>
          <w:sz w:val="22"/>
          <w:szCs w:val="22"/>
          <w:lang w:eastAsia="ko-KR"/>
        </w:rPr>
        <w:t>If sl-MaxNumPerReserve is 3 then</w:t>
      </w:r>
    </w:p>
    <w:p w14:paraId="2C0DA4C1" w14:textId="77777777" w:rsidR="00F20873" w:rsidRPr="00F20873" w:rsidRDefault="00F20873" w:rsidP="004B30AA">
      <w:pPr>
        <w:pStyle w:val="a5"/>
        <w:numPr>
          <w:ilvl w:val="3"/>
          <w:numId w:val="2"/>
        </w:numPr>
        <w:ind w:leftChars="0"/>
        <w:rPr>
          <w:b/>
          <w:i/>
          <w:sz w:val="22"/>
          <w:szCs w:val="22"/>
          <w:lang w:eastAsia="ko-KR"/>
        </w:rPr>
      </w:pPr>
      <m:oMath>
        <m:r>
          <m:rPr>
            <m:sty m:val="bi"/>
          </m:rPr>
          <w:rPr>
            <w:rFonts w:ascii="Cambria Math" w:hAnsi="Cambria Math"/>
            <w:sz w:val="22"/>
            <w:szCs w:val="22"/>
            <w:lang w:eastAsia="ko-KR"/>
          </w:rPr>
          <m:t>FRI</m:t>
        </m:r>
        <m:sSub>
          <m:sSubPr>
            <m:ctrlPr>
              <w:rPr>
                <w:rFonts w:ascii="Cambria Math" w:hAnsi="Cambria Math"/>
                <w:b/>
                <w:i/>
                <w:sz w:val="22"/>
                <w:szCs w:val="22"/>
                <w:lang w:eastAsia="ko-KR"/>
              </w:rPr>
            </m:ctrlPr>
          </m:sSubPr>
          <m:e>
            <m:r>
              <m:rPr>
                <m:sty m:val="bi"/>
              </m:rPr>
              <w:rPr>
                <w:rFonts w:ascii="Cambria Math" w:hAnsi="Cambria Math"/>
                <w:sz w:val="22"/>
                <w:szCs w:val="22"/>
                <w:lang w:eastAsia="ko-KR"/>
              </w:rPr>
              <m:t>V</m:t>
            </m:r>
          </m:e>
          <m:sub>
            <m:r>
              <m:rPr>
                <m:sty m:val="bi"/>
              </m:rPr>
              <w:rPr>
                <w:rFonts w:ascii="Cambria Math" w:hAnsi="Cambria Math"/>
                <w:sz w:val="22"/>
                <w:szCs w:val="22"/>
                <w:lang w:eastAsia="ko-KR"/>
              </w:rPr>
              <m:t>RBset</m:t>
            </m:r>
          </m:sub>
        </m:sSub>
        <m:r>
          <m:rPr>
            <m:sty m:val="bi"/>
          </m:rPr>
          <w:rPr>
            <w:rFonts w:ascii="Cambria Math" w:hAnsi="Cambria Math"/>
            <w:sz w:val="22"/>
            <w:szCs w:val="22"/>
            <w:lang w:eastAsia="ko-KR"/>
          </w:rPr>
          <m:t>=</m:t>
        </m:r>
        <m:sSubSup>
          <m:sSubSupPr>
            <m:ctrlPr>
              <w:rPr>
                <w:rFonts w:ascii="Cambria Math" w:hAnsi="Cambria Math"/>
                <w:b/>
                <w:i/>
                <w:sz w:val="22"/>
                <w:szCs w:val="22"/>
                <w:lang w:eastAsia="ko-KR"/>
              </w:rPr>
            </m:ctrlPr>
          </m:sSubSupPr>
          <m:e>
            <m:r>
              <m:rPr>
                <m:sty m:val="bi"/>
              </m:rPr>
              <w:rPr>
                <w:rFonts w:ascii="Cambria Math" w:hAnsi="Cambria Math"/>
                <w:sz w:val="22"/>
                <w:szCs w:val="22"/>
                <w:lang w:eastAsia="ko-KR"/>
              </w:rPr>
              <m:t>n</m:t>
            </m:r>
          </m:e>
          <m:sub>
            <m:r>
              <m:rPr>
                <m:sty m:val="bi"/>
              </m:rPr>
              <w:rPr>
                <w:rFonts w:ascii="Cambria Math" w:hAnsi="Cambria Math"/>
                <w:sz w:val="22"/>
                <w:szCs w:val="22"/>
                <w:lang w:eastAsia="ko-KR"/>
              </w:rPr>
              <m:t>RBset,1</m:t>
            </m:r>
          </m:sub>
          <m:sup>
            <m:r>
              <m:rPr>
                <m:sty m:val="bi"/>
              </m:rPr>
              <w:rPr>
                <w:rFonts w:ascii="Cambria Math" w:hAnsi="Cambria Math"/>
                <w:sz w:val="22"/>
                <w:szCs w:val="22"/>
                <w:lang w:eastAsia="ko-KR"/>
              </w:rPr>
              <m:t>start</m:t>
            </m:r>
          </m:sup>
        </m:sSubSup>
        <m:r>
          <m:rPr>
            <m:sty m:val="bi"/>
          </m:rPr>
          <w:rPr>
            <w:rFonts w:ascii="Cambria Math" w:hAnsi="Cambria Math"/>
            <w:sz w:val="22"/>
            <w:szCs w:val="22"/>
            <w:lang w:eastAsia="ko-KR"/>
          </w:rPr>
          <m:t>+</m:t>
        </m:r>
        <m:sSubSup>
          <m:sSubSupPr>
            <m:ctrlPr>
              <w:rPr>
                <w:rFonts w:ascii="Cambria Math" w:hAnsi="Cambria Math"/>
                <w:b/>
                <w:i/>
                <w:sz w:val="22"/>
                <w:szCs w:val="22"/>
                <w:lang w:eastAsia="ko-KR"/>
              </w:rPr>
            </m:ctrlPr>
          </m:sSubSupPr>
          <m:e>
            <m:r>
              <m:rPr>
                <m:sty m:val="bi"/>
              </m:rPr>
              <w:rPr>
                <w:rFonts w:ascii="Cambria Math" w:hAnsi="Cambria Math"/>
                <w:sz w:val="22"/>
                <w:szCs w:val="22"/>
                <w:lang w:eastAsia="ko-KR"/>
              </w:rPr>
              <m:t>n</m:t>
            </m:r>
          </m:e>
          <m:sub>
            <m:r>
              <m:rPr>
                <m:sty m:val="bi"/>
              </m:rPr>
              <w:rPr>
                <w:rFonts w:ascii="Cambria Math" w:hAnsi="Cambria Math"/>
                <w:sz w:val="22"/>
                <w:szCs w:val="22"/>
                <w:lang w:eastAsia="ko-KR"/>
              </w:rPr>
              <m:t>RBset,2</m:t>
            </m:r>
          </m:sub>
          <m:sup>
            <m:r>
              <m:rPr>
                <m:sty m:val="bi"/>
              </m:rPr>
              <w:rPr>
                <w:rFonts w:ascii="Cambria Math" w:hAnsi="Cambria Math"/>
                <w:sz w:val="22"/>
                <w:szCs w:val="22"/>
                <w:lang w:eastAsia="ko-KR"/>
              </w:rPr>
              <m:t>start</m:t>
            </m:r>
          </m:sup>
        </m:sSubSup>
        <m:r>
          <m:rPr>
            <m:sty m:val="bi"/>
          </m:rPr>
          <w:rPr>
            <w:rFonts w:ascii="Cambria Math" w:hAnsi="Cambria Math"/>
            <w:sz w:val="22"/>
            <w:szCs w:val="22"/>
            <w:lang w:eastAsia="ko-KR"/>
          </w:rPr>
          <m:t>⋅</m:t>
        </m:r>
        <m:d>
          <m:dPr>
            <m:ctrlPr>
              <w:rPr>
                <w:rFonts w:ascii="Cambria Math" w:hAnsi="Cambria Math"/>
                <w:b/>
                <w:i/>
                <w:sz w:val="22"/>
                <w:szCs w:val="22"/>
                <w:lang w:eastAsia="ko-KR"/>
              </w:rPr>
            </m:ctrlPr>
          </m:dPr>
          <m:e>
            <m:sSub>
              <m:sSubPr>
                <m:ctrlPr>
                  <w:rPr>
                    <w:rFonts w:ascii="Cambria Math" w:hAnsi="Cambria Math"/>
                    <w:b/>
                    <w:i/>
                    <w:sz w:val="22"/>
                    <w:szCs w:val="22"/>
                    <w:lang w:eastAsia="ko-KR"/>
                  </w:rPr>
                </m:ctrlPr>
              </m:sSubPr>
              <m:e>
                <m:r>
                  <m:rPr>
                    <m:sty m:val="bi"/>
                  </m:rPr>
                  <w:rPr>
                    <w:rFonts w:ascii="Cambria Math" w:hAnsi="Cambria Math" w:hint="eastAsia"/>
                    <w:sz w:val="22"/>
                    <w:szCs w:val="22"/>
                    <w:lang w:eastAsia="ko-KR"/>
                  </w:rPr>
                  <m:t>N</m:t>
                </m:r>
              </m:e>
              <m:sub>
                <m:r>
                  <m:rPr>
                    <m:sty m:val="bi"/>
                  </m:rPr>
                  <w:rPr>
                    <w:rFonts w:ascii="Cambria Math" w:hAnsi="Cambria Math"/>
                    <w:sz w:val="22"/>
                    <w:szCs w:val="22"/>
                    <w:lang w:eastAsia="ko-KR"/>
                  </w:rPr>
                  <m:t>RBset</m:t>
                </m:r>
              </m:sub>
            </m:sSub>
            <m:r>
              <m:rPr>
                <m:sty m:val="bi"/>
              </m:rPr>
              <w:rPr>
                <w:rFonts w:ascii="Cambria Math" w:hAnsi="Cambria Math"/>
                <w:sz w:val="22"/>
                <w:szCs w:val="22"/>
                <w:lang w:eastAsia="ko-KR"/>
              </w:rPr>
              <m:t>+1-</m:t>
            </m:r>
            <m:sSub>
              <m:sSubPr>
                <m:ctrlPr>
                  <w:rPr>
                    <w:rFonts w:ascii="Cambria Math" w:hAnsi="Cambria Math"/>
                    <w:b/>
                    <w:i/>
                    <w:sz w:val="22"/>
                    <w:szCs w:val="22"/>
                    <w:lang w:eastAsia="ko-KR"/>
                  </w:rPr>
                </m:ctrlPr>
              </m:sSubPr>
              <m:e>
                <m:r>
                  <m:rPr>
                    <m:sty m:val="bi"/>
                  </m:rPr>
                  <w:rPr>
                    <w:rFonts w:ascii="Cambria Math" w:hAnsi="Cambria Math"/>
                    <w:sz w:val="22"/>
                    <w:szCs w:val="22"/>
                    <w:lang w:eastAsia="ko-KR"/>
                  </w:rPr>
                  <m:t>L</m:t>
                </m:r>
              </m:e>
              <m:sub>
                <m:r>
                  <m:rPr>
                    <m:sty m:val="bi"/>
                  </m:rPr>
                  <w:rPr>
                    <w:rFonts w:ascii="Cambria Math" w:hAnsi="Cambria Math"/>
                    <w:sz w:val="22"/>
                    <w:szCs w:val="22"/>
                    <w:lang w:eastAsia="ko-KR"/>
                  </w:rPr>
                  <m:t>RBset</m:t>
                </m:r>
              </m:sub>
            </m:sSub>
          </m:e>
        </m:d>
        <m:r>
          <m:rPr>
            <m:sty m:val="bi"/>
          </m:rPr>
          <w:rPr>
            <w:rFonts w:ascii="Cambria Math" w:hAnsi="Cambria Math"/>
            <w:sz w:val="22"/>
            <w:szCs w:val="22"/>
            <w:lang w:eastAsia="ko-KR"/>
          </w:rPr>
          <m:t>+</m:t>
        </m:r>
        <m:nary>
          <m:naryPr>
            <m:chr m:val="∑"/>
            <m:limLoc m:val="undOvr"/>
            <m:ctrlPr>
              <w:rPr>
                <w:rFonts w:ascii="Cambria Math" w:hAnsi="Cambria Math"/>
                <w:b/>
                <w:i/>
                <w:sz w:val="22"/>
                <w:szCs w:val="22"/>
                <w:lang w:eastAsia="ko-KR"/>
              </w:rPr>
            </m:ctrlPr>
          </m:naryPr>
          <m:sub>
            <m:r>
              <m:rPr>
                <m:sty m:val="bi"/>
              </m:rPr>
              <w:rPr>
                <w:rFonts w:ascii="Cambria Math" w:hAnsi="Cambria Math"/>
                <w:sz w:val="22"/>
                <w:szCs w:val="22"/>
                <w:lang w:eastAsia="ko-KR"/>
              </w:rPr>
              <m:t>i=1</m:t>
            </m:r>
          </m:sub>
          <m:sup>
            <m:sSub>
              <m:sSubPr>
                <m:ctrlPr>
                  <w:rPr>
                    <w:rFonts w:ascii="Cambria Math" w:hAnsi="Cambria Math"/>
                    <w:b/>
                    <w:i/>
                    <w:sz w:val="22"/>
                    <w:szCs w:val="22"/>
                    <w:lang w:eastAsia="ko-KR"/>
                  </w:rPr>
                </m:ctrlPr>
              </m:sSubPr>
              <m:e>
                <m:r>
                  <m:rPr>
                    <m:sty m:val="bi"/>
                  </m:rPr>
                  <w:rPr>
                    <w:rFonts w:ascii="Cambria Math" w:hAnsi="Cambria Math"/>
                    <w:sz w:val="22"/>
                    <w:szCs w:val="22"/>
                    <w:lang w:eastAsia="ko-KR"/>
                  </w:rPr>
                  <m:t>L</m:t>
                </m:r>
              </m:e>
              <m:sub>
                <m:r>
                  <m:rPr>
                    <m:sty m:val="bi"/>
                  </m:rPr>
                  <w:rPr>
                    <w:rFonts w:ascii="Cambria Math" w:hAnsi="Cambria Math"/>
                    <w:sz w:val="22"/>
                    <w:szCs w:val="22"/>
                    <w:lang w:eastAsia="ko-KR"/>
                  </w:rPr>
                  <m:t>RBset</m:t>
                </m:r>
              </m:sub>
            </m:sSub>
            <m:r>
              <m:rPr>
                <m:sty m:val="bi"/>
              </m:rPr>
              <w:rPr>
                <w:rFonts w:ascii="Cambria Math" w:hAnsi="Cambria Math"/>
                <w:sz w:val="22"/>
                <w:szCs w:val="22"/>
                <w:lang w:eastAsia="ko-KR"/>
              </w:rPr>
              <m:t>-1</m:t>
            </m:r>
          </m:sup>
          <m:e>
            <m:sSup>
              <m:sSupPr>
                <m:ctrlPr>
                  <w:rPr>
                    <w:rFonts w:ascii="Cambria Math" w:hAnsi="Cambria Math"/>
                    <w:b/>
                    <w:i/>
                    <w:sz w:val="22"/>
                    <w:szCs w:val="22"/>
                    <w:lang w:eastAsia="ko-KR"/>
                  </w:rPr>
                </m:ctrlPr>
              </m:sSupPr>
              <m:e>
                <m:d>
                  <m:dPr>
                    <m:ctrlPr>
                      <w:rPr>
                        <w:rFonts w:ascii="Cambria Math" w:hAnsi="Cambria Math"/>
                        <w:b/>
                        <w:i/>
                        <w:sz w:val="22"/>
                        <w:szCs w:val="22"/>
                        <w:lang w:eastAsia="ko-KR"/>
                      </w:rPr>
                    </m:ctrlPr>
                  </m:dPr>
                  <m:e>
                    <m:sSub>
                      <m:sSubPr>
                        <m:ctrlPr>
                          <w:rPr>
                            <w:rFonts w:ascii="Cambria Math" w:hAnsi="Cambria Math"/>
                            <w:b/>
                            <w:i/>
                            <w:sz w:val="22"/>
                            <w:szCs w:val="22"/>
                            <w:lang w:eastAsia="ko-KR"/>
                          </w:rPr>
                        </m:ctrlPr>
                      </m:sSubPr>
                      <m:e>
                        <m:r>
                          <m:rPr>
                            <m:sty m:val="bi"/>
                          </m:rPr>
                          <w:rPr>
                            <w:rFonts w:ascii="Cambria Math" w:hAnsi="Cambria Math" w:hint="eastAsia"/>
                            <w:sz w:val="22"/>
                            <w:szCs w:val="22"/>
                            <w:lang w:eastAsia="ko-KR"/>
                          </w:rPr>
                          <m:t>N</m:t>
                        </m:r>
                      </m:e>
                      <m:sub>
                        <m:r>
                          <m:rPr>
                            <m:sty m:val="bi"/>
                          </m:rPr>
                          <w:rPr>
                            <w:rFonts w:ascii="Cambria Math" w:hAnsi="Cambria Math"/>
                            <w:sz w:val="22"/>
                            <w:szCs w:val="22"/>
                            <w:lang w:eastAsia="ko-KR"/>
                          </w:rPr>
                          <m:t>RBset</m:t>
                        </m:r>
                      </m:sub>
                    </m:sSub>
                    <m:r>
                      <m:rPr>
                        <m:sty m:val="bi"/>
                      </m:rPr>
                      <w:rPr>
                        <w:rFonts w:ascii="Cambria Math" w:hAnsi="Cambria Math"/>
                        <w:sz w:val="22"/>
                        <w:szCs w:val="22"/>
                        <w:lang w:eastAsia="ko-KR"/>
                      </w:rPr>
                      <m:t>+1-i</m:t>
                    </m:r>
                  </m:e>
                </m:d>
              </m:e>
              <m:sup>
                <m:r>
                  <m:rPr>
                    <m:sty m:val="bi"/>
                  </m:rPr>
                  <w:rPr>
                    <w:rFonts w:ascii="Cambria Math" w:hAnsi="Cambria Math"/>
                    <w:sz w:val="22"/>
                    <w:szCs w:val="22"/>
                    <w:lang w:eastAsia="ko-KR"/>
                  </w:rPr>
                  <m:t>2</m:t>
                </m:r>
              </m:sup>
            </m:sSup>
          </m:e>
        </m:nary>
      </m:oMath>
    </w:p>
    <w:p w14:paraId="22765229" w14:textId="77777777" w:rsidR="00F20873" w:rsidRPr="00F20873" w:rsidRDefault="00F20873" w:rsidP="004B30AA">
      <w:pPr>
        <w:pStyle w:val="a5"/>
        <w:numPr>
          <w:ilvl w:val="2"/>
          <w:numId w:val="2"/>
        </w:numPr>
        <w:spacing w:before="0" w:after="0" w:line="240" w:lineRule="exact"/>
        <w:ind w:leftChars="0" w:hanging="403"/>
        <w:rPr>
          <w:b/>
          <w:i/>
          <w:sz w:val="22"/>
          <w:szCs w:val="22"/>
          <w:lang w:eastAsia="ko-KR"/>
        </w:rPr>
      </w:pPr>
      <w:r w:rsidRPr="00F20873">
        <w:rPr>
          <w:b/>
          <w:i/>
          <w:sz w:val="22"/>
          <w:szCs w:val="22"/>
          <w:lang w:eastAsia="ko-KR"/>
        </w:rPr>
        <w:t>where</w:t>
      </w:r>
    </w:p>
    <w:p w14:paraId="303AC4C3" w14:textId="77777777" w:rsidR="00F20873" w:rsidRPr="00F20873" w:rsidRDefault="00000000" w:rsidP="004B30AA">
      <w:pPr>
        <w:pStyle w:val="a5"/>
        <w:numPr>
          <w:ilvl w:val="3"/>
          <w:numId w:val="2"/>
        </w:numPr>
        <w:spacing w:before="0" w:after="0" w:line="240" w:lineRule="exact"/>
        <w:ind w:leftChars="0" w:hanging="403"/>
        <w:rPr>
          <w:b/>
          <w:i/>
          <w:sz w:val="22"/>
          <w:szCs w:val="22"/>
          <w:lang w:eastAsia="ko-KR"/>
        </w:rPr>
      </w:pPr>
      <m:oMath>
        <m:sSubSup>
          <m:sSubSupPr>
            <m:ctrlPr>
              <w:rPr>
                <w:rFonts w:ascii="Cambria Math" w:hAnsi="Cambria Math"/>
                <w:b/>
                <w:i/>
                <w:sz w:val="22"/>
                <w:szCs w:val="22"/>
                <w:lang w:eastAsia="ko-KR"/>
              </w:rPr>
            </m:ctrlPr>
          </m:sSubSupPr>
          <m:e>
            <m:r>
              <m:rPr>
                <m:sty m:val="bi"/>
              </m:rPr>
              <w:rPr>
                <w:rFonts w:ascii="Cambria Math" w:hAnsi="Cambria Math"/>
                <w:sz w:val="22"/>
                <w:szCs w:val="22"/>
                <w:lang w:eastAsia="ko-KR"/>
              </w:rPr>
              <m:t>n</m:t>
            </m:r>
          </m:e>
          <m:sub>
            <m:r>
              <m:rPr>
                <m:sty m:val="bi"/>
              </m:rPr>
              <w:rPr>
                <w:rFonts w:ascii="Cambria Math" w:hAnsi="Cambria Math"/>
                <w:sz w:val="22"/>
                <w:szCs w:val="22"/>
                <w:lang w:eastAsia="ko-KR"/>
              </w:rPr>
              <m:t>RBset,1</m:t>
            </m:r>
          </m:sub>
          <m:sup>
            <m:r>
              <m:rPr>
                <m:sty m:val="bi"/>
              </m:rPr>
              <w:rPr>
                <w:rFonts w:ascii="Cambria Math" w:hAnsi="Cambria Math"/>
                <w:sz w:val="22"/>
                <w:szCs w:val="22"/>
                <w:lang w:eastAsia="ko-KR"/>
              </w:rPr>
              <m:t>start</m:t>
            </m:r>
          </m:sup>
        </m:sSubSup>
      </m:oMath>
      <w:r w:rsidR="00F20873" w:rsidRPr="00F20873">
        <w:rPr>
          <w:b/>
          <w:i/>
          <w:sz w:val="22"/>
          <w:szCs w:val="22"/>
          <w:lang w:eastAsia="ko-KR"/>
        </w:rPr>
        <w:t xml:space="preserve"> denotes the starting RB set index for the second resource</w:t>
      </w:r>
    </w:p>
    <w:p w14:paraId="599B4CD2" w14:textId="77777777" w:rsidR="00F20873" w:rsidRPr="00F20873" w:rsidRDefault="00000000" w:rsidP="004B30AA">
      <w:pPr>
        <w:pStyle w:val="a5"/>
        <w:numPr>
          <w:ilvl w:val="3"/>
          <w:numId w:val="2"/>
        </w:numPr>
        <w:spacing w:before="0" w:after="0" w:line="240" w:lineRule="exact"/>
        <w:ind w:leftChars="0" w:hanging="403"/>
        <w:rPr>
          <w:b/>
          <w:i/>
          <w:sz w:val="22"/>
          <w:szCs w:val="22"/>
          <w:lang w:eastAsia="ko-KR"/>
        </w:rPr>
      </w:pPr>
      <m:oMath>
        <m:sSubSup>
          <m:sSubSupPr>
            <m:ctrlPr>
              <w:rPr>
                <w:rFonts w:ascii="Cambria Math" w:hAnsi="Cambria Math"/>
                <w:b/>
                <w:i/>
                <w:sz w:val="22"/>
                <w:szCs w:val="22"/>
                <w:lang w:eastAsia="ko-KR"/>
              </w:rPr>
            </m:ctrlPr>
          </m:sSubSupPr>
          <m:e>
            <m:r>
              <m:rPr>
                <m:sty m:val="bi"/>
              </m:rPr>
              <w:rPr>
                <w:rFonts w:ascii="Cambria Math" w:hAnsi="Cambria Math"/>
                <w:sz w:val="22"/>
                <w:szCs w:val="22"/>
                <w:lang w:eastAsia="ko-KR"/>
              </w:rPr>
              <m:t>n</m:t>
            </m:r>
          </m:e>
          <m:sub>
            <m:r>
              <m:rPr>
                <m:sty m:val="bi"/>
              </m:rPr>
              <w:rPr>
                <w:rFonts w:ascii="Cambria Math" w:hAnsi="Cambria Math"/>
                <w:sz w:val="22"/>
                <w:szCs w:val="22"/>
                <w:lang w:eastAsia="ko-KR"/>
              </w:rPr>
              <m:t>RBset,2</m:t>
            </m:r>
          </m:sub>
          <m:sup>
            <m:r>
              <m:rPr>
                <m:sty m:val="bi"/>
              </m:rPr>
              <w:rPr>
                <w:rFonts w:ascii="Cambria Math" w:hAnsi="Cambria Math"/>
                <w:sz w:val="22"/>
                <w:szCs w:val="22"/>
                <w:lang w:eastAsia="ko-KR"/>
              </w:rPr>
              <m:t>start</m:t>
            </m:r>
          </m:sup>
        </m:sSubSup>
      </m:oMath>
      <w:r w:rsidR="00F20873" w:rsidRPr="00F20873">
        <w:rPr>
          <w:b/>
          <w:i/>
          <w:sz w:val="22"/>
          <w:szCs w:val="22"/>
          <w:lang w:eastAsia="ko-KR"/>
        </w:rPr>
        <w:t xml:space="preserve"> denotes the starting RB set index for the third resource</w:t>
      </w:r>
    </w:p>
    <w:p w14:paraId="35DF0847" w14:textId="77777777" w:rsidR="00F20873" w:rsidRPr="00F20873" w:rsidRDefault="00000000" w:rsidP="004B30AA">
      <w:pPr>
        <w:pStyle w:val="a5"/>
        <w:numPr>
          <w:ilvl w:val="3"/>
          <w:numId w:val="2"/>
        </w:numPr>
        <w:spacing w:before="0" w:after="0" w:line="240" w:lineRule="exact"/>
        <w:ind w:leftChars="0" w:hanging="403"/>
        <w:rPr>
          <w:b/>
          <w:i/>
          <w:sz w:val="22"/>
          <w:szCs w:val="22"/>
          <w:lang w:eastAsia="ko-KR"/>
        </w:rPr>
      </w:pPr>
      <m:oMath>
        <m:sSub>
          <m:sSubPr>
            <m:ctrlPr>
              <w:rPr>
                <w:rFonts w:ascii="Cambria Math" w:hAnsi="Cambria Math"/>
                <w:b/>
                <w:i/>
                <w:sz w:val="22"/>
                <w:szCs w:val="22"/>
                <w:lang w:eastAsia="ko-KR"/>
              </w:rPr>
            </m:ctrlPr>
          </m:sSubPr>
          <m:e>
            <m:r>
              <m:rPr>
                <m:sty m:val="bi"/>
              </m:rPr>
              <w:rPr>
                <w:rFonts w:ascii="Cambria Math" w:hAnsi="Cambria Math" w:hint="eastAsia"/>
                <w:sz w:val="22"/>
                <w:szCs w:val="22"/>
                <w:lang w:eastAsia="ko-KR"/>
              </w:rPr>
              <m:t>N</m:t>
            </m:r>
          </m:e>
          <m:sub>
            <m:r>
              <m:rPr>
                <m:sty m:val="bi"/>
              </m:rPr>
              <w:rPr>
                <w:rFonts w:ascii="Cambria Math" w:hAnsi="Cambria Math"/>
                <w:sz w:val="22"/>
                <w:szCs w:val="22"/>
                <w:lang w:eastAsia="ko-KR"/>
              </w:rPr>
              <m:t>RBset</m:t>
            </m:r>
          </m:sub>
        </m:sSub>
      </m:oMath>
      <w:r w:rsidR="00F20873" w:rsidRPr="00F20873">
        <w:rPr>
          <w:b/>
          <w:i/>
          <w:sz w:val="22"/>
          <w:szCs w:val="22"/>
          <w:lang w:eastAsia="ko-KR"/>
        </w:rPr>
        <w:t xml:space="preserve"> is the number of RB sets in a resource pool</w:t>
      </w:r>
    </w:p>
    <w:p w14:paraId="484D6C86" w14:textId="77777777" w:rsidR="00F20873" w:rsidRPr="00F20873" w:rsidRDefault="00000000" w:rsidP="004B30AA">
      <w:pPr>
        <w:pStyle w:val="a5"/>
        <w:numPr>
          <w:ilvl w:val="3"/>
          <w:numId w:val="2"/>
        </w:numPr>
        <w:spacing w:before="0" w:after="0" w:line="240" w:lineRule="exact"/>
        <w:ind w:leftChars="0" w:hanging="403"/>
        <w:rPr>
          <w:b/>
          <w:i/>
          <w:sz w:val="22"/>
          <w:szCs w:val="22"/>
          <w:lang w:eastAsia="ko-KR"/>
        </w:rPr>
      </w:pPr>
      <m:oMath>
        <m:sSub>
          <m:sSubPr>
            <m:ctrlPr>
              <w:rPr>
                <w:rFonts w:ascii="Cambria Math" w:hAnsi="Cambria Math"/>
                <w:b/>
                <w:i/>
                <w:sz w:val="22"/>
                <w:szCs w:val="22"/>
                <w:lang w:eastAsia="ko-KR"/>
              </w:rPr>
            </m:ctrlPr>
          </m:sSubPr>
          <m:e>
            <m:r>
              <m:rPr>
                <m:sty m:val="bi"/>
              </m:rPr>
              <w:rPr>
                <w:rFonts w:ascii="Cambria Math" w:hAnsi="Cambria Math"/>
                <w:sz w:val="22"/>
                <w:szCs w:val="22"/>
                <w:lang w:eastAsia="ko-KR"/>
              </w:rPr>
              <m:t>L</m:t>
            </m:r>
          </m:e>
          <m:sub>
            <m:r>
              <m:rPr>
                <m:sty m:val="bi"/>
              </m:rPr>
              <w:rPr>
                <w:rFonts w:ascii="Cambria Math" w:hAnsi="Cambria Math"/>
                <w:sz w:val="22"/>
                <w:szCs w:val="22"/>
                <w:lang w:eastAsia="ko-KR"/>
              </w:rPr>
              <m:t>RBset</m:t>
            </m:r>
          </m:sub>
        </m:sSub>
      </m:oMath>
      <w:r w:rsidR="00F20873" w:rsidRPr="00F20873">
        <w:rPr>
          <w:b/>
          <w:i/>
          <w:sz w:val="22"/>
          <w:szCs w:val="22"/>
          <w:lang w:eastAsia="ko-KR"/>
        </w:rPr>
        <w:t xml:space="preserve"> is the number of used RB sets for each of the indicated resources</w:t>
      </w:r>
    </w:p>
    <w:p w14:paraId="5D493DA0" w14:textId="77777777" w:rsidR="000F546A" w:rsidRDefault="000F546A" w:rsidP="000F546A">
      <w:pPr>
        <w:ind w:left="0" w:firstLine="0"/>
        <w:rPr>
          <w:rFonts w:eastAsiaTheme="minorEastAsia"/>
          <w:b/>
          <w:i/>
          <w:sz w:val="22"/>
          <w:lang w:eastAsia="ko-KR"/>
        </w:rPr>
      </w:pPr>
    </w:p>
    <w:p w14:paraId="5DCE0102" w14:textId="77777777" w:rsidR="000F546A" w:rsidRDefault="000F546A" w:rsidP="000F546A">
      <w:pPr>
        <w:ind w:left="0" w:firstLineChars="250" w:firstLine="550"/>
        <w:rPr>
          <w:rFonts w:eastAsiaTheme="minorEastAsia"/>
          <w:sz w:val="22"/>
          <w:lang w:eastAsia="ko-KR"/>
        </w:rPr>
      </w:pPr>
      <w:r>
        <w:rPr>
          <w:rFonts w:eastAsiaTheme="minorEastAsia" w:hint="eastAsia"/>
          <w:sz w:val="22"/>
          <w:lang w:eastAsia="ko-KR"/>
        </w:rPr>
        <w:lastRenderedPageBreak/>
        <w:t xml:space="preserve">According to Rel-16/17 NR SL, </w:t>
      </w:r>
      <w:r w:rsidR="00CD081F">
        <w:rPr>
          <w:rFonts w:eastAsiaTheme="minorEastAsia"/>
          <w:sz w:val="22"/>
          <w:lang w:eastAsia="ko-KR"/>
        </w:rPr>
        <w:t xml:space="preserve">for contiguous RB-based transmission, </w:t>
      </w:r>
      <w:r>
        <w:rPr>
          <w:rFonts w:eastAsiaTheme="minorEastAsia" w:hint="eastAsia"/>
          <w:sz w:val="22"/>
          <w:lang w:eastAsia="ko-KR"/>
        </w:rPr>
        <w:t xml:space="preserve">if the sub-channel size is </w:t>
      </w:r>
      <w:r>
        <w:rPr>
          <w:rFonts w:eastAsiaTheme="minorEastAsia"/>
          <w:sz w:val="22"/>
          <w:lang w:eastAsia="ko-KR"/>
        </w:rPr>
        <w:t xml:space="preserve">smaller than 20 PRBs and the PSCCH PRBs is less than the sub-channel size, PSSCH DMRS pattern(s) to make FDM between PSCCH and PSSCH DMRS are not supported </w:t>
      </w:r>
      <w:r w:rsidR="00CD081F">
        <w:rPr>
          <w:rFonts w:eastAsiaTheme="minorEastAsia"/>
          <w:sz w:val="22"/>
          <w:lang w:eastAsia="ko-KR"/>
        </w:rPr>
        <w:t>due to</w:t>
      </w:r>
      <w:r>
        <w:rPr>
          <w:rFonts w:eastAsiaTheme="minorEastAsia"/>
          <w:sz w:val="22"/>
          <w:lang w:eastAsia="ko-KR"/>
        </w:rPr>
        <w:t xml:space="preserve"> the UE complexity</w:t>
      </w:r>
      <w:r w:rsidR="00CD081F">
        <w:rPr>
          <w:rFonts w:eastAsiaTheme="minorEastAsia"/>
          <w:sz w:val="22"/>
          <w:lang w:eastAsia="ko-KR"/>
        </w:rPr>
        <w:t xml:space="preserve"> for channel estimation</w:t>
      </w:r>
      <w:r>
        <w:rPr>
          <w:rFonts w:eastAsiaTheme="minorEastAsia"/>
          <w:sz w:val="22"/>
          <w:lang w:eastAsia="ko-KR"/>
        </w:rPr>
        <w:t xml:space="preserve">. </w:t>
      </w:r>
      <w:r w:rsidR="00CD081F">
        <w:rPr>
          <w:rFonts w:eastAsiaTheme="minorEastAsia"/>
          <w:sz w:val="22"/>
          <w:lang w:eastAsia="ko-KR"/>
        </w:rPr>
        <w:t>In this case, it would be necessary whether or how to apply this principle for interlaced RB-based transmission.</w:t>
      </w:r>
    </w:p>
    <w:p w14:paraId="43099A6B" w14:textId="77777777" w:rsidR="00CD081F" w:rsidRDefault="00CD081F" w:rsidP="000F546A">
      <w:pPr>
        <w:ind w:left="0" w:firstLineChars="250" w:firstLine="550"/>
        <w:rPr>
          <w:rFonts w:eastAsiaTheme="minorEastAsia"/>
          <w:sz w:val="22"/>
          <w:lang w:eastAsia="ko-KR"/>
        </w:rPr>
      </w:pPr>
      <w:r>
        <w:rPr>
          <w:rFonts w:eastAsiaTheme="minorEastAsia"/>
          <w:sz w:val="22"/>
          <w:lang w:eastAsia="ko-KR"/>
        </w:rPr>
        <w:t xml:space="preserve">When a single interlace is scheduled for a single PSSCH transmission, the resource allocation form would be already non-contiguous with RB granularity, so the channel estimation itself would be done with RB granularity. On the other hand, if more than one interlaces are scheduled and they are contiguous in frequency domain, and if the PSCCH occupies a single or smaller number of interlaces, the PSSCH resource allocation form would be contiguous but the PSCCH resource allocation form would be non-contiguous as shown in Figure 1. </w:t>
      </w:r>
      <w:r w:rsidR="000073EB">
        <w:rPr>
          <w:rFonts w:eastAsiaTheme="minorEastAsia"/>
          <w:sz w:val="22"/>
          <w:lang w:eastAsia="ko-KR"/>
        </w:rPr>
        <w:t xml:space="preserve">In this case, the channel estimation could be inefficient or cause high UE complexity due to the unequal PRG (preconding RB group) sizes. </w:t>
      </w:r>
    </w:p>
    <w:p w14:paraId="6275DBE7" w14:textId="77777777" w:rsidR="00D32167" w:rsidRDefault="00D32167" w:rsidP="00D32167">
      <w:pPr>
        <w:ind w:left="284" w:hangingChars="129"/>
        <w:jc w:val="center"/>
        <w:rPr>
          <w:rFonts w:eastAsiaTheme="minorEastAsia"/>
          <w:sz w:val="22"/>
          <w:lang w:eastAsia="ko-KR"/>
        </w:rPr>
      </w:pPr>
      <w:r>
        <w:rPr>
          <w:rFonts w:eastAsiaTheme="minorEastAsia"/>
          <w:noProof/>
          <w:sz w:val="22"/>
          <w:lang w:eastAsia="ko-KR"/>
        </w:rPr>
        <w:drawing>
          <wp:inline distT="0" distB="0" distL="0" distR="0" wp14:anchorId="71C0E443" wp14:editId="1001DFE5">
            <wp:extent cx="3578316" cy="2518445"/>
            <wp:effectExtent l="0" t="0" r="3175"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592890" cy="2528703"/>
                    </a:xfrm>
                    <a:prstGeom prst="rect">
                      <a:avLst/>
                    </a:prstGeom>
                    <a:noFill/>
                    <a:ln>
                      <a:noFill/>
                    </a:ln>
                  </pic:spPr>
                </pic:pic>
              </a:graphicData>
            </a:graphic>
          </wp:inline>
        </w:drawing>
      </w:r>
    </w:p>
    <w:p w14:paraId="5E820F5F" w14:textId="77777777" w:rsidR="00D32167" w:rsidRPr="00D32167" w:rsidRDefault="00D32167" w:rsidP="00D32167">
      <w:pPr>
        <w:ind w:left="284" w:hangingChars="129"/>
        <w:jc w:val="center"/>
        <w:rPr>
          <w:rFonts w:eastAsiaTheme="minorEastAsia"/>
          <w:b/>
          <w:sz w:val="22"/>
          <w:lang w:eastAsia="ko-KR"/>
        </w:rPr>
      </w:pPr>
      <w:r w:rsidRPr="00D32167">
        <w:rPr>
          <w:rFonts w:eastAsiaTheme="minorEastAsia" w:hint="eastAsia"/>
          <w:b/>
          <w:sz w:val="22"/>
          <w:lang w:eastAsia="ko-KR"/>
        </w:rPr>
        <w:t xml:space="preserve">Figure 1: </w:t>
      </w:r>
      <w:r>
        <w:rPr>
          <w:rFonts w:eastAsiaTheme="minorEastAsia"/>
          <w:b/>
          <w:sz w:val="22"/>
          <w:lang w:eastAsia="ko-KR"/>
        </w:rPr>
        <w:t>Example of multiplexing between PSCCH and PSSCH DMRS for interlaced RB-based transmission.</w:t>
      </w:r>
    </w:p>
    <w:p w14:paraId="3E94A347" w14:textId="77777777" w:rsidR="000F546A" w:rsidRPr="000F546A" w:rsidRDefault="000F546A" w:rsidP="000F546A">
      <w:pPr>
        <w:ind w:left="0" w:firstLine="0"/>
        <w:rPr>
          <w:rFonts w:eastAsiaTheme="minorEastAsia"/>
          <w:b/>
          <w:i/>
          <w:sz w:val="22"/>
          <w:lang w:eastAsia="ko-KR"/>
        </w:rPr>
      </w:pPr>
      <w:r w:rsidRPr="000F546A">
        <w:rPr>
          <w:rFonts w:eastAsiaTheme="minorEastAsia"/>
          <w:b/>
          <w:i/>
          <w:sz w:val="22"/>
          <w:lang w:eastAsia="ko-KR"/>
        </w:rPr>
        <w:t>O</w:t>
      </w:r>
      <w:r w:rsidR="00CD081F">
        <w:rPr>
          <w:rFonts w:eastAsiaTheme="minorEastAsia"/>
          <w:b/>
          <w:i/>
          <w:sz w:val="22"/>
          <w:lang w:eastAsia="ko-KR"/>
        </w:rPr>
        <w:t>bservation 1</w:t>
      </w:r>
      <w:r w:rsidRPr="000F546A">
        <w:rPr>
          <w:rFonts w:eastAsiaTheme="minorEastAsia"/>
          <w:b/>
          <w:i/>
          <w:sz w:val="22"/>
          <w:lang w:eastAsia="ko-KR"/>
        </w:rPr>
        <w:t>: For contiguous RB-based transmission, considering channel estimation complexity, FDM between PSCCH and PSSCH DMRS is allowed for a limited case depending on the remaining PRBs after</w:t>
      </w:r>
      <w:r w:rsidR="007C2BA5">
        <w:rPr>
          <w:rFonts w:eastAsiaTheme="minorEastAsia"/>
          <w:b/>
          <w:i/>
          <w:sz w:val="22"/>
          <w:lang w:eastAsia="ko-KR"/>
        </w:rPr>
        <w:t xml:space="preserve"> mapping PSCCH in a sub-channel. It would be necessary to clarify whether or how this kind of restriction is adopted for interlaced RB-based transmission. </w:t>
      </w:r>
    </w:p>
    <w:p w14:paraId="6748A69E" w14:textId="77777777" w:rsidR="00F20873" w:rsidRDefault="00F20873" w:rsidP="00235476">
      <w:pPr>
        <w:ind w:left="0" w:firstLine="0"/>
        <w:rPr>
          <w:rFonts w:eastAsiaTheme="minorEastAsia"/>
          <w:sz w:val="22"/>
          <w:lang w:eastAsia="ko-KR"/>
        </w:rPr>
      </w:pPr>
    </w:p>
    <w:p w14:paraId="692CF4B5" w14:textId="77777777" w:rsidR="000F546A" w:rsidRPr="00F20873" w:rsidRDefault="000F546A" w:rsidP="00235476">
      <w:pPr>
        <w:ind w:left="0" w:firstLine="0"/>
        <w:rPr>
          <w:rFonts w:eastAsiaTheme="minorEastAsia"/>
          <w:sz w:val="22"/>
          <w:lang w:eastAsia="ko-KR"/>
        </w:rPr>
      </w:pPr>
    </w:p>
    <w:p w14:paraId="7CB4A083" w14:textId="77777777" w:rsidR="00A90436" w:rsidRDefault="00A90436" w:rsidP="009E5640">
      <w:pPr>
        <w:pStyle w:val="1"/>
        <w:numPr>
          <w:ilvl w:val="1"/>
          <w:numId w:val="1"/>
        </w:numPr>
        <w:tabs>
          <w:tab w:val="clear" w:pos="0"/>
        </w:tabs>
        <w:spacing w:beforeLines="50" w:before="180" w:afterLines="50" w:after="180" w:line="240" w:lineRule="auto"/>
        <w:rPr>
          <w:rFonts w:ascii="Times New Roman" w:eastAsia="SimSun" w:hAnsi="Times New Roman"/>
          <w:b/>
          <w:kern w:val="32"/>
          <w:lang w:eastAsia="zh-CN"/>
        </w:rPr>
      </w:pPr>
      <w:r>
        <w:rPr>
          <w:rFonts w:ascii="Times New Roman" w:eastAsia="SimSun" w:hAnsi="Times New Roman"/>
          <w:b/>
          <w:kern w:val="32"/>
          <w:lang w:eastAsia="zh-CN"/>
        </w:rPr>
        <w:t>Contiguous RB-based transmission</w:t>
      </w:r>
    </w:p>
    <w:p w14:paraId="387EBCD9" w14:textId="77777777" w:rsidR="00694D43" w:rsidRPr="00694D43" w:rsidRDefault="001E4C7E" w:rsidP="00235476">
      <w:pPr>
        <w:ind w:left="0" w:firstLine="0"/>
        <w:rPr>
          <w:rFonts w:eastAsiaTheme="minorEastAsia"/>
          <w:sz w:val="22"/>
          <w:lang w:eastAsia="ko-KR"/>
        </w:rPr>
      </w:pPr>
      <w:r>
        <w:rPr>
          <w:rFonts w:eastAsiaTheme="minorEastAsia" w:hint="eastAsia"/>
          <w:sz w:val="22"/>
          <w:lang w:eastAsia="ko-KR"/>
        </w:rPr>
        <w:t xml:space="preserve">In RAN1#113 meeting, it is agreed </w:t>
      </w:r>
      <w:r>
        <w:rPr>
          <w:rFonts w:eastAsiaTheme="minorEastAsia"/>
          <w:sz w:val="22"/>
          <w:lang w:eastAsia="ko-KR"/>
        </w:rPr>
        <w:t>that</w:t>
      </w:r>
      <w:r>
        <w:rPr>
          <w:rFonts w:eastAsiaTheme="minorEastAsia" w:hint="eastAsia"/>
          <w:sz w:val="22"/>
          <w:lang w:eastAsia="ko-KR"/>
        </w:rPr>
        <w:t xml:space="preserve"> </w:t>
      </w:r>
      <w:r>
        <w:rPr>
          <w:rFonts w:eastAsiaTheme="minorEastAsia"/>
          <w:sz w:val="22"/>
          <w:lang w:eastAsia="ko-KR"/>
        </w:rPr>
        <w:t xml:space="preserve">the sub-channel(s) which include intra-cell guardband PRBs cannot be used for PSCCH transmission, and can be used for PSSCH transmission. In this case, the SL resource (re)selection procedure needs to be updated accordingly. To be specific, </w:t>
      </w:r>
      <w:r w:rsidR="000F546A">
        <w:rPr>
          <w:rFonts w:eastAsiaTheme="minorEastAsia"/>
          <w:sz w:val="22"/>
          <w:lang w:eastAsia="ko-KR"/>
        </w:rPr>
        <w:t xml:space="preserve">in SL resource (re)selection, candidate </w:t>
      </w:r>
      <w:r w:rsidR="000F546A">
        <w:rPr>
          <w:rFonts w:eastAsiaTheme="minorEastAsia"/>
          <w:sz w:val="22"/>
          <w:lang w:eastAsia="ko-KR"/>
        </w:rPr>
        <w:lastRenderedPageBreak/>
        <w:t xml:space="preserve">resource starting from such sub-channel(s) needs to be excluded and this exclusion should not be canceled. To do this, the exclusion process needs to be performed in Step 4. In this case, even though the UE goes to Step 5a, the above resource exclusion will not be canceled. </w:t>
      </w:r>
    </w:p>
    <w:p w14:paraId="711FA307" w14:textId="77777777" w:rsidR="000F546A" w:rsidRPr="000F546A" w:rsidRDefault="000F546A" w:rsidP="000F546A">
      <w:pPr>
        <w:ind w:left="0" w:firstLine="0"/>
        <w:rPr>
          <w:rFonts w:eastAsiaTheme="minorEastAsia"/>
          <w:b/>
          <w:i/>
          <w:sz w:val="22"/>
          <w:lang w:eastAsia="ko-KR"/>
        </w:rPr>
      </w:pPr>
      <w:r w:rsidRPr="000F546A">
        <w:rPr>
          <w:rFonts w:eastAsiaTheme="minorEastAsia"/>
          <w:b/>
          <w:i/>
          <w:sz w:val="22"/>
          <w:lang w:eastAsia="ko-KR"/>
        </w:rPr>
        <w:t>P</w:t>
      </w:r>
      <w:r>
        <w:rPr>
          <w:rFonts w:eastAsiaTheme="minorEastAsia"/>
          <w:b/>
          <w:i/>
          <w:sz w:val="22"/>
          <w:lang w:eastAsia="ko-KR"/>
        </w:rPr>
        <w:t>roposal 4</w:t>
      </w:r>
      <w:r w:rsidRPr="000F546A">
        <w:rPr>
          <w:rFonts w:eastAsiaTheme="minorEastAsia"/>
          <w:b/>
          <w:i/>
          <w:sz w:val="22"/>
          <w:lang w:eastAsia="ko-KR"/>
        </w:rPr>
        <w:t>: For contiguous RB-based transmission, candidate single-slot resources of which the lowest sub</w:t>
      </w:r>
      <w:r>
        <w:rPr>
          <w:rFonts w:eastAsiaTheme="minorEastAsia"/>
          <w:b/>
          <w:i/>
          <w:sz w:val="22"/>
          <w:lang w:eastAsia="ko-KR"/>
        </w:rPr>
        <w:t>-</w:t>
      </w:r>
      <w:r w:rsidRPr="000F546A">
        <w:rPr>
          <w:rFonts w:eastAsiaTheme="minorEastAsia"/>
          <w:b/>
          <w:i/>
          <w:sz w:val="22"/>
          <w:lang w:eastAsia="ko-KR"/>
        </w:rPr>
        <w:t>channel including intra-cell guardband PRBs are excluded from the initial set S_A in Step 4.</w:t>
      </w:r>
    </w:p>
    <w:p w14:paraId="65BE2758" w14:textId="77777777" w:rsidR="00694D43" w:rsidRDefault="00694D43" w:rsidP="00235476">
      <w:pPr>
        <w:ind w:left="0" w:firstLine="0"/>
        <w:rPr>
          <w:rFonts w:eastAsiaTheme="minorEastAsia"/>
          <w:sz w:val="22"/>
          <w:lang w:eastAsia="ko-KR"/>
        </w:rPr>
      </w:pPr>
    </w:p>
    <w:p w14:paraId="4AF85913" w14:textId="77777777" w:rsidR="00D32167" w:rsidRPr="000F546A" w:rsidRDefault="00D32167" w:rsidP="00235476">
      <w:pPr>
        <w:ind w:left="0" w:firstLine="0"/>
        <w:rPr>
          <w:rFonts w:eastAsiaTheme="minorEastAsia"/>
          <w:sz w:val="22"/>
          <w:lang w:eastAsia="ko-KR"/>
        </w:rPr>
      </w:pPr>
    </w:p>
    <w:p w14:paraId="347DFC47" w14:textId="77777777" w:rsidR="00AC5FC1" w:rsidRDefault="006D7D66" w:rsidP="006D7D66">
      <w:pPr>
        <w:pStyle w:val="1"/>
        <w:numPr>
          <w:ilvl w:val="1"/>
          <w:numId w:val="1"/>
        </w:numPr>
        <w:tabs>
          <w:tab w:val="clear" w:pos="0"/>
        </w:tabs>
        <w:spacing w:beforeLines="50" w:before="180" w:afterLines="50" w:after="180" w:line="240" w:lineRule="auto"/>
        <w:rPr>
          <w:rFonts w:ascii="Times New Roman" w:eastAsia="SimSun" w:hAnsi="Times New Roman"/>
          <w:b/>
          <w:kern w:val="32"/>
          <w:lang w:eastAsia="zh-CN"/>
        </w:rPr>
      </w:pPr>
      <w:r w:rsidRPr="006D7D66">
        <w:rPr>
          <w:rFonts w:ascii="Times New Roman" w:eastAsia="SimSun" w:hAnsi="Times New Roman"/>
          <w:b/>
          <w:kern w:val="32"/>
          <w:lang w:eastAsia="zh-CN"/>
        </w:rPr>
        <w:t>Time domain resource assignment for PSCCH/PSSCH on shared spectrum</w:t>
      </w:r>
    </w:p>
    <w:p w14:paraId="6044097B" w14:textId="77777777" w:rsidR="006D7D66" w:rsidRDefault="006D7D66" w:rsidP="006D7D66">
      <w:pPr>
        <w:pStyle w:val="1"/>
        <w:numPr>
          <w:ilvl w:val="2"/>
          <w:numId w:val="1"/>
        </w:numPr>
        <w:tabs>
          <w:tab w:val="clear" w:pos="0"/>
        </w:tabs>
        <w:spacing w:beforeLines="50" w:before="180" w:afterLines="50" w:after="180" w:line="240" w:lineRule="auto"/>
        <w:rPr>
          <w:rFonts w:ascii="Times New Roman" w:eastAsia="SimSun" w:hAnsi="Times New Roman"/>
          <w:b/>
          <w:kern w:val="32"/>
          <w:lang w:eastAsia="zh-CN"/>
        </w:rPr>
      </w:pPr>
      <w:r w:rsidRPr="006D7D66">
        <w:rPr>
          <w:rFonts w:ascii="Times New Roman" w:eastAsia="SimSun" w:hAnsi="Times New Roman"/>
          <w:b/>
          <w:kern w:val="32"/>
          <w:lang w:eastAsia="zh-CN"/>
        </w:rPr>
        <w:t>Additional starting symbol(s) within a slot</w:t>
      </w:r>
    </w:p>
    <w:p w14:paraId="2D2C9DC9" w14:textId="77777777" w:rsidR="00950631" w:rsidRDefault="006B646E" w:rsidP="00950631">
      <w:pPr>
        <w:ind w:left="0" w:firstLine="0"/>
        <w:rPr>
          <w:rFonts w:eastAsiaTheme="minorEastAsia"/>
          <w:sz w:val="22"/>
          <w:szCs w:val="22"/>
          <w:lang w:eastAsia="ko-KR"/>
        </w:rPr>
      </w:pPr>
      <w:r>
        <w:rPr>
          <w:rFonts w:eastAsiaTheme="minorEastAsia" w:hint="eastAsia"/>
          <w:sz w:val="22"/>
          <w:szCs w:val="22"/>
          <w:lang w:eastAsia="ko-KR"/>
        </w:rPr>
        <w:t xml:space="preserve">Since PSCCH transmission will be confined within the PSSCH transmission, if more than one starting positions are allowed, </w:t>
      </w:r>
      <w:r>
        <w:rPr>
          <w:rFonts w:eastAsiaTheme="minorEastAsia"/>
          <w:sz w:val="22"/>
          <w:szCs w:val="22"/>
          <w:lang w:eastAsia="ko-KR"/>
        </w:rPr>
        <w:t>the PSCCH transmission candidates would be also increased. In this case, th</w:t>
      </w:r>
      <w:r w:rsidR="00A2677D">
        <w:rPr>
          <w:rFonts w:eastAsiaTheme="minorEastAsia"/>
          <w:sz w:val="22"/>
          <w:szCs w:val="22"/>
          <w:lang w:eastAsia="ko-KR"/>
        </w:rPr>
        <w:t xml:space="preserve">e PSSCH RX UE needs to perform blind decoding for multiple starting positions. </w:t>
      </w:r>
      <w:r w:rsidR="00A43AF7">
        <w:rPr>
          <w:rFonts w:eastAsiaTheme="minorEastAsia"/>
          <w:sz w:val="22"/>
          <w:szCs w:val="22"/>
          <w:lang w:eastAsia="ko-KR"/>
        </w:rPr>
        <w:t xml:space="preserve">Once multiple starting symbols in a slot for a PSCCH/PSSCH transmission is supported, UE should </w:t>
      </w:r>
      <w:r w:rsidR="00FA50BD">
        <w:rPr>
          <w:rFonts w:eastAsiaTheme="minorEastAsia"/>
          <w:sz w:val="22"/>
          <w:szCs w:val="22"/>
          <w:lang w:eastAsia="ko-KR"/>
        </w:rPr>
        <w:t xml:space="preserve">be capable of performing blind decoding for multiple starting </w:t>
      </w:r>
      <w:r w:rsidR="00FA50BD">
        <w:rPr>
          <w:rFonts w:eastAsiaTheme="minorEastAsia" w:hint="eastAsia"/>
          <w:sz w:val="22"/>
          <w:szCs w:val="22"/>
          <w:lang w:eastAsia="ko-KR"/>
        </w:rPr>
        <w:t>symb</w:t>
      </w:r>
      <w:r w:rsidR="00FA50BD">
        <w:rPr>
          <w:rFonts w:eastAsiaTheme="minorEastAsia"/>
          <w:sz w:val="22"/>
          <w:szCs w:val="22"/>
          <w:lang w:eastAsia="ko-KR"/>
        </w:rPr>
        <w:t xml:space="preserve">ols as well. </w:t>
      </w:r>
    </w:p>
    <w:p w14:paraId="23ADE34A" w14:textId="77777777" w:rsidR="00B371F1" w:rsidRDefault="00FA50BD" w:rsidP="00950631">
      <w:pPr>
        <w:ind w:left="0" w:firstLineChars="250" w:firstLine="550"/>
        <w:rPr>
          <w:rFonts w:eastAsiaTheme="minorEastAsia"/>
          <w:sz w:val="22"/>
          <w:szCs w:val="22"/>
          <w:lang w:eastAsia="ko-KR"/>
        </w:rPr>
      </w:pPr>
      <w:r>
        <w:rPr>
          <w:rFonts w:eastAsiaTheme="minorEastAsia"/>
          <w:sz w:val="22"/>
          <w:szCs w:val="22"/>
          <w:lang w:eastAsia="ko-KR"/>
        </w:rPr>
        <w:t>It was discussed the possibility that the UE skips blind decoding for PSCCH with the 2</w:t>
      </w:r>
      <w:r w:rsidRPr="00A3365E">
        <w:rPr>
          <w:rFonts w:eastAsiaTheme="minorEastAsia"/>
          <w:sz w:val="22"/>
          <w:szCs w:val="22"/>
          <w:vertAlign w:val="superscript"/>
          <w:lang w:eastAsia="ko-KR"/>
        </w:rPr>
        <w:t>nd</w:t>
      </w:r>
      <w:r>
        <w:rPr>
          <w:rFonts w:eastAsiaTheme="minorEastAsia"/>
          <w:sz w:val="22"/>
          <w:szCs w:val="22"/>
          <w:lang w:eastAsia="ko-KR"/>
        </w:rPr>
        <w:t xml:space="preserve"> starting symbol when the UE success to detect PSCCH on the 1</w:t>
      </w:r>
      <w:r w:rsidRPr="00A3365E">
        <w:rPr>
          <w:rFonts w:eastAsiaTheme="minorEastAsia"/>
          <w:sz w:val="22"/>
          <w:szCs w:val="22"/>
          <w:vertAlign w:val="superscript"/>
          <w:lang w:eastAsia="ko-KR"/>
        </w:rPr>
        <w:t>st</w:t>
      </w:r>
      <w:r>
        <w:rPr>
          <w:rFonts w:eastAsiaTheme="minorEastAsia"/>
          <w:sz w:val="22"/>
          <w:szCs w:val="22"/>
          <w:lang w:eastAsia="ko-KR"/>
        </w:rPr>
        <w:t xml:space="preserve"> starting symbol. However, it will have negative impact on the SL sensing operation. Due to the hidden-node issue</w:t>
      </w:r>
      <w:r w:rsidR="00B42318">
        <w:rPr>
          <w:rFonts w:eastAsiaTheme="minorEastAsia"/>
          <w:sz w:val="22"/>
          <w:szCs w:val="22"/>
          <w:lang w:eastAsia="ko-KR"/>
        </w:rPr>
        <w:t xml:space="preserve"> or frequency reuse</w:t>
      </w:r>
      <w:r>
        <w:rPr>
          <w:rFonts w:eastAsiaTheme="minorEastAsia"/>
          <w:sz w:val="22"/>
          <w:szCs w:val="22"/>
          <w:lang w:eastAsia="ko-KR"/>
        </w:rPr>
        <w:t xml:space="preserve">, it is possible that two different PSCCH/PSSCH transmissions with different starting symbols are overlapping in the same slot. Since each PSCCH will contain SCI indicating reserved resources, it would be beneficial for a UE to decode both PSCCH with different starting symbols for SL Mode 2 operation. </w:t>
      </w:r>
    </w:p>
    <w:p w14:paraId="60F55B5B" w14:textId="77777777" w:rsidR="00B42318" w:rsidRDefault="00B42318" w:rsidP="00FA5F7D">
      <w:pPr>
        <w:ind w:left="0" w:firstLineChars="250" w:firstLine="550"/>
        <w:rPr>
          <w:rFonts w:eastAsiaTheme="minorEastAsia"/>
          <w:sz w:val="22"/>
          <w:szCs w:val="22"/>
          <w:lang w:eastAsia="ko-KR"/>
        </w:rPr>
      </w:pPr>
      <w:r>
        <w:rPr>
          <w:rFonts w:eastAsiaTheme="minorEastAsia"/>
          <w:sz w:val="22"/>
          <w:szCs w:val="22"/>
          <w:lang w:eastAsia="ko-KR"/>
        </w:rPr>
        <w:t xml:space="preserve">On the other hand, it was discussed the possibility of reducing the PSCCH candidates for each starting position. However, since the PSCCH will be located on the lowest sub-channel of the corresponding PSSCH, reducing the number of PSCCH candidates will reduce the amount of the candidate single-slot resources for PSSCH transmission as well. It will increase the resource collisions among SL transmissions. In those points of views, once the additional starting position is supported for PSCCH/PSSCH transmission in a slot, it is understood that the UE with a capability for the increased PSCCH BD attempts is supported as well. </w:t>
      </w:r>
    </w:p>
    <w:p w14:paraId="3FBEAB38" w14:textId="77777777" w:rsidR="00FA50BD" w:rsidRPr="008713A1" w:rsidRDefault="00FA50BD" w:rsidP="00FA50BD">
      <w:pPr>
        <w:ind w:left="0" w:firstLine="0"/>
        <w:rPr>
          <w:b/>
          <w:i/>
          <w:sz w:val="22"/>
          <w:szCs w:val="22"/>
          <w:lang w:eastAsia="ko-KR"/>
        </w:rPr>
      </w:pPr>
      <w:r w:rsidRPr="008713A1">
        <w:rPr>
          <w:b/>
          <w:i/>
          <w:sz w:val="22"/>
          <w:szCs w:val="22"/>
          <w:lang w:eastAsia="ko-KR"/>
        </w:rPr>
        <w:t>P</w:t>
      </w:r>
      <w:r>
        <w:rPr>
          <w:b/>
          <w:i/>
          <w:sz w:val="22"/>
          <w:szCs w:val="22"/>
          <w:lang w:eastAsia="ko-KR"/>
        </w:rPr>
        <w:t xml:space="preserve">roposal </w:t>
      </w:r>
      <w:r w:rsidR="00950631">
        <w:rPr>
          <w:b/>
          <w:i/>
          <w:sz w:val="22"/>
          <w:szCs w:val="22"/>
          <w:lang w:eastAsia="ko-KR"/>
        </w:rPr>
        <w:t>5</w:t>
      </w:r>
      <w:r w:rsidRPr="008713A1">
        <w:rPr>
          <w:b/>
          <w:i/>
          <w:sz w:val="22"/>
          <w:szCs w:val="22"/>
          <w:lang w:eastAsia="ko-KR"/>
        </w:rPr>
        <w:t xml:space="preserve">: </w:t>
      </w:r>
      <w:r>
        <w:rPr>
          <w:b/>
          <w:i/>
          <w:sz w:val="22"/>
          <w:szCs w:val="22"/>
          <w:lang w:eastAsia="ko-KR"/>
        </w:rPr>
        <w:t xml:space="preserve">UE monitors PSCCHs on two starting symbols within a slot where </w:t>
      </w:r>
      <w:r w:rsidRPr="00FA50BD">
        <w:rPr>
          <w:b/>
          <w:i/>
          <w:sz w:val="22"/>
          <w:szCs w:val="22"/>
          <w:lang w:eastAsia="ko-KR"/>
        </w:rPr>
        <w:t>2 candidate starting symbols within a slot for a PSCCH/PSSCH transmission</w:t>
      </w:r>
      <w:r>
        <w:rPr>
          <w:b/>
          <w:i/>
          <w:sz w:val="22"/>
          <w:szCs w:val="22"/>
          <w:lang w:eastAsia="ko-KR"/>
        </w:rPr>
        <w:t xml:space="preserve"> is supported</w:t>
      </w:r>
      <w:r w:rsidR="000369C4">
        <w:rPr>
          <w:b/>
          <w:i/>
          <w:sz w:val="22"/>
          <w:szCs w:val="22"/>
          <w:lang w:eastAsia="ko-KR"/>
        </w:rPr>
        <w:t xml:space="preserve"> regardless of detection of PSCCH on the 1</w:t>
      </w:r>
      <w:r w:rsidR="000369C4" w:rsidRPr="00A3365E">
        <w:rPr>
          <w:b/>
          <w:i/>
          <w:sz w:val="22"/>
          <w:szCs w:val="22"/>
          <w:vertAlign w:val="superscript"/>
          <w:lang w:eastAsia="ko-KR"/>
        </w:rPr>
        <w:t>st</w:t>
      </w:r>
      <w:r w:rsidR="000369C4">
        <w:rPr>
          <w:b/>
          <w:i/>
          <w:sz w:val="22"/>
          <w:szCs w:val="22"/>
          <w:lang w:eastAsia="ko-KR"/>
        </w:rPr>
        <w:t xml:space="preserve"> starting symbol</w:t>
      </w:r>
      <w:r>
        <w:rPr>
          <w:b/>
          <w:i/>
          <w:sz w:val="22"/>
          <w:szCs w:val="22"/>
          <w:lang w:eastAsia="ko-KR"/>
        </w:rPr>
        <w:t>.</w:t>
      </w:r>
    </w:p>
    <w:p w14:paraId="10BB522C" w14:textId="77777777" w:rsidR="006B646E" w:rsidRDefault="00FA50BD" w:rsidP="00A3365E">
      <w:pPr>
        <w:ind w:left="0" w:firstLineChars="250" w:firstLine="550"/>
        <w:rPr>
          <w:rFonts w:eastAsiaTheme="minorEastAsia"/>
          <w:sz w:val="22"/>
          <w:szCs w:val="22"/>
          <w:lang w:eastAsia="ko-KR"/>
        </w:rPr>
      </w:pPr>
      <w:r w:rsidRPr="00FA50BD">
        <w:rPr>
          <w:rFonts w:eastAsiaTheme="minorEastAsia"/>
          <w:sz w:val="22"/>
          <w:szCs w:val="22"/>
          <w:lang w:eastAsia="ko-KR"/>
        </w:rPr>
        <w:t xml:space="preserve"> </w:t>
      </w:r>
      <w:r>
        <w:rPr>
          <w:rFonts w:eastAsiaTheme="minorEastAsia"/>
          <w:sz w:val="22"/>
          <w:szCs w:val="22"/>
          <w:lang w:eastAsia="ko-KR"/>
        </w:rPr>
        <w:t>As per working assumption</w:t>
      </w:r>
      <w:r w:rsidR="00A2677D">
        <w:rPr>
          <w:rFonts w:eastAsiaTheme="minorEastAsia"/>
          <w:sz w:val="22"/>
          <w:szCs w:val="22"/>
          <w:lang w:eastAsia="ko-KR"/>
        </w:rPr>
        <w:t xml:space="preserve">, the PSSCH RX UE will perform </w:t>
      </w:r>
      <w:r w:rsidR="00FE27EE">
        <w:rPr>
          <w:rFonts w:eastAsiaTheme="minorEastAsia"/>
          <w:sz w:val="22"/>
          <w:szCs w:val="22"/>
          <w:lang w:eastAsia="ko-KR"/>
        </w:rPr>
        <w:t xml:space="preserve">additional </w:t>
      </w:r>
      <w:r w:rsidR="00A2677D">
        <w:rPr>
          <w:rFonts w:eastAsiaTheme="minorEastAsia"/>
          <w:sz w:val="22"/>
          <w:szCs w:val="22"/>
          <w:lang w:eastAsia="ko-KR"/>
        </w:rPr>
        <w:t xml:space="preserve">AGC procedure for </w:t>
      </w:r>
      <w:r w:rsidR="00FE27EE">
        <w:rPr>
          <w:rFonts w:eastAsiaTheme="minorEastAsia"/>
          <w:sz w:val="22"/>
          <w:szCs w:val="22"/>
          <w:lang w:eastAsia="ko-KR"/>
        </w:rPr>
        <w:t>the 2</w:t>
      </w:r>
      <w:r w:rsidR="00FE27EE" w:rsidRPr="008713A1">
        <w:rPr>
          <w:rFonts w:eastAsiaTheme="minorEastAsia"/>
          <w:sz w:val="22"/>
          <w:szCs w:val="22"/>
          <w:vertAlign w:val="superscript"/>
          <w:lang w:eastAsia="ko-KR"/>
        </w:rPr>
        <w:t>nd</w:t>
      </w:r>
      <w:r w:rsidR="00FE27EE">
        <w:rPr>
          <w:rFonts w:eastAsiaTheme="minorEastAsia"/>
          <w:sz w:val="22"/>
          <w:szCs w:val="22"/>
          <w:lang w:eastAsia="ko-KR"/>
        </w:rPr>
        <w:t xml:space="preserve"> </w:t>
      </w:r>
      <w:r w:rsidR="00A2677D">
        <w:rPr>
          <w:rFonts w:eastAsiaTheme="minorEastAsia"/>
          <w:sz w:val="22"/>
          <w:szCs w:val="22"/>
          <w:lang w:eastAsia="ko-KR"/>
        </w:rPr>
        <w:t>starting position</w:t>
      </w:r>
      <w:r w:rsidR="00FE27EE">
        <w:rPr>
          <w:rFonts w:eastAsiaTheme="minorEastAsia"/>
          <w:sz w:val="22"/>
          <w:szCs w:val="22"/>
          <w:lang w:eastAsia="ko-KR"/>
        </w:rPr>
        <w:t xml:space="preserve"> since PSCCH/PSSCH transmission with different starting positions can be FDMed in a system perspective</w:t>
      </w:r>
      <w:r w:rsidR="00A2677D">
        <w:rPr>
          <w:rFonts w:eastAsiaTheme="minorEastAsia"/>
          <w:sz w:val="22"/>
          <w:szCs w:val="22"/>
          <w:lang w:eastAsia="ko-KR"/>
        </w:rPr>
        <w:t>. Since these additional AGC symbol would be not be used for decoding</w:t>
      </w:r>
      <w:r w:rsidR="00FE27EE">
        <w:rPr>
          <w:rFonts w:eastAsiaTheme="minorEastAsia"/>
          <w:sz w:val="22"/>
          <w:szCs w:val="22"/>
          <w:lang w:eastAsia="ko-KR"/>
        </w:rPr>
        <w:t xml:space="preserve"> or channel estimation</w:t>
      </w:r>
      <w:r w:rsidR="00A2677D">
        <w:rPr>
          <w:rFonts w:eastAsiaTheme="minorEastAsia"/>
          <w:sz w:val="22"/>
          <w:szCs w:val="22"/>
          <w:lang w:eastAsia="ko-KR"/>
        </w:rPr>
        <w:t xml:space="preserve">, the throughput performance would be also degraded. </w:t>
      </w:r>
      <w:r w:rsidR="000369C4">
        <w:rPr>
          <w:rFonts w:eastAsiaTheme="minorEastAsia"/>
          <w:sz w:val="22"/>
          <w:szCs w:val="22"/>
          <w:lang w:eastAsia="ko-KR"/>
        </w:rPr>
        <w:t xml:space="preserve">In Rel-16/17 NR SL, REs used for the PSSCH in the second </w:t>
      </w:r>
      <w:r w:rsidR="000369C4">
        <w:rPr>
          <w:rFonts w:eastAsiaTheme="minorEastAsia"/>
          <w:sz w:val="22"/>
          <w:szCs w:val="22"/>
          <w:lang w:eastAsia="ko-KR"/>
        </w:rPr>
        <w:lastRenderedPageBreak/>
        <w:t xml:space="preserve">OFDM symbol is duplicated in AGC symbol. However, AGC procedure itself is RX UE behavior, and it does not always implies such duplication shall be used as TX UE behavior. </w:t>
      </w:r>
    </w:p>
    <w:p w14:paraId="7D4C18C1" w14:textId="77777777" w:rsidR="00C775D9" w:rsidRPr="00C775D9" w:rsidRDefault="00C775D9" w:rsidP="006C2F00">
      <w:pPr>
        <w:ind w:left="0" w:firstLine="0"/>
        <w:rPr>
          <w:rFonts w:eastAsiaTheme="minorEastAsia"/>
          <w:sz w:val="22"/>
          <w:szCs w:val="22"/>
          <w:lang w:eastAsia="ko-KR"/>
        </w:rPr>
      </w:pPr>
      <w:r w:rsidRPr="00704BA9">
        <w:rPr>
          <w:rFonts w:hint="eastAsia"/>
          <w:b/>
          <w:i/>
          <w:sz w:val="22"/>
          <w:szCs w:val="22"/>
          <w:lang w:eastAsia="ko-KR"/>
        </w:rPr>
        <w:t>O</w:t>
      </w:r>
      <w:r w:rsidRPr="00704BA9">
        <w:rPr>
          <w:b/>
          <w:i/>
          <w:sz w:val="22"/>
          <w:szCs w:val="22"/>
          <w:lang w:eastAsia="ko-KR"/>
        </w:rPr>
        <w:t>bservation</w:t>
      </w:r>
      <w:r>
        <w:rPr>
          <w:b/>
          <w:i/>
          <w:sz w:val="22"/>
          <w:szCs w:val="22"/>
          <w:lang w:eastAsia="ko-KR"/>
        </w:rPr>
        <w:t xml:space="preserve"> </w:t>
      </w:r>
      <w:r w:rsidR="00206A33">
        <w:rPr>
          <w:b/>
          <w:i/>
          <w:sz w:val="22"/>
          <w:szCs w:val="22"/>
          <w:lang w:eastAsia="ko-KR"/>
        </w:rPr>
        <w:t>2</w:t>
      </w:r>
      <w:r w:rsidRPr="00704BA9">
        <w:rPr>
          <w:b/>
          <w:i/>
          <w:sz w:val="22"/>
          <w:szCs w:val="22"/>
          <w:lang w:eastAsia="ko-KR"/>
        </w:rPr>
        <w:t xml:space="preserve">: </w:t>
      </w:r>
      <w:r w:rsidR="00C626DA">
        <w:rPr>
          <w:b/>
          <w:i/>
          <w:sz w:val="22"/>
          <w:szCs w:val="22"/>
          <w:lang w:eastAsia="ko-KR"/>
        </w:rPr>
        <w:t>S</w:t>
      </w:r>
      <w:r>
        <w:rPr>
          <w:b/>
          <w:i/>
          <w:sz w:val="22"/>
          <w:szCs w:val="22"/>
          <w:lang w:eastAsia="ko-KR"/>
        </w:rPr>
        <w:t>tarting symbol</w:t>
      </w:r>
      <w:r w:rsidR="00C626DA">
        <w:rPr>
          <w:b/>
          <w:i/>
          <w:sz w:val="22"/>
          <w:szCs w:val="22"/>
          <w:lang w:eastAsia="ko-KR"/>
        </w:rPr>
        <w:t xml:space="preserve"> candidates</w:t>
      </w:r>
      <w:r>
        <w:rPr>
          <w:b/>
          <w:i/>
          <w:sz w:val="22"/>
          <w:szCs w:val="22"/>
          <w:lang w:eastAsia="ko-KR"/>
        </w:rPr>
        <w:t xml:space="preserve"> intended for AGC purpose does not imply that REs on other symbol will be duplicated in the AGC symbol</w:t>
      </w:r>
      <w:r w:rsidR="00EB715B">
        <w:rPr>
          <w:b/>
          <w:i/>
          <w:sz w:val="22"/>
          <w:szCs w:val="22"/>
          <w:lang w:eastAsia="ko-KR"/>
        </w:rPr>
        <w:t xml:space="preserve"> at the TX UE side</w:t>
      </w:r>
      <w:r>
        <w:rPr>
          <w:b/>
          <w:i/>
          <w:sz w:val="22"/>
          <w:szCs w:val="22"/>
          <w:lang w:eastAsia="ko-KR"/>
        </w:rPr>
        <w:t xml:space="preserve">. </w:t>
      </w:r>
    </w:p>
    <w:p w14:paraId="6B5E9BD9" w14:textId="77777777" w:rsidR="00B457FF" w:rsidRDefault="00F74F38" w:rsidP="008713A1">
      <w:pPr>
        <w:ind w:left="0" w:firstLineChars="250" w:firstLine="550"/>
        <w:rPr>
          <w:rFonts w:eastAsiaTheme="minorEastAsia"/>
          <w:sz w:val="22"/>
          <w:lang w:eastAsia="ko-KR"/>
        </w:rPr>
      </w:pPr>
      <w:r>
        <w:rPr>
          <w:rFonts w:eastAsiaTheme="minorEastAsia"/>
          <w:sz w:val="22"/>
          <w:lang w:eastAsia="ko-KR"/>
        </w:rPr>
        <w:t xml:space="preserve">To alleviate </w:t>
      </w:r>
      <w:r w:rsidR="00194228">
        <w:rPr>
          <w:rFonts w:eastAsiaTheme="minorEastAsia"/>
          <w:sz w:val="22"/>
          <w:lang w:eastAsia="ko-KR"/>
        </w:rPr>
        <w:t xml:space="preserve">performance degradation due to </w:t>
      </w:r>
      <w:r>
        <w:rPr>
          <w:rFonts w:eastAsiaTheme="minorEastAsia"/>
          <w:sz w:val="22"/>
          <w:lang w:eastAsia="ko-KR"/>
        </w:rPr>
        <w:t>additional AGC procedure</w:t>
      </w:r>
      <w:r w:rsidR="00194228">
        <w:rPr>
          <w:rFonts w:eastAsiaTheme="minorEastAsia"/>
          <w:sz w:val="22"/>
          <w:lang w:eastAsia="ko-KR"/>
        </w:rPr>
        <w:t xml:space="preserve"> at </w:t>
      </w:r>
      <w:r w:rsidR="00905A53">
        <w:rPr>
          <w:rFonts w:eastAsiaTheme="minorEastAsia"/>
          <w:sz w:val="22"/>
          <w:lang w:eastAsia="ko-KR"/>
        </w:rPr>
        <w:t xml:space="preserve">the </w:t>
      </w:r>
      <w:r w:rsidR="00194228">
        <w:rPr>
          <w:rFonts w:eastAsiaTheme="minorEastAsia"/>
          <w:sz w:val="22"/>
          <w:lang w:eastAsia="ko-KR"/>
        </w:rPr>
        <w:t xml:space="preserve">additional starting position, it is necessary to decide which symbol needs to be avoided or to be selected as the additional starting </w:t>
      </w:r>
      <w:r w:rsidR="00864C40">
        <w:rPr>
          <w:rFonts w:eastAsiaTheme="minorEastAsia"/>
          <w:sz w:val="22"/>
          <w:lang w:eastAsia="ko-KR"/>
        </w:rPr>
        <w:t>symbol</w:t>
      </w:r>
      <w:r w:rsidR="00194228">
        <w:rPr>
          <w:rFonts w:eastAsiaTheme="minorEastAsia"/>
          <w:sz w:val="22"/>
          <w:lang w:eastAsia="ko-KR"/>
        </w:rPr>
        <w:t xml:space="preserve">. </w:t>
      </w:r>
      <w:r w:rsidR="00194228" w:rsidRPr="008E74CC">
        <w:rPr>
          <w:rFonts w:eastAsiaTheme="minorEastAsia"/>
          <w:sz w:val="22"/>
          <w:szCs w:val="22"/>
          <w:lang w:eastAsia="ko-KR"/>
        </w:rPr>
        <w:t xml:space="preserve">First of all, </w:t>
      </w:r>
      <w:r w:rsidR="00194228">
        <w:rPr>
          <w:rFonts w:eastAsiaTheme="minorEastAsia"/>
          <w:sz w:val="22"/>
          <w:lang w:eastAsia="ko-KR"/>
        </w:rPr>
        <w:t xml:space="preserve">at least PSCCH symbol duration of PSCCH/PSSCH with </w:t>
      </w:r>
      <w:r w:rsidR="00DD67C2">
        <w:rPr>
          <w:rFonts w:eastAsiaTheme="minorEastAsia"/>
          <w:sz w:val="22"/>
          <w:lang w:eastAsia="ko-KR"/>
        </w:rPr>
        <w:t xml:space="preserve">the </w:t>
      </w:r>
      <w:r w:rsidR="00194228">
        <w:rPr>
          <w:rFonts w:eastAsiaTheme="minorEastAsia"/>
          <w:sz w:val="22"/>
          <w:lang w:eastAsia="ko-KR"/>
        </w:rPr>
        <w:t>1</w:t>
      </w:r>
      <w:r w:rsidR="00194228" w:rsidRPr="00C21F39">
        <w:rPr>
          <w:rFonts w:eastAsiaTheme="minorEastAsia"/>
          <w:sz w:val="22"/>
          <w:vertAlign w:val="superscript"/>
          <w:lang w:eastAsia="ko-KR"/>
        </w:rPr>
        <w:t>st</w:t>
      </w:r>
      <w:r w:rsidR="00194228">
        <w:rPr>
          <w:rFonts w:eastAsiaTheme="minorEastAsia"/>
          <w:sz w:val="22"/>
          <w:lang w:eastAsia="ko-KR"/>
        </w:rPr>
        <w:t xml:space="preserve"> starting </w:t>
      </w:r>
      <w:r w:rsidR="00FD2F33">
        <w:rPr>
          <w:rFonts w:eastAsiaTheme="minorEastAsia"/>
          <w:sz w:val="22"/>
          <w:lang w:eastAsia="ko-KR"/>
        </w:rPr>
        <w:t xml:space="preserve">symbol </w:t>
      </w:r>
      <w:r w:rsidR="00194228">
        <w:rPr>
          <w:rFonts w:eastAsiaTheme="minorEastAsia"/>
          <w:sz w:val="22"/>
          <w:lang w:eastAsia="ko-KR"/>
        </w:rPr>
        <w:t>needs to be avoided to be 2</w:t>
      </w:r>
      <w:r w:rsidR="00194228" w:rsidRPr="00C21F39">
        <w:rPr>
          <w:rFonts w:eastAsiaTheme="minorEastAsia"/>
          <w:sz w:val="22"/>
          <w:vertAlign w:val="superscript"/>
          <w:lang w:eastAsia="ko-KR"/>
        </w:rPr>
        <w:t>nd</w:t>
      </w:r>
      <w:r w:rsidR="00194228">
        <w:rPr>
          <w:rFonts w:eastAsiaTheme="minorEastAsia"/>
          <w:sz w:val="22"/>
          <w:lang w:eastAsia="ko-KR"/>
        </w:rPr>
        <w:t xml:space="preserve"> starting </w:t>
      </w:r>
      <w:r w:rsidR="00FD2F33">
        <w:rPr>
          <w:rFonts w:eastAsiaTheme="minorEastAsia"/>
          <w:sz w:val="22"/>
          <w:lang w:eastAsia="ko-KR"/>
        </w:rPr>
        <w:t xml:space="preserve">symbol </w:t>
      </w:r>
      <w:r w:rsidR="00194228">
        <w:rPr>
          <w:rFonts w:eastAsiaTheme="minorEastAsia"/>
          <w:sz w:val="22"/>
          <w:lang w:eastAsia="ko-KR"/>
        </w:rPr>
        <w:t xml:space="preserve">to guarantee PSCCH detection performance. </w:t>
      </w:r>
      <w:r w:rsidR="00DD67C2">
        <w:rPr>
          <w:rFonts w:eastAsiaTheme="minorEastAsia"/>
          <w:sz w:val="22"/>
          <w:lang w:eastAsia="ko-KR"/>
        </w:rPr>
        <w:t>If the 2</w:t>
      </w:r>
      <w:r w:rsidR="00DD67C2" w:rsidRPr="008713A1">
        <w:rPr>
          <w:rFonts w:eastAsiaTheme="minorEastAsia"/>
          <w:sz w:val="22"/>
          <w:vertAlign w:val="superscript"/>
          <w:lang w:eastAsia="ko-KR"/>
        </w:rPr>
        <w:t>nd</w:t>
      </w:r>
      <w:r w:rsidR="00DD67C2">
        <w:rPr>
          <w:rFonts w:eastAsiaTheme="minorEastAsia"/>
          <w:sz w:val="22"/>
          <w:lang w:eastAsia="ko-KR"/>
        </w:rPr>
        <w:t xml:space="preserve"> starting </w:t>
      </w:r>
      <w:r w:rsidR="00FD2F33">
        <w:rPr>
          <w:rFonts w:eastAsiaTheme="minorEastAsia"/>
          <w:sz w:val="22"/>
          <w:lang w:eastAsia="ko-KR"/>
        </w:rPr>
        <w:t xml:space="preserve">symbol </w:t>
      </w:r>
      <w:r w:rsidR="00DD67C2">
        <w:rPr>
          <w:rFonts w:eastAsiaTheme="minorEastAsia"/>
          <w:sz w:val="22"/>
          <w:lang w:eastAsia="ko-KR"/>
        </w:rPr>
        <w:t>is overlapping with PSCCH symbol duration of PSCCH/PSSCH with the 1</w:t>
      </w:r>
      <w:r w:rsidR="00DD67C2" w:rsidRPr="008713A1">
        <w:rPr>
          <w:rFonts w:eastAsiaTheme="minorEastAsia"/>
          <w:sz w:val="22"/>
          <w:vertAlign w:val="superscript"/>
          <w:lang w:eastAsia="ko-KR"/>
        </w:rPr>
        <w:t>st</w:t>
      </w:r>
      <w:r w:rsidR="00DD67C2">
        <w:rPr>
          <w:rFonts w:eastAsiaTheme="minorEastAsia"/>
          <w:sz w:val="22"/>
          <w:lang w:eastAsia="ko-KR"/>
        </w:rPr>
        <w:t xml:space="preserve"> starting position as shown in Figure </w:t>
      </w:r>
      <w:r w:rsidR="00FB1BCD">
        <w:rPr>
          <w:rFonts w:eastAsiaTheme="minorEastAsia"/>
          <w:sz w:val="22"/>
          <w:lang w:eastAsia="ko-KR"/>
        </w:rPr>
        <w:t>2</w:t>
      </w:r>
      <w:r w:rsidR="00DD67C2">
        <w:rPr>
          <w:rFonts w:eastAsiaTheme="minorEastAsia"/>
          <w:sz w:val="22"/>
          <w:lang w:eastAsia="ko-KR"/>
        </w:rPr>
        <w:t xml:space="preserve">, the RX UE can effectively use only one symbol for PSCCH decoding. </w:t>
      </w:r>
    </w:p>
    <w:p w14:paraId="278DB7DD" w14:textId="77777777" w:rsidR="000F2611" w:rsidRPr="00C775D9" w:rsidRDefault="000F2611" w:rsidP="000F2611">
      <w:pPr>
        <w:ind w:left="0" w:firstLine="0"/>
        <w:rPr>
          <w:rFonts w:eastAsiaTheme="minorEastAsia"/>
          <w:sz w:val="22"/>
          <w:szCs w:val="22"/>
          <w:lang w:eastAsia="ko-KR"/>
        </w:rPr>
      </w:pPr>
      <w:r w:rsidRPr="00704BA9">
        <w:rPr>
          <w:rFonts w:hint="eastAsia"/>
          <w:b/>
          <w:i/>
          <w:sz w:val="22"/>
          <w:szCs w:val="22"/>
          <w:lang w:eastAsia="ko-KR"/>
        </w:rPr>
        <w:t>O</w:t>
      </w:r>
      <w:r w:rsidRPr="00704BA9">
        <w:rPr>
          <w:b/>
          <w:i/>
          <w:sz w:val="22"/>
          <w:szCs w:val="22"/>
          <w:lang w:eastAsia="ko-KR"/>
        </w:rPr>
        <w:t>bservation</w:t>
      </w:r>
      <w:r>
        <w:rPr>
          <w:b/>
          <w:i/>
          <w:sz w:val="22"/>
          <w:szCs w:val="22"/>
          <w:lang w:eastAsia="ko-KR"/>
        </w:rPr>
        <w:t xml:space="preserve"> </w:t>
      </w:r>
      <w:r w:rsidR="00FB1BCD">
        <w:rPr>
          <w:b/>
          <w:i/>
          <w:sz w:val="22"/>
          <w:szCs w:val="22"/>
          <w:lang w:eastAsia="ko-KR"/>
        </w:rPr>
        <w:t>3</w:t>
      </w:r>
      <w:r>
        <w:rPr>
          <w:b/>
          <w:i/>
          <w:sz w:val="22"/>
          <w:szCs w:val="22"/>
          <w:lang w:eastAsia="ko-KR"/>
        </w:rPr>
        <w:t>: The 2</w:t>
      </w:r>
      <w:r w:rsidRPr="00A3365E">
        <w:rPr>
          <w:b/>
          <w:i/>
          <w:sz w:val="22"/>
          <w:szCs w:val="22"/>
          <w:vertAlign w:val="superscript"/>
          <w:lang w:eastAsia="ko-KR"/>
        </w:rPr>
        <w:t>nd</w:t>
      </w:r>
      <w:r>
        <w:rPr>
          <w:b/>
          <w:i/>
          <w:sz w:val="22"/>
          <w:szCs w:val="22"/>
          <w:lang w:eastAsia="ko-KR"/>
        </w:rPr>
        <w:t xml:space="preserve"> starting symbol of PSCCH/PSSCH is not overlapping with PSCCH symbol duration for the 1</w:t>
      </w:r>
      <w:r w:rsidRPr="00A3365E">
        <w:rPr>
          <w:b/>
          <w:i/>
          <w:sz w:val="22"/>
          <w:szCs w:val="22"/>
          <w:vertAlign w:val="superscript"/>
          <w:lang w:eastAsia="ko-KR"/>
        </w:rPr>
        <w:t>st</w:t>
      </w:r>
      <w:r>
        <w:rPr>
          <w:b/>
          <w:i/>
          <w:sz w:val="22"/>
          <w:szCs w:val="22"/>
          <w:lang w:eastAsia="ko-KR"/>
        </w:rPr>
        <w:t xml:space="preserve"> starting symbol of PSCCH/PSSCH to guarantee PSCCH detection performance. </w:t>
      </w:r>
    </w:p>
    <w:p w14:paraId="02D35FA6" w14:textId="77777777" w:rsidR="000F2611" w:rsidRPr="000F2611" w:rsidRDefault="000F2611" w:rsidP="008713A1">
      <w:pPr>
        <w:ind w:left="0" w:firstLineChars="250" w:firstLine="550"/>
        <w:rPr>
          <w:rFonts w:eastAsiaTheme="minorEastAsia"/>
          <w:sz w:val="22"/>
          <w:lang w:eastAsia="ko-KR"/>
        </w:rPr>
      </w:pPr>
    </w:p>
    <w:p w14:paraId="020905ED" w14:textId="77777777" w:rsidR="00DD67C2" w:rsidRDefault="00DD67C2" w:rsidP="008713A1">
      <w:pPr>
        <w:ind w:left="284" w:hangingChars="129"/>
        <w:jc w:val="center"/>
        <w:rPr>
          <w:rFonts w:eastAsiaTheme="minorEastAsia"/>
          <w:sz w:val="22"/>
          <w:lang w:eastAsia="ko-KR"/>
        </w:rPr>
      </w:pPr>
      <w:r w:rsidRPr="008713A1">
        <w:rPr>
          <w:rFonts w:eastAsiaTheme="minorEastAsia"/>
          <w:noProof/>
          <w:sz w:val="22"/>
          <w:lang w:eastAsia="ko-KR"/>
        </w:rPr>
        <w:drawing>
          <wp:inline distT="0" distB="0" distL="0" distR="0" wp14:anchorId="32F709EB" wp14:editId="4A4438EA">
            <wp:extent cx="2622936" cy="2433638"/>
            <wp:effectExtent l="0" t="0" r="6350" b="508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625035" cy="2435586"/>
                    </a:xfrm>
                    <a:prstGeom prst="rect">
                      <a:avLst/>
                    </a:prstGeom>
                    <a:noFill/>
                    <a:ln>
                      <a:noFill/>
                    </a:ln>
                  </pic:spPr>
                </pic:pic>
              </a:graphicData>
            </a:graphic>
          </wp:inline>
        </w:drawing>
      </w:r>
    </w:p>
    <w:p w14:paraId="2F35056E" w14:textId="77777777" w:rsidR="00DD67C2" w:rsidRPr="008713A1" w:rsidRDefault="00DD67C2" w:rsidP="008713A1">
      <w:pPr>
        <w:ind w:left="284" w:hangingChars="129"/>
        <w:jc w:val="center"/>
        <w:rPr>
          <w:rFonts w:eastAsiaTheme="minorEastAsia"/>
          <w:b/>
          <w:sz w:val="22"/>
          <w:lang w:eastAsia="ko-KR"/>
        </w:rPr>
      </w:pPr>
      <w:r w:rsidRPr="008713A1">
        <w:rPr>
          <w:rFonts w:eastAsiaTheme="minorEastAsia"/>
          <w:b/>
          <w:sz w:val="22"/>
          <w:lang w:eastAsia="ko-KR"/>
        </w:rPr>
        <w:t xml:space="preserve">Figure </w:t>
      </w:r>
      <w:r w:rsidR="00FB1BCD">
        <w:rPr>
          <w:rFonts w:eastAsiaTheme="minorEastAsia"/>
          <w:b/>
          <w:sz w:val="22"/>
          <w:lang w:eastAsia="ko-KR"/>
        </w:rPr>
        <w:t>2</w:t>
      </w:r>
      <w:r w:rsidRPr="008713A1">
        <w:rPr>
          <w:rFonts w:eastAsiaTheme="minorEastAsia"/>
          <w:b/>
          <w:sz w:val="22"/>
          <w:lang w:eastAsia="ko-KR"/>
        </w:rPr>
        <w:t>: Example of the additional starting position of PSCCH/PSSCH overlapping with PSCCH symbol duration of PSCCH/PSSCH with the 1</w:t>
      </w:r>
      <w:r w:rsidRPr="008713A1">
        <w:rPr>
          <w:rFonts w:eastAsiaTheme="minorEastAsia"/>
          <w:b/>
          <w:sz w:val="22"/>
          <w:vertAlign w:val="superscript"/>
          <w:lang w:eastAsia="ko-KR"/>
        </w:rPr>
        <w:t>st</w:t>
      </w:r>
      <w:r w:rsidRPr="008713A1">
        <w:rPr>
          <w:rFonts w:eastAsiaTheme="minorEastAsia"/>
          <w:b/>
          <w:sz w:val="22"/>
          <w:lang w:eastAsia="ko-KR"/>
        </w:rPr>
        <w:t xml:space="preserve"> starting position. </w:t>
      </w:r>
    </w:p>
    <w:p w14:paraId="201E1D82" w14:textId="77777777" w:rsidR="00F74F38" w:rsidRDefault="00194228" w:rsidP="008713A1">
      <w:pPr>
        <w:ind w:left="0" w:firstLineChars="250" w:firstLine="550"/>
        <w:rPr>
          <w:rFonts w:eastAsiaTheme="minorEastAsia"/>
          <w:sz w:val="22"/>
          <w:lang w:eastAsia="ko-KR"/>
        </w:rPr>
      </w:pPr>
      <w:r>
        <w:rPr>
          <w:rFonts w:eastAsiaTheme="minorEastAsia"/>
          <w:sz w:val="22"/>
          <w:lang w:eastAsia="ko-KR"/>
        </w:rPr>
        <w:t>In a similar manner, the 2</w:t>
      </w:r>
      <w:r w:rsidRPr="008713A1">
        <w:rPr>
          <w:rFonts w:eastAsiaTheme="minorEastAsia"/>
          <w:sz w:val="22"/>
          <w:vertAlign w:val="superscript"/>
          <w:lang w:eastAsia="ko-KR"/>
        </w:rPr>
        <w:t>nd</w:t>
      </w:r>
      <w:r>
        <w:rPr>
          <w:rFonts w:eastAsiaTheme="minorEastAsia"/>
          <w:sz w:val="22"/>
          <w:lang w:eastAsia="ko-KR"/>
        </w:rPr>
        <w:t xml:space="preserve"> starting </w:t>
      </w:r>
      <w:r w:rsidR="009632AD">
        <w:rPr>
          <w:rFonts w:eastAsiaTheme="minorEastAsia"/>
          <w:sz w:val="22"/>
          <w:lang w:eastAsia="ko-KR"/>
        </w:rPr>
        <w:t xml:space="preserve">symbol </w:t>
      </w:r>
      <w:r>
        <w:rPr>
          <w:rFonts w:eastAsiaTheme="minorEastAsia"/>
          <w:sz w:val="22"/>
          <w:lang w:eastAsia="ko-KR"/>
        </w:rPr>
        <w:t xml:space="preserve">needs to avoid the time location(s) for </w:t>
      </w:r>
      <w:r w:rsidR="00B457FF">
        <w:rPr>
          <w:rFonts w:eastAsiaTheme="minorEastAsia"/>
          <w:sz w:val="22"/>
          <w:lang w:eastAsia="ko-KR"/>
        </w:rPr>
        <w:t xml:space="preserve">the </w:t>
      </w:r>
      <w:r>
        <w:rPr>
          <w:rFonts w:eastAsiaTheme="minorEastAsia"/>
          <w:sz w:val="22"/>
          <w:lang w:eastAsia="ko-KR"/>
        </w:rPr>
        <w:t>2</w:t>
      </w:r>
      <w:r w:rsidRPr="008713A1">
        <w:rPr>
          <w:rFonts w:eastAsiaTheme="minorEastAsia"/>
          <w:sz w:val="22"/>
          <w:vertAlign w:val="superscript"/>
          <w:lang w:eastAsia="ko-KR"/>
        </w:rPr>
        <w:t>nd</w:t>
      </w:r>
      <w:r>
        <w:rPr>
          <w:rFonts w:eastAsiaTheme="minorEastAsia"/>
          <w:sz w:val="22"/>
          <w:lang w:eastAsia="ko-KR"/>
        </w:rPr>
        <w:t xml:space="preserve"> SCI of PSCCH/PSSCH with </w:t>
      </w:r>
      <w:r w:rsidR="00B457FF">
        <w:rPr>
          <w:rFonts w:eastAsiaTheme="minorEastAsia"/>
          <w:sz w:val="22"/>
          <w:lang w:eastAsia="ko-KR"/>
        </w:rPr>
        <w:t xml:space="preserve">the </w:t>
      </w:r>
      <w:r>
        <w:rPr>
          <w:rFonts w:eastAsiaTheme="minorEastAsia"/>
          <w:sz w:val="22"/>
          <w:lang w:eastAsia="ko-KR"/>
        </w:rPr>
        <w:t>1</w:t>
      </w:r>
      <w:r w:rsidRPr="00C21F39">
        <w:rPr>
          <w:rFonts w:eastAsiaTheme="minorEastAsia"/>
          <w:sz w:val="22"/>
          <w:vertAlign w:val="superscript"/>
          <w:lang w:eastAsia="ko-KR"/>
        </w:rPr>
        <w:t>st</w:t>
      </w:r>
      <w:r>
        <w:rPr>
          <w:rFonts w:eastAsiaTheme="minorEastAsia"/>
          <w:sz w:val="22"/>
          <w:lang w:eastAsia="ko-KR"/>
        </w:rPr>
        <w:t xml:space="preserve"> starting position. </w:t>
      </w:r>
      <w:r w:rsidR="003F3286">
        <w:rPr>
          <w:rFonts w:eastAsiaTheme="minorEastAsia"/>
          <w:sz w:val="22"/>
          <w:lang w:eastAsia="ko-KR"/>
        </w:rPr>
        <w:t>To do this, the 2</w:t>
      </w:r>
      <w:r w:rsidR="003F3286" w:rsidRPr="008713A1">
        <w:rPr>
          <w:rFonts w:eastAsiaTheme="minorEastAsia"/>
          <w:sz w:val="22"/>
          <w:vertAlign w:val="superscript"/>
          <w:lang w:eastAsia="ko-KR"/>
        </w:rPr>
        <w:t>nd</w:t>
      </w:r>
      <w:r w:rsidR="003F3286">
        <w:rPr>
          <w:rFonts w:eastAsiaTheme="minorEastAsia"/>
          <w:sz w:val="22"/>
          <w:lang w:eastAsia="ko-KR"/>
        </w:rPr>
        <w:t xml:space="preserve"> starting position would be located later than the upper limit of the 2</w:t>
      </w:r>
      <w:r w:rsidR="003F3286" w:rsidRPr="008713A1">
        <w:rPr>
          <w:rFonts w:eastAsiaTheme="minorEastAsia"/>
          <w:sz w:val="22"/>
          <w:vertAlign w:val="superscript"/>
          <w:lang w:eastAsia="ko-KR"/>
        </w:rPr>
        <w:t>nd</w:t>
      </w:r>
      <w:r w:rsidR="003F3286">
        <w:rPr>
          <w:rFonts w:eastAsiaTheme="minorEastAsia"/>
          <w:sz w:val="22"/>
          <w:lang w:eastAsia="ko-KR"/>
        </w:rPr>
        <w:t xml:space="preserve"> SCI mapping. Alternatively, beta offset indicator needs to be adjusted to ensure that the 2</w:t>
      </w:r>
      <w:r w:rsidR="003F3286" w:rsidRPr="008713A1">
        <w:rPr>
          <w:rFonts w:eastAsiaTheme="minorEastAsia"/>
          <w:sz w:val="22"/>
          <w:vertAlign w:val="superscript"/>
          <w:lang w:eastAsia="ko-KR"/>
        </w:rPr>
        <w:t>nd</w:t>
      </w:r>
      <w:r w:rsidR="003F3286">
        <w:rPr>
          <w:rFonts w:eastAsiaTheme="minorEastAsia"/>
          <w:sz w:val="22"/>
          <w:lang w:eastAsia="ko-KR"/>
        </w:rPr>
        <w:t xml:space="preserve"> SCI mapping of PSCCH/PSSCH with </w:t>
      </w:r>
      <w:r w:rsidR="00B457FF">
        <w:rPr>
          <w:rFonts w:eastAsiaTheme="minorEastAsia"/>
          <w:sz w:val="22"/>
          <w:lang w:eastAsia="ko-KR"/>
        </w:rPr>
        <w:t xml:space="preserve">the </w:t>
      </w:r>
      <w:r w:rsidR="003F3286">
        <w:rPr>
          <w:rFonts w:eastAsiaTheme="minorEastAsia"/>
          <w:sz w:val="22"/>
          <w:lang w:eastAsia="ko-KR"/>
        </w:rPr>
        <w:t>1</w:t>
      </w:r>
      <w:r w:rsidR="003F3286" w:rsidRPr="008713A1">
        <w:rPr>
          <w:rFonts w:eastAsiaTheme="minorEastAsia"/>
          <w:sz w:val="22"/>
          <w:vertAlign w:val="superscript"/>
          <w:lang w:eastAsia="ko-KR"/>
        </w:rPr>
        <w:t>st</w:t>
      </w:r>
      <w:r w:rsidR="003F3286">
        <w:rPr>
          <w:rFonts w:eastAsiaTheme="minorEastAsia"/>
          <w:sz w:val="22"/>
          <w:lang w:eastAsia="ko-KR"/>
        </w:rPr>
        <w:t xml:space="preserve"> starting position is not overlapping with </w:t>
      </w:r>
      <w:r w:rsidR="00B457FF">
        <w:rPr>
          <w:rFonts w:eastAsiaTheme="minorEastAsia"/>
          <w:sz w:val="22"/>
          <w:lang w:eastAsia="ko-KR"/>
        </w:rPr>
        <w:t xml:space="preserve">the </w:t>
      </w:r>
      <w:r w:rsidR="003F3286">
        <w:rPr>
          <w:rFonts w:eastAsiaTheme="minorEastAsia"/>
          <w:sz w:val="22"/>
          <w:lang w:eastAsia="ko-KR"/>
        </w:rPr>
        <w:t>2</w:t>
      </w:r>
      <w:r w:rsidR="003F3286" w:rsidRPr="008713A1">
        <w:rPr>
          <w:rFonts w:eastAsiaTheme="minorEastAsia"/>
          <w:sz w:val="22"/>
          <w:vertAlign w:val="superscript"/>
          <w:lang w:eastAsia="ko-KR"/>
        </w:rPr>
        <w:t>nd</w:t>
      </w:r>
      <w:r w:rsidR="003F3286">
        <w:rPr>
          <w:rFonts w:eastAsiaTheme="minorEastAsia"/>
          <w:sz w:val="22"/>
          <w:lang w:eastAsia="ko-KR"/>
        </w:rPr>
        <w:t xml:space="preserve"> starting position. </w:t>
      </w:r>
    </w:p>
    <w:p w14:paraId="3E5EBA2D" w14:textId="77777777" w:rsidR="009632AD" w:rsidRDefault="009632AD" w:rsidP="00A3365E">
      <w:pPr>
        <w:ind w:left="0" w:firstLine="0"/>
        <w:rPr>
          <w:b/>
          <w:i/>
          <w:sz w:val="22"/>
          <w:szCs w:val="22"/>
          <w:lang w:eastAsia="ko-KR"/>
        </w:rPr>
      </w:pPr>
      <w:r w:rsidRPr="00704BA9">
        <w:rPr>
          <w:rFonts w:hint="eastAsia"/>
          <w:b/>
          <w:i/>
          <w:sz w:val="22"/>
          <w:szCs w:val="22"/>
          <w:lang w:eastAsia="ko-KR"/>
        </w:rPr>
        <w:t>O</w:t>
      </w:r>
      <w:r w:rsidRPr="00704BA9">
        <w:rPr>
          <w:b/>
          <w:i/>
          <w:sz w:val="22"/>
          <w:szCs w:val="22"/>
          <w:lang w:eastAsia="ko-KR"/>
        </w:rPr>
        <w:t>bservation</w:t>
      </w:r>
      <w:r>
        <w:rPr>
          <w:b/>
          <w:i/>
          <w:sz w:val="22"/>
          <w:szCs w:val="22"/>
          <w:lang w:eastAsia="ko-KR"/>
        </w:rPr>
        <w:t xml:space="preserve"> </w:t>
      </w:r>
      <w:r w:rsidR="00FB1BCD">
        <w:rPr>
          <w:b/>
          <w:i/>
          <w:sz w:val="22"/>
          <w:szCs w:val="22"/>
          <w:lang w:eastAsia="ko-KR"/>
        </w:rPr>
        <w:t>4</w:t>
      </w:r>
      <w:r>
        <w:rPr>
          <w:b/>
          <w:i/>
          <w:sz w:val="22"/>
          <w:szCs w:val="22"/>
          <w:lang w:eastAsia="ko-KR"/>
        </w:rPr>
        <w:t>: It is necessary to carefully investigate whether or how</w:t>
      </w:r>
      <w:r w:rsidR="003F25DC">
        <w:rPr>
          <w:b/>
          <w:i/>
          <w:sz w:val="22"/>
          <w:szCs w:val="22"/>
          <w:lang w:eastAsia="ko-KR"/>
        </w:rPr>
        <w:t xml:space="preserve"> t</w:t>
      </w:r>
      <w:r>
        <w:rPr>
          <w:b/>
          <w:i/>
          <w:sz w:val="22"/>
          <w:szCs w:val="22"/>
          <w:lang w:eastAsia="ko-KR"/>
        </w:rPr>
        <w:t>he 2</w:t>
      </w:r>
      <w:r w:rsidRPr="000B746D">
        <w:rPr>
          <w:b/>
          <w:i/>
          <w:sz w:val="22"/>
          <w:szCs w:val="22"/>
          <w:vertAlign w:val="superscript"/>
          <w:lang w:eastAsia="ko-KR"/>
        </w:rPr>
        <w:t>nd</w:t>
      </w:r>
      <w:r>
        <w:rPr>
          <w:b/>
          <w:i/>
          <w:sz w:val="22"/>
          <w:szCs w:val="22"/>
          <w:lang w:eastAsia="ko-KR"/>
        </w:rPr>
        <w:t xml:space="preserve"> starting symbol of PSCCH/PSSCH is overlapping with </w:t>
      </w:r>
      <w:r w:rsidR="003F25DC">
        <w:rPr>
          <w:b/>
          <w:i/>
          <w:sz w:val="22"/>
          <w:szCs w:val="22"/>
          <w:lang w:eastAsia="ko-KR"/>
        </w:rPr>
        <w:t>the time location(s) for the 2</w:t>
      </w:r>
      <w:r w:rsidR="003F25DC" w:rsidRPr="00A3365E">
        <w:rPr>
          <w:b/>
          <w:i/>
          <w:sz w:val="22"/>
          <w:szCs w:val="22"/>
          <w:vertAlign w:val="superscript"/>
          <w:lang w:eastAsia="ko-KR"/>
        </w:rPr>
        <w:t>nd</w:t>
      </w:r>
      <w:r w:rsidR="003F25DC">
        <w:rPr>
          <w:b/>
          <w:i/>
          <w:sz w:val="22"/>
          <w:szCs w:val="22"/>
          <w:lang w:eastAsia="ko-KR"/>
        </w:rPr>
        <w:t xml:space="preserve"> SCI mapping </w:t>
      </w:r>
      <w:r>
        <w:rPr>
          <w:b/>
          <w:i/>
          <w:sz w:val="22"/>
          <w:szCs w:val="22"/>
          <w:lang w:eastAsia="ko-KR"/>
        </w:rPr>
        <w:t>for the 1</w:t>
      </w:r>
      <w:r w:rsidRPr="000B746D">
        <w:rPr>
          <w:b/>
          <w:i/>
          <w:sz w:val="22"/>
          <w:szCs w:val="22"/>
          <w:vertAlign w:val="superscript"/>
          <w:lang w:eastAsia="ko-KR"/>
        </w:rPr>
        <w:t>st</w:t>
      </w:r>
      <w:r>
        <w:rPr>
          <w:b/>
          <w:i/>
          <w:sz w:val="22"/>
          <w:szCs w:val="22"/>
          <w:lang w:eastAsia="ko-KR"/>
        </w:rPr>
        <w:t xml:space="preserve"> starting symbol of PSCCH/PSSCH. </w:t>
      </w:r>
    </w:p>
    <w:p w14:paraId="531921CB" w14:textId="77777777" w:rsidR="00024EA6" w:rsidRPr="00024EA6" w:rsidRDefault="00024EA6" w:rsidP="00A3365E">
      <w:pPr>
        <w:ind w:left="0" w:firstLine="0"/>
        <w:rPr>
          <w:rFonts w:eastAsiaTheme="minorEastAsia"/>
          <w:sz w:val="22"/>
          <w:lang w:eastAsia="ko-KR"/>
        </w:rPr>
      </w:pPr>
      <w:r>
        <w:rPr>
          <w:sz w:val="22"/>
          <w:szCs w:val="22"/>
          <w:lang w:eastAsia="ko-KR"/>
        </w:rPr>
        <w:lastRenderedPageBreak/>
        <w:t xml:space="preserve">     According to the agreement, the 1</w:t>
      </w:r>
      <w:r w:rsidRPr="00024EA6">
        <w:rPr>
          <w:sz w:val="22"/>
          <w:szCs w:val="22"/>
          <w:vertAlign w:val="superscript"/>
          <w:lang w:eastAsia="ko-KR"/>
        </w:rPr>
        <w:t>st</w:t>
      </w:r>
      <w:r>
        <w:rPr>
          <w:sz w:val="22"/>
          <w:szCs w:val="22"/>
          <w:lang w:eastAsia="ko-KR"/>
        </w:rPr>
        <w:t xml:space="preserve"> starting position can be (pre)configured from {#0, #1, #2, … , #6} while the 2</w:t>
      </w:r>
      <w:r w:rsidRPr="00024EA6">
        <w:rPr>
          <w:sz w:val="22"/>
          <w:szCs w:val="22"/>
          <w:vertAlign w:val="superscript"/>
          <w:lang w:eastAsia="ko-KR"/>
        </w:rPr>
        <w:t>nd</w:t>
      </w:r>
      <w:r>
        <w:rPr>
          <w:sz w:val="22"/>
          <w:szCs w:val="22"/>
          <w:lang w:eastAsia="ko-KR"/>
        </w:rPr>
        <w:t xml:space="preserve"> starting position can be (pre)configured from {#3, #4, #5, #6, #7}. In this case, if the 1</w:t>
      </w:r>
      <w:r w:rsidRPr="00024EA6">
        <w:rPr>
          <w:sz w:val="22"/>
          <w:szCs w:val="22"/>
          <w:vertAlign w:val="superscript"/>
          <w:lang w:eastAsia="ko-KR"/>
        </w:rPr>
        <w:t>st</w:t>
      </w:r>
      <w:r>
        <w:rPr>
          <w:sz w:val="22"/>
          <w:szCs w:val="22"/>
          <w:lang w:eastAsia="ko-KR"/>
        </w:rPr>
        <w:t xml:space="preserve"> starting position is #0 and the PSSCH symbol duration is 3, then </w:t>
      </w:r>
      <w:r>
        <w:rPr>
          <w:rFonts w:eastAsiaTheme="minorEastAsia"/>
          <w:sz w:val="22"/>
          <w:lang w:eastAsia="ko-KR"/>
        </w:rPr>
        <w:t>the 2</w:t>
      </w:r>
      <w:r w:rsidRPr="008713A1">
        <w:rPr>
          <w:rFonts w:eastAsiaTheme="minorEastAsia"/>
          <w:sz w:val="22"/>
          <w:vertAlign w:val="superscript"/>
          <w:lang w:eastAsia="ko-KR"/>
        </w:rPr>
        <w:t>nd</w:t>
      </w:r>
      <w:r>
        <w:rPr>
          <w:rFonts w:eastAsiaTheme="minorEastAsia"/>
          <w:sz w:val="22"/>
          <w:lang w:eastAsia="ko-KR"/>
        </w:rPr>
        <w:t xml:space="preserve"> starting symbol is overlapping with PSCCH symbol duration of PSCCH/PSSCH with the 1</w:t>
      </w:r>
      <w:r w:rsidRPr="008713A1">
        <w:rPr>
          <w:rFonts w:eastAsiaTheme="minorEastAsia"/>
          <w:sz w:val="22"/>
          <w:vertAlign w:val="superscript"/>
          <w:lang w:eastAsia="ko-KR"/>
        </w:rPr>
        <w:t>st</w:t>
      </w:r>
      <w:r>
        <w:rPr>
          <w:rFonts w:eastAsiaTheme="minorEastAsia"/>
          <w:sz w:val="22"/>
          <w:lang w:eastAsia="ko-KR"/>
        </w:rPr>
        <w:t xml:space="preserve"> starting position since it is allowed to (pre)configure #3 for the 2</w:t>
      </w:r>
      <w:r w:rsidRPr="00024EA6">
        <w:rPr>
          <w:rFonts w:eastAsiaTheme="minorEastAsia"/>
          <w:sz w:val="22"/>
          <w:vertAlign w:val="superscript"/>
          <w:lang w:eastAsia="ko-KR"/>
        </w:rPr>
        <w:t>nd</w:t>
      </w:r>
      <w:r>
        <w:rPr>
          <w:rFonts w:eastAsiaTheme="minorEastAsia"/>
          <w:sz w:val="22"/>
          <w:lang w:eastAsia="ko-KR"/>
        </w:rPr>
        <w:t xml:space="preserve"> starting symbol. This kind of improper configuration needs to be restricted. </w:t>
      </w:r>
    </w:p>
    <w:p w14:paraId="06325399" w14:textId="77777777" w:rsidR="006C2F00" w:rsidRPr="009632AD" w:rsidRDefault="006C2F00" w:rsidP="006C2F00">
      <w:pPr>
        <w:ind w:left="0" w:firstLine="0"/>
        <w:rPr>
          <w:rFonts w:eastAsiaTheme="minorEastAsia"/>
          <w:sz w:val="22"/>
          <w:lang w:eastAsia="ko-KR"/>
        </w:rPr>
      </w:pPr>
      <w:r>
        <w:rPr>
          <w:b/>
          <w:i/>
          <w:sz w:val="22"/>
          <w:szCs w:val="22"/>
          <w:lang w:eastAsia="ko-KR"/>
        </w:rPr>
        <w:t xml:space="preserve">Proposal </w:t>
      </w:r>
      <w:r w:rsidR="00EB715B">
        <w:rPr>
          <w:b/>
          <w:i/>
          <w:sz w:val="22"/>
          <w:szCs w:val="22"/>
          <w:lang w:eastAsia="ko-KR"/>
        </w:rPr>
        <w:t>6</w:t>
      </w:r>
      <w:r>
        <w:rPr>
          <w:b/>
          <w:i/>
          <w:sz w:val="22"/>
          <w:szCs w:val="22"/>
          <w:lang w:eastAsia="ko-KR"/>
        </w:rPr>
        <w:t xml:space="preserve">: </w:t>
      </w:r>
      <w:r w:rsidRPr="008713A1">
        <w:rPr>
          <w:b/>
          <w:i/>
          <w:sz w:val="22"/>
          <w:szCs w:val="22"/>
          <w:lang w:eastAsia="ko-KR"/>
        </w:rPr>
        <w:t xml:space="preserve">For </w:t>
      </w:r>
      <w:r>
        <w:rPr>
          <w:b/>
          <w:i/>
          <w:sz w:val="22"/>
          <w:szCs w:val="22"/>
          <w:lang w:eastAsia="ko-KR"/>
        </w:rPr>
        <w:t xml:space="preserve">multiple starting symbols within a slot for a </w:t>
      </w:r>
      <w:r w:rsidRPr="008713A1">
        <w:rPr>
          <w:b/>
          <w:i/>
          <w:sz w:val="22"/>
          <w:szCs w:val="22"/>
          <w:lang w:eastAsia="ko-KR"/>
        </w:rPr>
        <w:t>PSCCH/PSSCH transmission</w:t>
      </w:r>
      <w:r>
        <w:rPr>
          <w:b/>
          <w:i/>
          <w:sz w:val="22"/>
          <w:szCs w:val="22"/>
          <w:lang w:eastAsia="ko-KR"/>
        </w:rPr>
        <w:t xml:space="preserve">, </w:t>
      </w:r>
      <w:r w:rsidR="00024EA6">
        <w:rPr>
          <w:b/>
          <w:i/>
          <w:sz w:val="22"/>
          <w:szCs w:val="22"/>
          <w:lang w:eastAsia="ko-KR"/>
        </w:rPr>
        <w:t xml:space="preserve">UE does not expects that </w:t>
      </w:r>
      <w:r>
        <w:rPr>
          <w:b/>
          <w:i/>
          <w:sz w:val="22"/>
          <w:szCs w:val="22"/>
          <w:lang w:eastAsia="ko-KR"/>
        </w:rPr>
        <w:t>the 2</w:t>
      </w:r>
      <w:r w:rsidRPr="00A3365E">
        <w:rPr>
          <w:b/>
          <w:i/>
          <w:sz w:val="22"/>
          <w:szCs w:val="22"/>
          <w:vertAlign w:val="superscript"/>
          <w:lang w:eastAsia="ko-KR"/>
        </w:rPr>
        <w:t>nd</w:t>
      </w:r>
      <w:r>
        <w:rPr>
          <w:b/>
          <w:i/>
          <w:sz w:val="22"/>
          <w:szCs w:val="22"/>
          <w:lang w:eastAsia="ko-KR"/>
        </w:rPr>
        <w:t xml:space="preserve"> starting symbol is </w:t>
      </w:r>
      <w:r w:rsidR="00F97CCD">
        <w:rPr>
          <w:b/>
          <w:i/>
          <w:sz w:val="22"/>
          <w:szCs w:val="22"/>
          <w:lang w:eastAsia="ko-KR"/>
        </w:rPr>
        <w:t>overlapping</w:t>
      </w:r>
      <w:r w:rsidR="002C2208">
        <w:rPr>
          <w:b/>
          <w:i/>
          <w:sz w:val="22"/>
          <w:szCs w:val="22"/>
          <w:lang w:eastAsia="ko-KR"/>
        </w:rPr>
        <w:t xml:space="preserve"> with PSCCH duration</w:t>
      </w:r>
      <w:r w:rsidR="00F97CCD">
        <w:rPr>
          <w:b/>
          <w:i/>
          <w:sz w:val="22"/>
          <w:szCs w:val="22"/>
          <w:lang w:eastAsia="ko-KR"/>
        </w:rPr>
        <w:t xml:space="preserve"> for the 1</w:t>
      </w:r>
      <w:r w:rsidR="00F97CCD" w:rsidRPr="00B233E5">
        <w:rPr>
          <w:b/>
          <w:i/>
          <w:sz w:val="22"/>
          <w:szCs w:val="22"/>
          <w:vertAlign w:val="superscript"/>
          <w:lang w:eastAsia="ko-KR"/>
        </w:rPr>
        <w:t>st</w:t>
      </w:r>
      <w:r w:rsidR="00F97CCD">
        <w:rPr>
          <w:b/>
          <w:i/>
          <w:sz w:val="22"/>
          <w:szCs w:val="22"/>
          <w:lang w:eastAsia="ko-KR"/>
        </w:rPr>
        <w:t xml:space="preserve"> starting symbol</w:t>
      </w:r>
      <w:r w:rsidR="00D8054B">
        <w:rPr>
          <w:b/>
          <w:i/>
          <w:sz w:val="22"/>
          <w:szCs w:val="22"/>
          <w:lang w:eastAsia="ko-KR"/>
        </w:rPr>
        <w:t xml:space="preserve">. </w:t>
      </w:r>
    </w:p>
    <w:p w14:paraId="53BDC8CE" w14:textId="77777777" w:rsidR="00A2677D" w:rsidRPr="00055A6D" w:rsidRDefault="00A2677D" w:rsidP="00235476">
      <w:pPr>
        <w:ind w:left="0" w:firstLine="0"/>
        <w:rPr>
          <w:rFonts w:eastAsiaTheme="minorEastAsia"/>
          <w:sz w:val="22"/>
          <w:lang w:eastAsia="ko-KR"/>
        </w:rPr>
      </w:pPr>
    </w:p>
    <w:p w14:paraId="32CD77D4" w14:textId="77777777" w:rsidR="006D7D66" w:rsidRDefault="002C2AC0" w:rsidP="006D7D66">
      <w:pPr>
        <w:pStyle w:val="1"/>
        <w:numPr>
          <w:ilvl w:val="2"/>
          <w:numId w:val="1"/>
        </w:numPr>
        <w:tabs>
          <w:tab w:val="clear" w:pos="0"/>
        </w:tabs>
        <w:spacing w:beforeLines="50" w:before="180" w:afterLines="50" w:after="180" w:line="240" w:lineRule="auto"/>
        <w:rPr>
          <w:rFonts w:ascii="Times New Roman" w:eastAsia="SimSun" w:hAnsi="Times New Roman"/>
          <w:b/>
          <w:kern w:val="32"/>
          <w:lang w:eastAsia="zh-CN"/>
        </w:rPr>
      </w:pPr>
      <w:r>
        <w:rPr>
          <w:rFonts w:ascii="Times New Roman" w:eastAsia="SimSun" w:hAnsi="Times New Roman"/>
          <w:b/>
          <w:kern w:val="32"/>
          <w:lang w:eastAsia="zh-CN"/>
        </w:rPr>
        <w:t xml:space="preserve">SL </w:t>
      </w:r>
      <w:r w:rsidR="006D7D66">
        <w:rPr>
          <w:rFonts w:ascii="Times New Roman" w:eastAsia="SimSun" w:hAnsi="Times New Roman"/>
          <w:b/>
          <w:kern w:val="32"/>
          <w:lang w:eastAsia="zh-CN"/>
        </w:rPr>
        <w:t>structure</w:t>
      </w:r>
      <w:r>
        <w:rPr>
          <w:rFonts w:ascii="Times New Roman" w:eastAsia="SimSun" w:hAnsi="Times New Roman"/>
          <w:b/>
          <w:kern w:val="32"/>
          <w:lang w:eastAsia="zh-CN"/>
        </w:rPr>
        <w:t xml:space="preserve"> for multi-channel access</w:t>
      </w:r>
    </w:p>
    <w:p w14:paraId="0F7AD690" w14:textId="77777777" w:rsidR="00EB65D2" w:rsidRDefault="00EB65D2" w:rsidP="00EB65D2">
      <w:pPr>
        <w:ind w:left="0" w:firstLine="0"/>
        <w:rPr>
          <w:rFonts w:eastAsiaTheme="minorEastAsia"/>
          <w:sz w:val="22"/>
          <w:lang w:eastAsia="ko-KR"/>
        </w:rPr>
      </w:pPr>
      <w:r>
        <w:rPr>
          <w:rFonts w:eastAsiaTheme="minorEastAsia"/>
          <w:sz w:val="22"/>
          <w:lang w:eastAsia="ko-KR"/>
        </w:rPr>
        <w:t xml:space="preserve">To minimize overhead for channel sensing operation, it can be considered to introduce SL </w:t>
      </w:r>
      <w:r w:rsidR="00146FCC">
        <w:rPr>
          <w:rFonts w:eastAsiaTheme="minorEastAsia"/>
          <w:sz w:val="22"/>
          <w:lang w:eastAsia="ko-KR"/>
        </w:rPr>
        <w:t xml:space="preserve">TX </w:t>
      </w:r>
      <w:r>
        <w:rPr>
          <w:rFonts w:eastAsiaTheme="minorEastAsia"/>
          <w:sz w:val="22"/>
          <w:lang w:eastAsia="ko-KR"/>
        </w:rPr>
        <w:t xml:space="preserve">burst for the same TB </w:t>
      </w:r>
      <w:r w:rsidR="008B7AC1">
        <w:rPr>
          <w:rFonts w:eastAsiaTheme="minorEastAsia"/>
          <w:sz w:val="22"/>
          <w:lang w:eastAsia="ko-KR"/>
        </w:rPr>
        <w:t>and/</w:t>
      </w:r>
      <w:r>
        <w:rPr>
          <w:rFonts w:eastAsiaTheme="minorEastAsia"/>
          <w:sz w:val="22"/>
          <w:lang w:eastAsia="ko-KR"/>
        </w:rPr>
        <w:t>or different TBs. According to TS 37.213 [</w:t>
      </w:r>
      <w:r w:rsidR="007C030A">
        <w:rPr>
          <w:rFonts w:eastAsiaTheme="minorEastAsia"/>
          <w:sz w:val="22"/>
          <w:lang w:eastAsia="ko-KR"/>
        </w:rPr>
        <w:t>2</w:t>
      </w:r>
      <w:r>
        <w:rPr>
          <w:rFonts w:eastAsiaTheme="minorEastAsia"/>
          <w:sz w:val="22"/>
          <w:lang w:eastAsia="ko-KR"/>
        </w:rPr>
        <w:t xml:space="preserve">], for </w:t>
      </w:r>
      <w:r w:rsidR="00146FCC">
        <w:rPr>
          <w:rFonts w:eastAsiaTheme="minorEastAsia"/>
          <w:sz w:val="22"/>
          <w:lang w:eastAsia="ko-KR"/>
        </w:rPr>
        <w:t xml:space="preserve">a TX </w:t>
      </w:r>
      <w:r>
        <w:rPr>
          <w:rFonts w:eastAsiaTheme="minorEastAsia"/>
          <w:sz w:val="22"/>
          <w:lang w:eastAsia="ko-KR"/>
        </w:rPr>
        <w:t xml:space="preserve">burst, </w:t>
      </w:r>
      <w:r w:rsidR="008B7AC1">
        <w:rPr>
          <w:rFonts w:eastAsiaTheme="minorEastAsia"/>
          <w:sz w:val="22"/>
          <w:lang w:eastAsia="ko-KR"/>
        </w:rPr>
        <w:t xml:space="preserve">gNB or </w:t>
      </w:r>
      <w:r>
        <w:rPr>
          <w:rFonts w:eastAsiaTheme="minorEastAsia"/>
          <w:sz w:val="22"/>
          <w:lang w:eastAsia="ko-KR"/>
        </w:rPr>
        <w:t xml:space="preserve">UE can skip LBT operation for consecutive </w:t>
      </w:r>
      <w:r w:rsidR="008B7AC1">
        <w:rPr>
          <w:rFonts w:eastAsiaTheme="minorEastAsia"/>
          <w:sz w:val="22"/>
          <w:lang w:eastAsia="ko-KR"/>
        </w:rPr>
        <w:t xml:space="preserve">DL or </w:t>
      </w:r>
      <w:r>
        <w:rPr>
          <w:rFonts w:eastAsiaTheme="minorEastAsia"/>
          <w:sz w:val="22"/>
          <w:lang w:eastAsia="ko-KR"/>
        </w:rPr>
        <w:t xml:space="preserve">UL transmissions without gaps after the </w:t>
      </w:r>
      <w:r w:rsidR="008B7AC1">
        <w:rPr>
          <w:rFonts w:eastAsiaTheme="minorEastAsia"/>
          <w:sz w:val="22"/>
          <w:lang w:eastAsia="ko-KR"/>
        </w:rPr>
        <w:t xml:space="preserve">gNB or </w:t>
      </w:r>
      <w:r>
        <w:rPr>
          <w:rFonts w:eastAsiaTheme="minorEastAsia"/>
          <w:sz w:val="22"/>
          <w:lang w:eastAsia="ko-KR"/>
        </w:rPr>
        <w:t>UE accesses the channel accordi</w:t>
      </w:r>
      <w:r w:rsidR="008B7AC1">
        <w:rPr>
          <w:rFonts w:eastAsiaTheme="minorEastAsia"/>
          <w:sz w:val="22"/>
          <w:lang w:eastAsia="ko-KR"/>
        </w:rPr>
        <w:t>ng to channel access procedure, respectively.</w:t>
      </w:r>
    </w:p>
    <w:p w14:paraId="7685FDEB" w14:textId="77777777" w:rsidR="005E38FE" w:rsidRDefault="000D2081" w:rsidP="005F1D31">
      <w:pPr>
        <w:ind w:left="0" w:firstLineChars="250" w:firstLine="550"/>
        <w:rPr>
          <w:rFonts w:eastAsiaTheme="minorEastAsia"/>
          <w:sz w:val="22"/>
          <w:lang w:eastAsia="ko-KR"/>
        </w:rPr>
      </w:pPr>
      <w:r>
        <w:rPr>
          <w:rFonts w:eastAsiaTheme="minorEastAsia" w:hint="eastAsia"/>
          <w:sz w:val="22"/>
          <w:lang w:eastAsia="ko-KR"/>
        </w:rPr>
        <w:t>S-SSB slot</w:t>
      </w:r>
      <w:r>
        <w:rPr>
          <w:rFonts w:eastAsiaTheme="minorEastAsia"/>
          <w:sz w:val="22"/>
          <w:lang w:eastAsia="ko-KR"/>
        </w:rPr>
        <w:t>(s)</w:t>
      </w:r>
      <w:r>
        <w:rPr>
          <w:rFonts w:eastAsiaTheme="minorEastAsia" w:hint="eastAsia"/>
          <w:sz w:val="22"/>
          <w:lang w:eastAsia="ko-KR"/>
        </w:rPr>
        <w:t xml:space="preserve"> could be located in the </w:t>
      </w:r>
      <w:r>
        <w:rPr>
          <w:rFonts w:eastAsiaTheme="minorEastAsia"/>
          <w:sz w:val="22"/>
          <w:lang w:eastAsia="ko-KR"/>
        </w:rPr>
        <w:t>middle</w:t>
      </w:r>
      <w:r>
        <w:rPr>
          <w:rFonts w:eastAsiaTheme="minorEastAsia" w:hint="eastAsia"/>
          <w:sz w:val="22"/>
          <w:lang w:eastAsia="ko-KR"/>
        </w:rPr>
        <w:t xml:space="preserve"> </w:t>
      </w:r>
      <w:r>
        <w:rPr>
          <w:rFonts w:eastAsiaTheme="minorEastAsia"/>
          <w:sz w:val="22"/>
          <w:lang w:eastAsia="ko-KR"/>
        </w:rPr>
        <w:t xml:space="preserve">of </w:t>
      </w:r>
      <w:r w:rsidR="00146FCC">
        <w:rPr>
          <w:rFonts w:eastAsiaTheme="minorEastAsia"/>
          <w:sz w:val="22"/>
          <w:lang w:eastAsia="ko-KR"/>
        </w:rPr>
        <w:t>SL TX burst</w:t>
      </w:r>
      <w:r>
        <w:rPr>
          <w:rFonts w:eastAsiaTheme="minorEastAsia"/>
          <w:sz w:val="22"/>
          <w:lang w:eastAsia="ko-KR"/>
        </w:rPr>
        <w:t xml:space="preserve">. In this case, if the UE does not transmit the S-SSB, the SL </w:t>
      </w:r>
      <w:r w:rsidR="00146FCC">
        <w:rPr>
          <w:rFonts w:eastAsiaTheme="minorEastAsia"/>
          <w:sz w:val="22"/>
          <w:lang w:eastAsia="ko-KR"/>
        </w:rPr>
        <w:t>TX</w:t>
      </w:r>
      <w:r>
        <w:rPr>
          <w:rFonts w:eastAsiaTheme="minorEastAsia"/>
          <w:sz w:val="22"/>
          <w:lang w:eastAsia="ko-KR"/>
        </w:rPr>
        <w:t xml:space="preserve"> burst will be separated due to the time gap </w:t>
      </w:r>
      <w:r w:rsidR="00FD7079">
        <w:rPr>
          <w:rFonts w:eastAsiaTheme="minorEastAsia"/>
          <w:sz w:val="22"/>
          <w:lang w:eastAsia="ko-KR"/>
        </w:rPr>
        <w:t>greater</w:t>
      </w:r>
      <w:r>
        <w:rPr>
          <w:rFonts w:eastAsiaTheme="minorEastAsia"/>
          <w:sz w:val="22"/>
          <w:lang w:eastAsia="ko-KR"/>
        </w:rPr>
        <w:t xml:space="preserve"> than 16us. For the separated SL </w:t>
      </w:r>
      <w:r w:rsidR="00146FCC">
        <w:rPr>
          <w:rFonts w:eastAsiaTheme="minorEastAsia"/>
          <w:sz w:val="22"/>
          <w:lang w:eastAsia="ko-KR"/>
        </w:rPr>
        <w:t>TX</w:t>
      </w:r>
      <w:r>
        <w:rPr>
          <w:rFonts w:eastAsiaTheme="minorEastAsia"/>
          <w:sz w:val="22"/>
          <w:lang w:eastAsia="ko-KR"/>
        </w:rPr>
        <w:t xml:space="preserve"> bursts, the UE may need to perform Type 1 channel access procedure separately. Moreover, if the </w:t>
      </w:r>
      <w:r w:rsidR="00146FCC">
        <w:rPr>
          <w:rFonts w:eastAsiaTheme="minorEastAsia"/>
          <w:sz w:val="22"/>
          <w:lang w:eastAsia="ko-KR"/>
        </w:rPr>
        <w:t xml:space="preserve">SL TX burst </w:t>
      </w:r>
      <w:r>
        <w:rPr>
          <w:rFonts w:eastAsiaTheme="minorEastAsia"/>
          <w:sz w:val="22"/>
          <w:lang w:eastAsia="ko-KR"/>
        </w:rPr>
        <w:t xml:space="preserve">occupies more than one RB sets, and if the S-SSB transmission occupies only one RB set, </w:t>
      </w:r>
      <w:r w:rsidR="00EA0728">
        <w:rPr>
          <w:rFonts w:eastAsiaTheme="minorEastAsia"/>
          <w:sz w:val="22"/>
          <w:lang w:eastAsia="ko-KR"/>
        </w:rPr>
        <w:t xml:space="preserve">the SL </w:t>
      </w:r>
      <w:r w:rsidR="00146FCC">
        <w:rPr>
          <w:rFonts w:eastAsiaTheme="minorEastAsia"/>
          <w:sz w:val="22"/>
          <w:lang w:eastAsia="ko-KR"/>
        </w:rPr>
        <w:t>TX</w:t>
      </w:r>
      <w:r w:rsidR="00EA0728">
        <w:rPr>
          <w:rFonts w:eastAsiaTheme="minorEastAsia"/>
          <w:sz w:val="22"/>
          <w:lang w:eastAsia="ko-KR"/>
        </w:rPr>
        <w:t xml:space="preserve"> burst on other RB sets </w:t>
      </w:r>
      <w:r w:rsidR="00146FCC">
        <w:rPr>
          <w:rFonts w:eastAsiaTheme="minorEastAsia"/>
          <w:sz w:val="22"/>
          <w:lang w:eastAsia="ko-KR"/>
        </w:rPr>
        <w:t>would be interrupted by other RAT</w:t>
      </w:r>
      <w:r w:rsidR="00EA0728">
        <w:rPr>
          <w:rFonts w:eastAsiaTheme="minorEastAsia"/>
          <w:sz w:val="22"/>
          <w:lang w:eastAsia="ko-KR"/>
        </w:rPr>
        <w:t xml:space="preserve">. </w:t>
      </w:r>
    </w:p>
    <w:p w14:paraId="0D6B15A3" w14:textId="77777777" w:rsidR="00421906" w:rsidRDefault="0087790F" w:rsidP="00B233E5">
      <w:pPr>
        <w:ind w:left="0" w:firstLineChars="250" w:firstLine="550"/>
        <w:rPr>
          <w:rFonts w:eastAsiaTheme="minorEastAsia"/>
          <w:sz w:val="22"/>
          <w:lang w:eastAsia="ko-KR"/>
        </w:rPr>
      </w:pPr>
      <w:r>
        <w:rPr>
          <w:rFonts w:eastAsiaTheme="minorEastAsia" w:hint="eastAsia"/>
          <w:sz w:val="22"/>
          <w:lang w:eastAsia="ko-KR"/>
        </w:rPr>
        <w:t xml:space="preserve">According to Rel-16/17 NR SL, </w:t>
      </w:r>
      <w:r>
        <w:rPr>
          <w:rFonts w:eastAsiaTheme="minorEastAsia"/>
          <w:sz w:val="22"/>
          <w:lang w:eastAsia="ko-KR"/>
        </w:rPr>
        <w:t xml:space="preserve">only one synch reference is allowed for a UE for NR SL </w:t>
      </w:r>
      <w:r w:rsidR="00131672">
        <w:rPr>
          <w:rFonts w:eastAsiaTheme="minorEastAsia"/>
          <w:sz w:val="22"/>
          <w:lang w:eastAsia="ko-KR"/>
        </w:rPr>
        <w:t>communication</w:t>
      </w:r>
      <w:r>
        <w:rPr>
          <w:rFonts w:eastAsiaTheme="minorEastAsia"/>
          <w:sz w:val="22"/>
          <w:lang w:eastAsia="ko-KR"/>
        </w:rPr>
        <w:t xml:space="preserve">. In this case, if different UEs have different synch reference and if they are asynchronous, NR SL communication between these UEs are not currently possible. </w:t>
      </w:r>
      <w:r w:rsidR="002D36E5">
        <w:rPr>
          <w:rFonts w:eastAsiaTheme="minorEastAsia"/>
          <w:sz w:val="22"/>
          <w:lang w:eastAsia="ko-KR"/>
        </w:rPr>
        <w:t>If UE1 transmits S-SSB, and if UE2 selects UE1 as its SynchRef UE, SL communication between UE1 and UE2 is possible. Meanwhile, depending on the PSBCH-RSRP</w:t>
      </w:r>
      <w:r w:rsidR="00583F09">
        <w:rPr>
          <w:rFonts w:eastAsiaTheme="minorEastAsia"/>
          <w:sz w:val="22"/>
          <w:lang w:eastAsia="ko-KR"/>
        </w:rPr>
        <w:t xml:space="preserve"> measurement results</w:t>
      </w:r>
      <w:r w:rsidR="002D36E5">
        <w:rPr>
          <w:rFonts w:eastAsiaTheme="minorEastAsia"/>
          <w:sz w:val="22"/>
          <w:lang w:eastAsia="ko-KR"/>
        </w:rPr>
        <w:t>, the UE selects or reselects SL synchronization reference.</w:t>
      </w:r>
      <w:r w:rsidR="00583F09">
        <w:rPr>
          <w:rFonts w:eastAsiaTheme="minorEastAsia"/>
          <w:sz w:val="22"/>
          <w:lang w:eastAsia="ko-KR"/>
        </w:rPr>
        <w:t xml:space="preserve"> </w:t>
      </w:r>
    </w:p>
    <w:tbl>
      <w:tblPr>
        <w:tblStyle w:val="a6"/>
        <w:tblW w:w="0" w:type="auto"/>
        <w:tblInd w:w="284" w:type="dxa"/>
        <w:tblLook w:val="04A0" w:firstRow="1" w:lastRow="0" w:firstColumn="1" w:lastColumn="0" w:noHBand="0" w:noVBand="1"/>
      </w:tblPr>
      <w:tblGrid>
        <w:gridCol w:w="9344"/>
      </w:tblGrid>
      <w:tr w:rsidR="002D36E5" w14:paraId="52186129" w14:textId="77777777" w:rsidTr="002D36E5">
        <w:tc>
          <w:tcPr>
            <w:tcW w:w="9628" w:type="dxa"/>
          </w:tcPr>
          <w:p w14:paraId="6029CC07" w14:textId="77777777" w:rsidR="002D36E5" w:rsidRDefault="002D36E5" w:rsidP="002D36E5">
            <w:pPr>
              <w:ind w:left="0" w:firstLine="0"/>
              <w:rPr>
                <w:rFonts w:eastAsiaTheme="minorEastAsia"/>
                <w:sz w:val="22"/>
                <w:lang w:eastAsia="ko-KR"/>
              </w:rPr>
            </w:pPr>
            <w:r>
              <w:rPr>
                <w:rFonts w:eastAsiaTheme="minorEastAsia" w:hint="eastAsia"/>
                <w:sz w:val="22"/>
                <w:lang w:eastAsia="ko-KR"/>
              </w:rPr>
              <w:t xml:space="preserve">TS 38.331 </w:t>
            </w:r>
            <w:r>
              <w:rPr>
                <w:rFonts w:eastAsiaTheme="minorEastAsia"/>
                <w:sz w:val="22"/>
                <w:lang w:eastAsia="ko-KR"/>
              </w:rPr>
              <w:t>Section 5.8.6.2</w:t>
            </w:r>
          </w:p>
          <w:p w14:paraId="3E852320" w14:textId="77777777" w:rsidR="002D36E5" w:rsidRPr="002D36E5" w:rsidRDefault="002D36E5" w:rsidP="002D36E5">
            <w:pPr>
              <w:overflowPunct w:val="0"/>
              <w:autoSpaceDE w:val="0"/>
              <w:autoSpaceDN w:val="0"/>
              <w:adjustRightInd w:val="0"/>
              <w:spacing w:before="0" w:line="240" w:lineRule="auto"/>
              <w:jc w:val="left"/>
              <w:textAlignment w:val="baseline"/>
              <w:rPr>
                <w:rFonts w:eastAsia="Times New Roman"/>
                <w:lang w:val="en-GB" w:eastAsia="ja-JP"/>
              </w:rPr>
            </w:pPr>
            <w:r w:rsidRPr="002D36E5">
              <w:rPr>
                <w:rFonts w:eastAsia="Times New Roman"/>
                <w:lang w:val="en-GB" w:eastAsia="ja-JP"/>
              </w:rPr>
              <w:t>2&gt;</w:t>
            </w:r>
            <w:r w:rsidRPr="002D36E5">
              <w:rPr>
                <w:rFonts w:eastAsia="Times New Roman"/>
                <w:lang w:val="en-GB" w:eastAsia="ja-JP"/>
              </w:rPr>
              <w:tab/>
              <w:t>if the UE has selected a SyncRef UE:</w:t>
            </w:r>
          </w:p>
          <w:p w14:paraId="14A162C3" w14:textId="77777777" w:rsidR="002D36E5" w:rsidRPr="002D36E5" w:rsidRDefault="002D36E5" w:rsidP="002D36E5">
            <w:pPr>
              <w:overflowPunct w:val="0"/>
              <w:autoSpaceDE w:val="0"/>
              <w:autoSpaceDN w:val="0"/>
              <w:adjustRightInd w:val="0"/>
              <w:spacing w:before="0" w:line="240" w:lineRule="auto"/>
              <w:ind w:left="1135"/>
              <w:jc w:val="left"/>
              <w:textAlignment w:val="baseline"/>
              <w:rPr>
                <w:rFonts w:eastAsia="Times New Roman"/>
                <w:lang w:val="en-GB" w:eastAsia="ja-JP"/>
              </w:rPr>
            </w:pPr>
            <w:r w:rsidRPr="002D36E5">
              <w:rPr>
                <w:rFonts w:eastAsia="Times New Roman"/>
                <w:lang w:val="en-GB" w:eastAsia="ja-JP"/>
              </w:rPr>
              <w:t>3&gt;</w:t>
            </w:r>
            <w:r w:rsidRPr="002D36E5">
              <w:rPr>
                <w:rFonts w:eastAsia="Times New Roman"/>
                <w:lang w:val="en-GB" w:eastAsia="ja-JP"/>
              </w:rPr>
              <w:tab/>
              <w:t xml:space="preserve">if the PSBCH-RSRP of the strongest candidate SyncRef UE exceeds the minimum requirement TS </w:t>
            </w:r>
            <w:r w:rsidRPr="002D36E5">
              <w:rPr>
                <w:rFonts w:eastAsia="Times New Roman"/>
                <w:lang w:val="en-GB" w:eastAsia="zh-CN"/>
              </w:rPr>
              <w:t xml:space="preserve">38.133 [14] </w:t>
            </w:r>
            <w:r w:rsidRPr="002D36E5">
              <w:rPr>
                <w:rFonts w:eastAsia="Times New Roman"/>
                <w:lang w:val="en-GB" w:eastAsia="ja-JP"/>
              </w:rPr>
              <w:t xml:space="preserve">by </w:t>
            </w:r>
            <w:r w:rsidRPr="002D36E5">
              <w:rPr>
                <w:rFonts w:eastAsia="Times New Roman"/>
                <w:i/>
                <w:lang w:val="en-GB" w:eastAsia="ja-JP"/>
              </w:rPr>
              <w:t xml:space="preserve">sl-SyncRefMinHyst </w:t>
            </w:r>
            <w:r w:rsidRPr="002D36E5">
              <w:rPr>
                <w:rFonts w:eastAsia="Times New Roman"/>
                <w:lang w:val="en-GB" w:eastAsia="ja-JP"/>
              </w:rPr>
              <w:t xml:space="preserve">and the strongest candidate SyncRef UE belongs to the same priority group as the current SyncRef UE and </w:t>
            </w:r>
            <w:r w:rsidRPr="002D36E5">
              <w:rPr>
                <w:rFonts w:eastAsia="Times New Roman"/>
                <w:highlight w:val="yellow"/>
                <w:lang w:val="en-GB" w:eastAsia="ja-JP"/>
              </w:rPr>
              <w:t xml:space="preserve">the PSBCH-RSRP of the strongest candidate SyncRef UE exceeds the PSBCH-RSRP of the current SyncRef UE by </w:t>
            </w:r>
            <w:r w:rsidRPr="002D36E5">
              <w:rPr>
                <w:rFonts w:eastAsia="Times New Roman"/>
                <w:i/>
                <w:highlight w:val="yellow"/>
                <w:lang w:val="en-GB" w:eastAsia="ja-JP"/>
              </w:rPr>
              <w:t>syncRefDiffHyst</w:t>
            </w:r>
            <w:r w:rsidRPr="002D36E5">
              <w:rPr>
                <w:rFonts w:eastAsia="Times New Roman"/>
                <w:lang w:val="en-GB" w:eastAsia="ja-JP"/>
              </w:rPr>
              <w:t>; or</w:t>
            </w:r>
          </w:p>
          <w:p w14:paraId="0E56880B" w14:textId="77777777" w:rsidR="002D36E5" w:rsidRPr="002D36E5" w:rsidRDefault="002D36E5" w:rsidP="002D36E5">
            <w:pPr>
              <w:overflowPunct w:val="0"/>
              <w:autoSpaceDE w:val="0"/>
              <w:autoSpaceDN w:val="0"/>
              <w:adjustRightInd w:val="0"/>
              <w:spacing w:before="0" w:line="240" w:lineRule="auto"/>
              <w:ind w:left="1135"/>
              <w:jc w:val="left"/>
              <w:textAlignment w:val="baseline"/>
              <w:rPr>
                <w:rFonts w:eastAsia="Times New Roman"/>
                <w:lang w:val="en-GB" w:eastAsia="ja-JP"/>
              </w:rPr>
            </w:pPr>
            <w:r w:rsidRPr="002D36E5">
              <w:rPr>
                <w:rFonts w:eastAsia="Times New Roman"/>
                <w:lang w:val="en-GB" w:eastAsia="ja-JP"/>
              </w:rPr>
              <w:t>3&gt;</w:t>
            </w:r>
            <w:r w:rsidRPr="002D36E5">
              <w:rPr>
                <w:rFonts w:eastAsia="Times New Roman"/>
                <w:lang w:val="en-GB" w:eastAsia="ja-JP"/>
              </w:rPr>
              <w:tab/>
              <w:t xml:space="preserve">if the PSBCH-RSRP of the candidate SyncRef UE exceeds the minimum requirement TS </w:t>
            </w:r>
            <w:r w:rsidRPr="002D36E5">
              <w:rPr>
                <w:rFonts w:eastAsia="Times New Roman"/>
                <w:lang w:val="en-GB" w:eastAsia="zh-CN"/>
              </w:rPr>
              <w:t xml:space="preserve">38.133 [14] </w:t>
            </w:r>
            <w:r w:rsidRPr="002D36E5">
              <w:rPr>
                <w:rFonts w:eastAsia="Times New Roman"/>
                <w:lang w:val="en-GB" w:eastAsia="ja-JP"/>
              </w:rPr>
              <w:t xml:space="preserve">by </w:t>
            </w:r>
            <w:r w:rsidRPr="002D36E5">
              <w:rPr>
                <w:rFonts w:eastAsia="Times New Roman"/>
                <w:i/>
                <w:lang w:val="en-GB" w:eastAsia="ja-JP"/>
              </w:rPr>
              <w:t xml:space="preserve">sl-SyncRefMinHyst </w:t>
            </w:r>
            <w:r w:rsidRPr="002D36E5">
              <w:rPr>
                <w:rFonts w:eastAsia="Times New Roman"/>
                <w:lang w:val="en-GB" w:eastAsia="ja-JP"/>
              </w:rPr>
              <w:t>and the candidate SyncRef UE belongs to a higher priority group than the current SyncRef UE; or</w:t>
            </w:r>
          </w:p>
          <w:p w14:paraId="28ADC020" w14:textId="77777777" w:rsidR="002D36E5" w:rsidRPr="002D36E5" w:rsidRDefault="002D36E5" w:rsidP="002D36E5">
            <w:pPr>
              <w:overflowPunct w:val="0"/>
              <w:autoSpaceDE w:val="0"/>
              <w:autoSpaceDN w:val="0"/>
              <w:adjustRightInd w:val="0"/>
              <w:spacing w:before="0" w:line="240" w:lineRule="auto"/>
              <w:ind w:left="1135"/>
              <w:jc w:val="left"/>
              <w:textAlignment w:val="baseline"/>
              <w:rPr>
                <w:rFonts w:eastAsia="Times New Roman"/>
                <w:lang w:val="en-GB" w:eastAsia="ja-JP"/>
              </w:rPr>
            </w:pPr>
            <w:r w:rsidRPr="002D36E5">
              <w:rPr>
                <w:rFonts w:eastAsia="Times New Roman"/>
                <w:lang w:val="en-GB" w:eastAsia="ja-JP"/>
              </w:rPr>
              <w:lastRenderedPageBreak/>
              <w:t>3&gt;</w:t>
            </w:r>
            <w:r w:rsidRPr="002D36E5">
              <w:rPr>
                <w:rFonts w:eastAsia="Times New Roman"/>
                <w:lang w:val="en-GB" w:eastAsia="ja-JP"/>
              </w:rPr>
              <w:tab/>
              <w:t xml:space="preserve">if </w:t>
            </w:r>
            <w:r w:rsidRPr="002D36E5">
              <w:rPr>
                <w:rFonts w:eastAsia="Times New Roman"/>
                <w:lang w:val="en-GB" w:eastAsia="zh-CN"/>
              </w:rPr>
              <w:t xml:space="preserve">GNSS becomes reliable in accordance with TS 38.101-1 [15] and </w:t>
            </w:r>
            <w:r w:rsidRPr="002D36E5">
              <w:rPr>
                <w:rFonts w:eastAsia="Times New Roman"/>
                <w:lang w:val="en-GB" w:eastAsia="ja-JP"/>
              </w:rPr>
              <w:t xml:space="preserve">TS </w:t>
            </w:r>
            <w:r w:rsidRPr="002D36E5">
              <w:rPr>
                <w:rFonts w:eastAsia="Times New Roman"/>
                <w:lang w:val="en-GB" w:eastAsia="zh-CN"/>
              </w:rPr>
              <w:t xml:space="preserve">38.133 [14], and GNSS </w:t>
            </w:r>
            <w:r w:rsidRPr="002D36E5">
              <w:rPr>
                <w:rFonts w:eastAsia="Times New Roman"/>
                <w:lang w:val="en-GB" w:eastAsia="ja-JP"/>
              </w:rPr>
              <w:t>belongs to a higher priority group than the current SyncRef UE; or</w:t>
            </w:r>
          </w:p>
          <w:p w14:paraId="2CB052F5" w14:textId="77777777" w:rsidR="002D36E5" w:rsidRPr="002D36E5" w:rsidRDefault="002D36E5" w:rsidP="002D36E5">
            <w:pPr>
              <w:overflowPunct w:val="0"/>
              <w:autoSpaceDE w:val="0"/>
              <w:autoSpaceDN w:val="0"/>
              <w:adjustRightInd w:val="0"/>
              <w:spacing w:before="0" w:line="240" w:lineRule="auto"/>
              <w:ind w:left="1135"/>
              <w:jc w:val="left"/>
              <w:textAlignment w:val="baseline"/>
              <w:rPr>
                <w:rFonts w:eastAsia="Times New Roman"/>
                <w:lang w:val="en-GB" w:eastAsia="ja-JP"/>
              </w:rPr>
            </w:pPr>
            <w:r w:rsidRPr="002D36E5">
              <w:rPr>
                <w:rFonts w:eastAsia="Times New Roman"/>
                <w:lang w:val="en-GB" w:eastAsia="ja-JP"/>
              </w:rPr>
              <w:t>3&gt;</w:t>
            </w:r>
            <w:r w:rsidRPr="002D36E5">
              <w:rPr>
                <w:rFonts w:eastAsia="Times New Roman"/>
                <w:lang w:val="en-GB" w:eastAsia="ja-JP"/>
              </w:rPr>
              <w:tab/>
              <w:t xml:space="preserve">if </w:t>
            </w:r>
            <w:r w:rsidRPr="002D36E5">
              <w:rPr>
                <w:rFonts w:eastAsia="Times New Roman"/>
                <w:lang w:val="en-GB" w:eastAsia="zh-CN"/>
              </w:rPr>
              <w:t xml:space="preserve">a cell is detected and gNB/eNB (if </w:t>
            </w:r>
            <w:r w:rsidRPr="002D36E5">
              <w:rPr>
                <w:rFonts w:eastAsia="Times New Roman"/>
                <w:i/>
                <w:lang w:val="en-GB" w:eastAsia="zh-CN"/>
              </w:rPr>
              <w:t>sl-NbAsSync</w:t>
            </w:r>
            <w:r w:rsidRPr="002D36E5">
              <w:rPr>
                <w:rFonts w:eastAsia="Times New Roman"/>
                <w:lang w:val="en-GB" w:eastAsia="zh-CN"/>
              </w:rPr>
              <w:t xml:space="preserve"> is set to </w:t>
            </w:r>
            <w:r w:rsidRPr="002D36E5">
              <w:rPr>
                <w:rFonts w:eastAsia="Times New Roman"/>
                <w:i/>
                <w:lang w:val="en-GB" w:eastAsia="zh-CN"/>
              </w:rPr>
              <w:t>true</w:t>
            </w:r>
            <w:r w:rsidRPr="002D36E5">
              <w:rPr>
                <w:rFonts w:eastAsia="Times New Roman"/>
                <w:lang w:val="en-GB" w:eastAsia="zh-CN"/>
              </w:rPr>
              <w:t xml:space="preserve">) </w:t>
            </w:r>
            <w:r w:rsidRPr="002D36E5">
              <w:rPr>
                <w:rFonts w:eastAsia="Times New Roman"/>
                <w:lang w:val="en-GB" w:eastAsia="ja-JP"/>
              </w:rPr>
              <w:t>belongs to a higher priority group than the current SyncRef UE; or</w:t>
            </w:r>
          </w:p>
          <w:p w14:paraId="036B57DA" w14:textId="77777777" w:rsidR="002D36E5" w:rsidRPr="002D36E5" w:rsidRDefault="002D36E5" w:rsidP="002D36E5">
            <w:pPr>
              <w:overflowPunct w:val="0"/>
              <w:autoSpaceDE w:val="0"/>
              <w:autoSpaceDN w:val="0"/>
              <w:adjustRightInd w:val="0"/>
              <w:spacing w:before="0" w:line="240" w:lineRule="auto"/>
              <w:ind w:left="1135"/>
              <w:jc w:val="left"/>
              <w:textAlignment w:val="baseline"/>
              <w:rPr>
                <w:rFonts w:eastAsia="Times New Roman"/>
                <w:lang w:val="en-GB" w:eastAsia="ja-JP"/>
              </w:rPr>
            </w:pPr>
            <w:r w:rsidRPr="002D36E5">
              <w:rPr>
                <w:rFonts w:eastAsia="Times New Roman"/>
                <w:lang w:val="en-GB" w:eastAsia="ja-JP"/>
              </w:rPr>
              <w:t>3&gt;</w:t>
            </w:r>
            <w:r w:rsidRPr="002D36E5">
              <w:rPr>
                <w:rFonts w:eastAsia="Times New Roman"/>
                <w:lang w:val="en-GB" w:eastAsia="ja-JP"/>
              </w:rPr>
              <w:tab/>
            </w:r>
            <w:r w:rsidRPr="002D36E5">
              <w:rPr>
                <w:rFonts w:eastAsia="Times New Roman"/>
                <w:highlight w:val="yellow"/>
                <w:lang w:val="en-GB" w:eastAsia="ja-JP"/>
              </w:rPr>
              <w:t xml:space="preserve">if the PSBCH-RSRP of the current SyncRef UE is less than the minimum requirement </w:t>
            </w:r>
            <w:r w:rsidRPr="002D36E5">
              <w:rPr>
                <w:rFonts w:eastAsia="Times New Roman"/>
                <w:highlight w:val="yellow"/>
                <w:lang w:val="en-GB" w:eastAsia="zh-CN"/>
              </w:rPr>
              <w:t xml:space="preserve">defined in </w:t>
            </w:r>
            <w:r w:rsidRPr="002D36E5">
              <w:rPr>
                <w:rFonts w:eastAsia="Times New Roman"/>
                <w:highlight w:val="yellow"/>
                <w:lang w:val="en-GB" w:eastAsia="ja-JP"/>
              </w:rPr>
              <w:t xml:space="preserve">TS </w:t>
            </w:r>
            <w:r w:rsidRPr="002D36E5">
              <w:rPr>
                <w:rFonts w:eastAsia="Times New Roman"/>
                <w:highlight w:val="yellow"/>
                <w:lang w:val="en-GB" w:eastAsia="zh-CN"/>
              </w:rPr>
              <w:t>38.133</w:t>
            </w:r>
            <w:r w:rsidRPr="002D36E5">
              <w:rPr>
                <w:rFonts w:eastAsia="Times New Roman"/>
                <w:lang w:val="en-GB" w:eastAsia="zh-CN"/>
              </w:rPr>
              <w:t xml:space="preserve"> [14]</w:t>
            </w:r>
            <w:r w:rsidRPr="002D36E5">
              <w:rPr>
                <w:rFonts w:eastAsia="Times New Roman"/>
                <w:lang w:val="en-GB" w:eastAsia="ja-JP"/>
              </w:rPr>
              <w:t>:</w:t>
            </w:r>
          </w:p>
          <w:p w14:paraId="4815E750" w14:textId="77777777" w:rsidR="002D36E5" w:rsidRPr="002D36E5" w:rsidRDefault="002D36E5" w:rsidP="002D36E5">
            <w:pPr>
              <w:overflowPunct w:val="0"/>
              <w:autoSpaceDE w:val="0"/>
              <w:autoSpaceDN w:val="0"/>
              <w:adjustRightInd w:val="0"/>
              <w:spacing w:before="0" w:line="240" w:lineRule="auto"/>
              <w:ind w:left="1418"/>
              <w:jc w:val="left"/>
              <w:textAlignment w:val="baseline"/>
              <w:rPr>
                <w:rFonts w:eastAsia="Times New Roman"/>
                <w:lang w:val="en-GB" w:eastAsia="ja-JP"/>
              </w:rPr>
            </w:pPr>
            <w:r w:rsidRPr="002D36E5">
              <w:rPr>
                <w:rFonts w:eastAsia="Times New Roman"/>
                <w:lang w:val="en-GB" w:eastAsia="ja-JP"/>
              </w:rPr>
              <w:t>4&gt;</w:t>
            </w:r>
            <w:r w:rsidRPr="002D36E5">
              <w:rPr>
                <w:rFonts w:eastAsia="Times New Roman"/>
                <w:lang w:val="en-GB" w:eastAsia="ja-JP"/>
              </w:rPr>
              <w:tab/>
              <w:t>consider no SyncRef UE to be selected;</w:t>
            </w:r>
          </w:p>
          <w:p w14:paraId="0B57CCD8" w14:textId="77777777" w:rsidR="002D36E5" w:rsidRDefault="002D36E5" w:rsidP="002D36E5">
            <w:pPr>
              <w:overflowPunct w:val="0"/>
              <w:autoSpaceDE w:val="0"/>
              <w:autoSpaceDN w:val="0"/>
              <w:adjustRightInd w:val="0"/>
              <w:spacing w:before="0" w:line="240" w:lineRule="auto"/>
              <w:ind w:left="0" w:firstLine="0"/>
              <w:jc w:val="left"/>
              <w:textAlignment w:val="baseline"/>
              <w:rPr>
                <w:rFonts w:eastAsiaTheme="minorEastAsia"/>
                <w:lang w:val="en-GB" w:eastAsia="ko-KR"/>
              </w:rPr>
            </w:pPr>
            <w:r>
              <w:rPr>
                <w:rFonts w:eastAsiaTheme="minorEastAsia" w:hint="eastAsia"/>
                <w:lang w:val="en-GB" w:eastAsia="ko-KR"/>
              </w:rPr>
              <w:t>&lt;</w:t>
            </w:r>
            <w:r>
              <w:rPr>
                <w:rFonts w:eastAsiaTheme="minorEastAsia"/>
                <w:lang w:val="en-GB" w:eastAsia="ko-KR"/>
              </w:rPr>
              <w:t>…&gt;</w:t>
            </w:r>
          </w:p>
          <w:p w14:paraId="425A39B5" w14:textId="77777777" w:rsidR="002D36E5" w:rsidRPr="002D36E5" w:rsidRDefault="002D36E5" w:rsidP="002D36E5">
            <w:pPr>
              <w:overflowPunct w:val="0"/>
              <w:autoSpaceDE w:val="0"/>
              <w:autoSpaceDN w:val="0"/>
              <w:adjustRightInd w:val="0"/>
              <w:spacing w:before="0" w:line="240" w:lineRule="auto"/>
              <w:jc w:val="left"/>
              <w:textAlignment w:val="baseline"/>
              <w:rPr>
                <w:rFonts w:eastAsia="Times New Roman"/>
                <w:lang w:val="en-GB" w:eastAsia="ja-JP"/>
              </w:rPr>
            </w:pPr>
            <w:r w:rsidRPr="002D36E5">
              <w:rPr>
                <w:rFonts w:eastAsia="Times New Roman"/>
                <w:lang w:val="en-GB" w:eastAsia="ja-JP"/>
              </w:rPr>
              <w:t>2&gt;</w:t>
            </w:r>
            <w:r w:rsidRPr="002D36E5">
              <w:rPr>
                <w:rFonts w:eastAsia="Times New Roman"/>
                <w:lang w:val="en-GB" w:eastAsia="ja-JP"/>
              </w:rPr>
              <w:tab/>
              <w:t xml:space="preserve">if the UE </w:t>
            </w:r>
            <w:r w:rsidRPr="002D36E5">
              <w:rPr>
                <w:rFonts w:eastAsia="Times New Roman"/>
                <w:lang w:val="en-GB" w:eastAsia="zh-CN"/>
              </w:rPr>
              <w:t>has not selected any synchronization reference</w:t>
            </w:r>
            <w:r w:rsidRPr="002D36E5">
              <w:rPr>
                <w:rFonts w:eastAsia="Times New Roman"/>
                <w:lang w:val="en-GB" w:eastAsia="ja-JP"/>
              </w:rPr>
              <w:t>:</w:t>
            </w:r>
          </w:p>
          <w:p w14:paraId="1A64BA49" w14:textId="77777777" w:rsidR="002D36E5" w:rsidRPr="002D36E5" w:rsidRDefault="002D36E5" w:rsidP="002D36E5">
            <w:pPr>
              <w:overflowPunct w:val="0"/>
              <w:autoSpaceDE w:val="0"/>
              <w:autoSpaceDN w:val="0"/>
              <w:adjustRightInd w:val="0"/>
              <w:spacing w:before="0" w:line="240" w:lineRule="auto"/>
              <w:ind w:left="1135"/>
              <w:jc w:val="left"/>
              <w:textAlignment w:val="baseline"/>
              <w:rPr>
                <w:rFonts w:eastAsia="Times New Roman"/>
                <w:lang w:val="en-GB" w:eastAsia="ja-JP"/>
              </w:rPr>
            </w:pPr>
            <w:r w:rsidRPr="002D36E5">
              <w:rPr>
                <w:rFonts w:eastAsia="Times New Roman"/>
                <w:lang w:val="en-GB" w:eastAsia="ja-JP"/>
              </w:rPr>
              <w:t>3&gt;</w:t>
            </w:r>
            <w:r w:rsidRPr="002D36E5">
              <w:rPr>
                <w:rFonts w:eastAsia="Times New Roman"/>
                <w:lang w:val="en-GB" w:eastAsia="ja-JP"/>
              </w:rPr>
              <w:tab/>
              <w:t xml:space="preserve">if the UE detects one or more SLSSIDs for which the PSBCH-RSRP exceeds the minimum requirement defined in TS </w:t>
            </w:r>
            <w:r w:rsidRPr="002D36E5">
              <w:rPr>
                <w:rFonts w:eastAsia="Times New Roman"/>
                <w:lang w:val="en-GB" w:eastAsia="zh-CN"/>
              </w:rPr>
              <w:t xml:space="preserve">38.133 [14] </w:t>
            </w:r>
            <w:r w:rsidRPr="002D36E5">
              <w:rPr>
                <w:rFonts w:eastAsia="Times New Roman"/>
                <w:lang w:val="en-GB" w:eastAsia="ja-JP"/>
              </w:rPr>
              <w:t xml:space="preserve">by </w:t>
            </w:r>
            <w:r w:rsidRPr="002D36E5">
              <w:rPr>
                <w:rFonts w:eastAsia="Times New Roman"/>
                <w:i/>
                <w:lang w:val="en-GB" w:eastAsia="ja-JP"/>
              </w:rPr>
              <w:t>sl-SyncRefMinHyst</w:t>
            </w:r>
            <w:r w:rsidRPr="002D36E5">
              <w:rPr>
                <w:rFonts w:eastAsia="Times New Roman"/>
                <w:lang w:val="en-GB" w:eastAsia="ja-JP"/>
              </w:rPr>
              <w:t xml:space="preserve"> and for which the UE received the corresponding </w:t>
            </w:r>
            <w:r w:rsidRPr="002D36E5">
              <w:rPr>
                <w:rFonts w:eastAsia="Times New Roman"/>
                <w:i/>
                <w:lang w:val="en-GB" w:eastAsia="ja-JP"/>
              </w:rPr>
              <w:t>MasterInformationBlockSidelink</w:t>
            </w:r>
            <w:r w:rsidRPr="002D36E5">
              <w:rPr>
                <w:rFonts w:eastAsia="Times New Roman"/>
                <w:lang w:val="en-GB" w:eastAsia="ja-JP"/>
              </w:rPr>
              <w:t xml:space="preserve"> message (candidate SyncRef UEs),</w:t>
            </w:r>
            <w:r w:rsidRPr="002D36E5">
              <w:rPr>
                <w:rFonts w:eastAsia="Times New Roman"/>
                <w:lang w:val="en-GB" w:eastAsia="zh-CN"/>
              </w:rPr>
              <w:t xml:space="preserve"> or if the UE detects</w:t>
            </w:r>
            <w:r w:rsidRPr="002D36E5">
              <w:rPr>
                <w:rFonts w:eastAsia="Times New Roman"/>
                <w:lang w:val="en-GB" w:eastAsia="ja-JP"/>
              </w:rPr>
              <w:t xml:space="preserve"> </w:t>
            </w:r>
            <w:r w:rsidRPr="002D36E5">
              <w:rPr>
                <w:rFonts w:eastAsia="Times New Roman"/>
                <w:lang w:val="en-GB" w:eastAsia="zh-CN"/>
              </w:rPr>
              <w:t xml:space="preserve">GNSS that is reliable in accordance with TS 38.101-1 [15] and </w:t>
            </w:r>
            <w:r w:rsidRPr="002D36E5">
              <w:rPr>
                <w:rFonts w:eastAsia="Times New Roman"/>
                <w:lang w:val="en-GB" w:eastAsia="ja-JP"/>
              </w:rPr>
              <w:t xml:space="preserve">TS </w:t>
            </w:r>
            <w:r w:rsidRPr="002D36E5">
              <w:rPr>
                <w:rFonts w:eastAsia="Times New Roman"/>
                <w:lang w:val="en-GB" w:eastAsia="zh-CN"/>
              </w:rPr>
              <w:t xml:space="preserve">38.133 [14], or if the UE detects a cell, </w:t>
            </w:r>
            <w:r w:rsidRPr="002D36E5">
              <w:rPr>
                <w:rFonts w:eastAsia="Times New Roman"/>
                <w:lang w:val="en-GB" w:eastAsia="ja-JP"/>
              </w:rPr>
              <w:t xml:space="preserve">select a </w:t>
            </w:r>
            <w:r w:rsidRPr="002D36E5">
              <w:rPr>
                <w:rFonts w:eastAsia="Times New Roman"/>
                <w:lang w:val="en-GB" w:eastAsia="zh-CN"/>
              </w:rPr>
              <w:t xml:space="preserve">synchronization reference </w:t>
            </w:r>
            <w:r w:rsidRPr="002D36E5">
              <w:rPr>
                <w:rFonts w:eastAsia="Times New Roman"/>
                <w:lang w:val="en-GB" w:eastAsia="ja-JP"/>
              </w:rPr>
              <w:t>according to the following priority group order:</w:t>
            </w:r>
          </w:p>
          <w:p w14:paraId="254B3AB8" w14:textId="77777777" w:rsidR="002D36E5" w:rsidRPr="002D36E5" w:rsidRDefault="00583F09" w:rsidP="002D36E5">
            <w:pPr>
              <w:overflowPunct w:val="0"/>
              <w:autoSpaceDE w:val="0"/>
              <w:autoSpaceDN w:val="0"/>
              <w:adjustRightInd w:val="0"/>
              <w:spacing w:before="0" w:line="240" w:lineRule="auto"/>
              <w:ind w:left="0" w:firstLine="0"/>
              <w:jc w:val="left"/>
              <w:textAlignment w:val="baseline"/>
              <w:rPr>
                <w:rFonts w:eastAsiaTheme="minorEastAsia"/>
                <w:lang w:val="en-GB" w:eastAsia="ko-KR"/>
              </w:rPr>
            </w:pPr>
            <w:r>
              <w:rPr>
                <w:rFonts w:eastAsiaTheme="minorEastAsia"/>
                <w:lang w:val="en-GB" w:eastAsia="ko-KR"/>
              </w:rPr>
              <w:t>&lt;…&gt;</w:t>
            </w:r>
          </w:p>
        </w:tc>
      </w:tr>
    </w:tbl>
    <w:p w14:paraId="0C544434" w14:textId="77777777" w:rsidR="002D36E5" w:rsidRDefault="002D36E5" w:rsidP="002D36E5">
      <w:pPr>
        <w:ind w:left="284" w:hangingChars="129"/>
        <w:rPr>
          <w:rFonts w:eastAsiaTheme="minorEastAsia"/>
          <w:sz w:val="22"/>
          <w:lang w:eastAsia="ko-KR"/>
        </w:rPr>
      </w:pPr>
    </w:p>
    <w:p w14:paraId="17C93E5C" w14:textId="77777777" w:rsidR="0083397D" w:rsidRDefault="00583F09" w:rsidP="00583F09">
      <w:pPr>
        <w:ind w:left="0" w:firstLineChars="250" w:firstLine="550"/>
        <w:rPr>
          <w:rFonts w:eastAsiaTheme="minorEastAsia"/>
          <w:sz w:val="22"/>
          <w:lang w:eastAsia="ko-KR"/>
        </w:rPr>
      </w:pPr>
      <w:r>
        <w:rPr>
          <w:rFonts w:eastAsiaTheme="minorEastAsia" w:hint="eastAsia"/>
          <w:sz w:val="22"/>
          <w:lang w:eastAsia="ko-KR"/>
        </w:rPr>
        <w:t xml:space="preserve">For PSBCH-RSRP measurement, </w:t>
      </w:r>
      <w:r>
        <w:rPr>
          <w:rFonts w:eastAsiaTheme="minorEastAsia"/>
          <w:sz w:val="22"/>
          <w:lang w:eastAsia="ko-KR"/>
        </w:rPr>
        <w:t xml:space="preserve">L3-filtered RSRP results are used, and the UE will use RSRP measurement when the UE </w:t>
      </w:r>
      <w:r w:rsidR="00205ABE">
        <w:rPr>
          <w:rFonts w:eastAsiaTheme="minorEastAsia"/>
          <w:sz w:val="22"/>
          <w:lang w:eastAsia="ko-KR"/>
        </w:rPr>
        <w:t xml:space="preserve">success to detect SLSSID (it implies that the UE success to detect S-PSS/S-SSS). Considering that the TX UE may fails to access the channel for S-SSB transmission, to enhance the accuracy of the PSBCH-RSRP, it can be considered that the UE can use RSRP measurement when the UE success to decode PSBCH. </w:t>
      </w:r>
      <w:r w:rsidR="00D5265C">
        <w:rPr>
          <w:rFonts w:eastAsiaTheme="minorEastAsia"/>
          <w:sz w:val="22"/>
          <w:lang w:eastAsia="ko-KR"/>
        </w:rPr>
        <w:t xml:space="preserve">When the number of RB sets for S-SSB transmission from a UE can be varying, the PSBCH-RSRP measurement results could be fluctuated since the total transmit power could be distributed over multiple RB sets. </w:t>
      </w:r>
      <w:r w:rsidR="0083397D">
        <w:rPr>
          <w:rFonts w:eastAsiaTheme="minorEastAsia"/>
          <w:sz w:val="22"/>
          <w:lang w:eastAsia="ko-KR"/>
        </w:rPr>
        <w:t xml:space="preserve">To be specific, if the number of RB sets is large, the PSBCH-RSRP measurement results could be much smaller than the PSBCH-RSRP measurement results when the S-SSB is transmitted in a single RB set. </w:t>
      </w:r>
      <w:r w:rsidR="003B4E01">
        <w:rPr>
          <w:rFonts w:eastAsiaTheme="minorEastAsia"/>
          <w:sz w:val="22"/>
          <w:lang w:eastAsia="ko-KR"/>
        </w:rPr>
        <w:t xml:space="preserve">For instance, four RB sets are opportunistically used for S-SSB transmission, the PSBCH-RSRP measurement could be fluctuated up to 6dB. </w:t>
      </w:r>
      <w:r w:rsidR="00B061AA">
        <w:rPr>
          <w:rFonts w:eastAsiaTheme="minorEastAsia"/>
          <w:sz w:val="22"/>
          <w:lang w:eastAsia="ko-KR"/>
        </w:rPr>
        <w:t xml:space="preserve">According to InH – Office pathloss model and cluster-based UE deployment, this underestimated PSBCH-RSRP could be seen as 8 meters difference for NLOS or 19 meters difference for LOS as shown in Figure 3. Without any handling of this problem, the UE may change the synchronization reference to the other cluster or to the UE itself. In this case, even though two UEs are actually belonging to the same cluster, SL communication between these two UEs are not possible. </w:t>
      </w:r>
    </w:p>
    <w:p w14:paraId="1E69FD21" w14:textId="77777777" w:rsidR="00B061AA" w:rsidRDefault="00B061AA" w:rsidP="00B061AA">
      <w:pPr>
        <w:ind w:left="258" w:hangingChars="129" w:hanging="258"/>
        <w:jc w:val="center"/>
      </w:pPr>
      <w:r>
        <w:object w:dxaOrig="19179" w:dyaOrig="7503" w14:anchorId="364839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4pt;height:187.8pt" o:ole="">
            <v:imagedata r:id="rId10" o:title=""/>
          </v:shape>
          <o:OLEObject Type="Embed" ProgID="Visio.Drawing.11" ShapeID="_x0000_i1025" DrawAspect="Content" ObjectID="_1753289982" r:id="rId11"/>
        </w:object>
      </w:r>
    </w:p>
    <w:p w14:paraId="6320AD2F" w14:textId="77777777" w:rsidR="00B061AA" w:rsidRPr="00B061AA" w:rsidRDefault="00B061AA" w:rsidP="00B061AA">
      <w:pPr>
        <w:ind w:left="259" w:hangingChars="129" w:hanging="259"/>
        <w:jc w:val="center"/>
        <w:rPr>
          <w:rFonts w:eastAsiaTheme="minorEastAsia"/>
          <w:b/>
          <w:sz w:val="22"/>
          <w:lang w:eastAsia="ko-KR"/>
        </w:rPr>
      </w:pPr>
      <w:r w:rsidRPr="00B061AA">
        <w:rPr>
          <w:b/>
        </w:rPr>
        <w:t xml:space="preserve">Figure 3: </w:t>
      </w:r>
      <w:r>
        <w:rPr>
          <w:b/>
        </w:rPr>
        <w:t xml:space="preserve">Example of the effect of the underestimated PSBCH-RSRP. </w:t>
      </w:r>
    </w:p>
    <w:p w14:paraId="77A0C7E0" w14:textId="77777777" w:rsidR="00B061AA" w:rsidRDefault="00B061AA" w:rsidP="00583F09">
      <w:pPr>
        <w:ind w:left="0" w:firstLineChars="250" w:firstLine="550"/>
        <w:rPr>
          <w:rFonts w:eastAsiaTheme="minorEastAsia"/>
          <w:sz w:val="22"/>
          <w:lang w:eastAsia="ko-KR"/>
        </w:rPr>
      </w:pPr>
    </w:p>
    <w:p w14:paraId="6E20DA7A" w14:textId="77777777" w:rsidR="00583F09" w:rsidRDefault="00D5265C" w:rsidP="00583F09">
      <w:pPr>
        <w:ind w:left="0" w:firstLineChars="250" w:firstLine="550"/>
        <w:rPr>
          <w:rFonts w:eastAsiaTheme="minorEastAsia"/>
          <w:sz w:val="22"/>
          <w:lang w:eastAsia="ko-KR"/>
        </w:rPr>
      </w:pPr>
      <w:r>
        <w:rPr>
          <w:rFonts w:eastAsiaTheme="minorEastAsia"/>
          <w:sz w:val="22"/>
          <w:lang w:eastAsia="ko-KR"/>
        </w:rPr>
        <w:t>In this case, following cases needs to be carefully investigated:</w:t>
      </w:r>
    </w:p>
    <w:p w14:paraId="7D6A6F21" w14:textId="77777777" w:rsidR="00D5265C" w:rsidRDefault="00D5265C" w:rsidP="004B30AA">
      <w:pPr>
        <w:pStyle w:val="a5"/>
        <w:numPr>
          <w:ilvl w:val="0"/>
          <w:numId w:val="4"/>
        </w:numPr>
        <w:ind w:leftChars="0"/>
        <w:rPr>
          <w:rFonts w:eastAsiaTheme="minorEastAsia"/>
          <w:sz w:val="22"/>
          <w:lang w:eastAsia="ko-KR"/>
        </w:rPr>
      </w:pPr>
      <w:r>
        <w:rPr>
          <w:rFonts w:eastAsiaTheme="minorEastAsia" w:hint="eastAsia"/>
          <w:sz w:val="22"/>
          <w:lang w:eastAsia="ko-KR"/>
        </w:rPr>
        <w:t>Case 1: Due to the decreased PSBCH-RSRP measurement</w:t>
      </w:r>
      <w:r>
        <w:rPr>
          <w:rFonts w:eastAsiaTheme="minorEastAsia"/>
          <w:sz w:val="22"/>
          <w:lang w:eastAsia="ko-KR"/>
        </w:rPr>
        <w:t xml:space="preserve"> results</w:t>
      </w:r>
      <w:r>
        <w:rPr>
          <w:rFonts w:eastAsiaTheme="minorEastAsia" w:hint="eastAsia"/>
          <w:sz w:val="22"/>
          <w:lang w:eastAsia="ko-KR"/>
        </w:rPr>
        <w:t xml:space="preserve">, the UE </w:t>
      </w:r>
      <w:r>
        <w:rPr>
          <w:rFonts w:eastAsiaTheme="minorEastAsia"/>
          <w:sz w:val="22"/>
          <w:lang w:eastAsia="ko-KR"/>
        </w:rPr>
        <w:t xml:space="preserve">cancels its current synchronization reference and performs </w:t>
      </w:r>
      <w:r>
        <w:rPr>
          <w:rFonts w:eastAsiaTheme="minorEastAsia" w:hint="eastAsia"/>
          <w:sz w:val="22"/>
          <w:lang w:eastAsia="ko-KR"/>
        </w:rPr>
        <w:t>reselect</w:t>
      </w:r>
      <w:r>
        <w:rPr>
          <w:rFonts w:eastAsiaTheme="minorEastAsia"/>
          <w:sz w:val="22"/>
          <w:lang w:eastAsia="ko-KR"/>
        </w:rPr>
        <w:t>ing</w:t>
      </w:r>
      <w:r>
        <w:rPr>
          <w:rFonts w:eastAsiaTheme="minorEastAsia" w:hint="eastAsia"/>
          <w:sz w:val="22"/>
          <w:lang w:eastAsia="ko-KR"/>
        </w:rPr>
        <w:t xml:space="preserve"> the </w:t>
      </w:r>
      <w:r>
        <w:rPr>
          <w:rFonts w:eastAsiaTheme="minorEastAsia"/>
          <w:sz w:val="22"/>
          <w:lang w:eastAsia="ko-KR"/>
        </w:rPr>
        <w:t>synchronization</w:t>
      </w:r>
      <w:r>
        <w:rPr>
          <w:rFonts w:eastAsiaTheme="minorEastAsia" w:hint="eastAsia"/>
          <w:sz w:val="22"/>
          <w:lang w:eastAsia="ko-KR"/>
        </w:rPr>
        <w:t xml:space="preserve"> </w:t>
      </w:r>
      <w:r>
        <w:rPr>
          <w:rFonts w:eastAsiaTheme="minorEastAsia"/>
          <w:sz w:val="22"/>
          <w:lang w:eastAsia="ko-KR"/>
        </w:rPr>
        <w:t xml:space="preserve">reference. </w:t>
      </w:r>
    </w:p>
    <w:p w14:paraId="77364C15" w14:textId="77777777" w:rsidR="00D5265C" w:rsidRDefault="00D5265C" w:rsidP="004B30AA">
      <w:pPr>
        <w:pStyle w:val="a5"/>
        <w:numPr>
          <w:ilvl w:val="0"/>
          <w:numId w:val="4"/>
        </w:numPr>
        <w:ind w:leftChars="0"/>
        <w:rPr>
          <w:rFonts w:eastAsiaTheme="minorEastAsia"/>
          <w:sz w:val="22"/>
          <w:lang w:eastAsia="ko-KR"/>
        </w:rPr>
      </w:pPr>
      <w:r>
        <w:rPr>
          <w:rFonts w:eastAsiaTheme="minorEastAsia"/>
          <w:sz w:val="22"/>
          <w:lang w:eastAsia="ko-KR"/>
        </w:rPr>
        <w:t>Case 2: UE1 and UE2 are no longer in synchronous for SL communication since UE1 and UE2 select asynchronous synchronization reference</w:t>
      </w:r>
      <w:r w:rsidR="00965594">
        <w:rPr>
          <w:rFonts w:eastAsiaTheme="minorEastAsia"/>
          <w:sz w:val="22"/>
          <w:lang w:eastAsia="ko-KR"/>
        </w:rPr>
        <w:t xml:space="preserve">s even though they are within the same synchronization cluster in the perspective of single-RB set S-SSB transmission. </w:t>
      </w:r>
    </w:p>
    <w:p w14:paraId="7911AEA5" w14:textId="77777777" w:rsidR="00D5265C" w:rsidRPr="00D5265C" w:rsidRDefault="00D5265C" w:rsidP="004B30AA">
      <w:pPr>
        <w:pStyle w:val="a5"/>
        <w:numPr>
          <w:ilvl w:val="0"/>
          <w:numId w:val="4"/>
        </w:numPr>
        <w:ind w:leftChars="0"/>
        <w:rPr>
          <w:rFonts w:eastAsiaTheme="minorEastAsia"/>
          <w:sz w:val="22"/>
          <w:lang w:eastAsia="ko-KR"/>
        </w:rPr>
      </w:pPr>
      <w:r>
        <w:rPr>
          <w:rFonts w:eastAsiaTheme="minorEastAsia"/>
          <w:sz w:val="22"/>
          <w:lang w:eastAsia="ko-KR"/>
        </w:rPr>
        <w:t>Case 3: Unintended UE relays the received S-SSB due to the decreased</w:t>
      </w:r>
      <w:r w:rsidR="0083397D">
        <w:rPr>
          <w:rFonts w:eastAsiaTheme="minorEastAsia"/>
          <w:sz w:val="22"/>
          <w:lang w:eastAsia="ko-KR"/>
        </w:rPr>
        <w:t xml:space="preserve"> PSBCH-RSRP measurement results, and it can increase UE power consumption unnecessarily.</w:t>
      </w:r>
    </w:p>
    <w:p w14:paraId="3665FB3C" w14:textId="77777777" w:rsidR="0083397D" w:rsidRPr="0083397D" w:rsidRDefault="0083397D" w:rsidP="00583F09">
      <w:pPr>
        <w:ind w:left="284" w:hangingChars="129"/>
        <w:rPr>
          <w:rFonts w:eastAsiaTheme="minorEastAsia"/>
          <w:sz w:val="22"/>
          <w:lang w:eastAsia="ko-KR"/>
        </w:rPr>
      </w:pPr>
    </w:p>
    <w:p w14:paraId="0163FA0D" w14:textId="77777777" w:rsidR="00421906" w:rsidRDefault="0083397D" w:rsidP="00B233E5">
      <w:pPr>
        <w:ind w:left="0" w:firstLineChars="250" w:firstLine="550"/>
        <w:rPr>
          <w:rFonts w:eastAsiaTheme="minorEastAsia"/>
          <w:sz w:val="22"/>
          <w:lang w:eastAsia="ko-KR"/>
        </w:rPr>
      </w:pPr>
      <w:r>
        <w:rPr>
          <w:rFonts w:eastAsiaTheme="minorEastAsia" w:hint="eastAsia"/>
          <w:sz w:val="22"/>
          <w:lang w:eastAsia="ko-KR"/>
        </w:rPr>
        <w:t xml:space="preserve">For Case 1, </w:t>
      </w:r>
      <w:r>
        <w:rPr>
          <w:rFonts w:eastAsiaTheme="minorEastAsia"/>
          <w:sz w:val="22"/>
          <w:lang w:eastAsia="ko-KR"/>
        </w:rPr>
        <w:t xml:space="preserve">the UE cannot perform any SL communication until the synchronization reference reselection procedure is completed. If the PSBCH-RSRP level is maintained, this reselection procedure would not occur frequently. However, if the PSBCH-RSRP level is fluctuated, </w:t>
      </w:r>
      <w:r w:rsidR="00DE4CD7">
        <w:rPr>
          <w:rFonts w:eastAsiaTheme="minorEastAsia"/>
          <w:sz w:val="22"/>
          <w:lang w:eastAsia="ko-KR"/>
        </w:rPr>
        <w:t xml:space="preserve">it can occur more frequently. Due to the SL communication interruption, the UPT, latency, and PRR performance would be worsened even though the UE1 and UE2 can be synchronous after the reselection procedure. </w:t>
      </w:r>
    </w:p>
    <w:p w14:paraId="737C829C" w14:textId="77777777" w:rsidR="00DE4CD7" w:rsidRDefault="00DE4CD7" w:rsidP="00B233E5">
      <w:pPr>
        <w:ind w:left="0" w:firstLineChars="250" w:firstLine="550"/>
        <w:rPr>
          <w:rFonts w:eastAsiaTheme="minorEastAsia"/>
          <w:sz w:val="22"/>
          <w:lang w:eastAsia="ko-KR"/>
        </w:rPr>
      </w:pPr>
      <w:r>
        <w:rPr>
          <w:rFonts w:eastAsiaTheme="minorEastAsia"/>
          <w:sz w:val="22"/>
          <w:lang w:eastAsia="ko-KR"/>
        </w:rPr>
        <w:t xml:space="preserve">For Case 2, the UE1 cannot transmit or receive SL channel(s)/signal(s) form UE2. Depending on the application scenario, this SL communication interruption cannot be accepted. As mentioned before, currently, UE1 and UE2 are in asynchronous, SL communication between them is not possible. Moreover, even though UE1 and UE2 are not communicated each other, when they are in asynchronous, resource collision avoidance via SL Mode 2 operation no longer works properly. To be specific, in SL Mode 2 operation, a UE can avoid resource collision based on the reserved resource information indicated by the received SCI. However, UE cannot receive SCI from other asynchronous synchronization cluster even though they are closed to the UE </w:t>
      </w:r>
      <w:r>
        <w:rPr>
          <w:rFonts w:eastAsiaTheme="minorEastAsia"/>
          <w:sz w:val="22"/>
          <w:lang w:eastAsia="ko-KR"/>
        </w:rPr>
        <w:lastRenderedPageBreak/>
        <w:t xml:space="preserve">and their transmission can cause high interference. </w:t>
      </w:r>
      <w:r w:rsidR="003B4E01">
        <w:rPr>
          <w:rFonts w:eastAsiaTheme="minorEastAsia"/>
          <w:sz w:val="22"/>
          <w:lang w:eastAsia="ko-KR"/>
        </w:rPr>
        <w:t xml:space="preserve">In Case 2, it is also possible that the UE1 selects UE1 itself and the UE2 also selects UE2 itself as SynchRef UE. </w:t>
      </w:r>
    </w:p>
    <w:p w14:paraId="0AAB9C3A" w14:textId="77777777" w:rsidR="00DE4CD7" w:rsidRDefault="00DE4CD7" w:rsidP="00B233E5">
      <w:pPr>
        <w:ind w:left="0" w:firstLineChars="250" w:firstLine="550"/>
        <w:rPr>
          <w:rFonts w:eastAsiaTheme="minorEastAsia"/>
          <w:sz w:val="22"/>
          <w:lang w:eastAsia="ko-KR"/>
        </w:rPr>
      </w:pPr>
      <w:r>
        <w:rPr>
          <w:rFonts w:eastAsiaTheme="minorEastAsia"/>
          <w:sz w:val="22"/>
          <w:lang w:eastAsia="ko-KR"/>
        </w:rPr>
        <w:t xml:space="preserve">For Case 3, </w:t>
      </w:r>
      <w:r w:rsidR="003B4E01">
        <w:rPr>
          <w:rFonts w:eastAsiaTheme="minorEastAsia"/>
          <w:sz w:val="22"/>
          <w:lang w:eastAsia="ko-KR"/>
        </w:rPr>
        <w:t xml:space="preserve">if the S-SSB is transmitted in a single RB set, UE who is far away from the SynchRef UE will relay the received S-SSB (if the PSBCH-RSRP is below a threshold) as specified in TS 38.331. On the other hand, if the UE can transmit S-SSB over multiple RB sets in certain S-SSB time resource(s), the PSBCH-RSRP at the RX UE side could be underestimated. In this case, even the central UE within a synchronization cluster can try to transmit S-SSB unnecessarily. In this case, the UE(s) will consume its transmit power unnecessarily. Considering the commercial use case, the power consumption issue could be critical. </w:t>
      </w:r>
    </w:p>
    <w:p w14:paraId="74951E54" w14:textId="77777777" w:rsidR="00B061AA" w:rsidRDefault="00B061AA" w:rsidP="00B061AA">
      <w:pPr>
        <w:ind w:left="0" w:firstLine="0"/>
        <w:rPr>
          <w:b/>
          <w:i/>
          <w:sz w:val="22"/>
          <w:szCs w:val="22"/>
          <w:lang w:eastAsia="ko-KR"/>
        </w:rPr>
      </w:pPr>
      <w:r w:rsidRPr="00704BA9">
        <w:rPr>
          <w:rFonts w:hint="eastAsia"/>
          <w:b/>
          <w:i/>
          <w:sz w:val="22"/>
          <w:szCs w:val="22"/>
          <w:lang w:eastAsia="ko-KR"/>
        </w:rPr>
        <w:t>O</w:t>
      </w:r>
      <w:r w:rsidRPr="00704BA9">
        <w:rPr>
          <w:b/>
          <w:i/>
          <w:sz w:val="22"/>
          <w:szCs w:val="22"/>
          <w:lang w:eastAsia="ko-KR"/>
        </w:rPr>
        <w:t>bservation</w:t>
      </w:r>
      <w:r>
        <w:rPr>
          <w:b/>
          <w:i/>
          <w:sz w:val="22"/>
          <w:szCs w:val="22"/>
          <w:lang w:eastAsia="ko-KR"/>
        </w:rPr>
        <w:t xml:space="preserve"> </w:t>
      </w:r>
      <w:r w:rsidR="00660158">
        <w:rPr>
          <w:b/>
          <w:i/>
          <w:sz w:val="22"/>
          <w:szCs w:val="22"/>
          <w:lang w:eastAsia="ko-KR"/>
        </w:rPr>
        <w:t>5</w:t>
      </w:r>
      <w:r>
        <w:rPr>
          <w:b/>
          <w:i/>
          <w:sz w:val="22"/>
          <w:szCs w:val="22"/>
          <w:lang w:eastAsia="ko-KR"/>
        </w:rPr>
        <w:t xml:space="preserve">: When the PSBCH-RSRP measurement results are fluctuated due to the variations on the number of RB sets for S-SSB transmission(s), </w:t>
      </w:r>
    </w:p>
    <w:p w14:paraId="17B984BD" w14:textId="77777777" w:rsidR="00B061AA" w:rsidRDefault="00B061AA" w:rsidP="004B30AA">
      <w:pPr>
        <w:pStyle w:val="a5"/>
        <w:numPr>
          <w:ilvl w:val="0"/>
          <w:numId w:val="2"/>
        </w:numPr>
        <w:ind w:leftChars="0"/>
        <w:rPr>
          <w:b/>
          <w:i/>
          <w:sz w:val="22"/>
          <w:szCs w:val="22"/>
          <w:lang w:eastAsia="ko-KR"/>
        </w:rPr>
      </w:pPr>
      <w:r>
        <w:rPr>
          <w:b/>
          <w:i/>
          <w:sz w:val="22"/>
          <w:szCs w:val="22"/>
          <w:lang w:eastAsia="ko-KR"/>
        </w:rPr>
        <w:t xml:space="preserve">UE will perform synchronization reference reselection procedure. SL communications will be interrupted until the reselection procedure is completed. </w:t>
      </w:r>
    </w:p>
    <w:p w14:paraId="432602D4" w14:textId="77777777" w:rsidR="00B061AA" w:rsidRDefault="00D97D9C" w:rsidP="004B30AA">
      <w:pPr>
        <w:pStyle w:val="a5"/>
        <w:numPr>
          <w:ilvl w:val="0"/>
          <w:numId w:val="2"/>
        </w:numPr>
        <w:ind w:leftChars="0"/>
        <w:rPr>
          <w:b/>
          <w:i/>
          <w:sz w:val="22"/>
          <w:szCs w:val="22"/>
          <w:lang w:eastAsia="ko-KR"/>
        </w:rPr>
      </w:pPr>
      <w:r>
        <w:rPr>
          <w:b/>
          <w:i/>
          <w:sz w:val="22"/>
          <w:szCs w:val="22"/>
          <w:lang w:eastAsia="ko-KR"/>
        </w:rPr>
        <w:t xml:space="preserve">UE1 and UE2 can choose different synchronous references which are asynchronous, and then SL communication between UE1 and UE2 will be interrupted regardless of how UE1 is near from UE2. </w:t>
      </w:r>
    </w:p>
    <w:p w14:paraId="24475363" w14:textId="77777777" w:rsidR="00D97D9C" w:rsidRDefault="00D97D9C" w:rsidP="004B30AA">
      <w:pPr>
        <w:pStyle w:val="a5"/>
        <w:numPr>
          <w:ilvl w:val="0"/>
          <w:numId w:val="2"/>
        </w:numPr>
        <w:ind w:leftChars="0"/>
        <w:rPr>
          <w:b/>
          <w:i/>
          <w:sz w:val="22"/>
          <w:szCs w:val="22"/>
          <w:lang w:eastAsia="ko-KR"/>
        </w:rPr>
      </w:pPr>
      <w:r>
        <w:rPr>
          <w:b/>
          <w:i/>
          <w:sz w:val="22"/>
          <w:szCs w:val="22"/>
          <w:lang w:eastAsia="ko-KR"/>
        </w:rPr>
        <w:t>UEs near the SynchRef UE consumes a large power for S-SSB transmission unnecessarily.</w:t>
      </w:r>
    </w:p>
    <w:p w14:paraId="5F56C4AB" w14:textId="77777777" w:rsidR="00660158" w:rsidRDefault="00660158" w:rsidP="00B233E5">
      <w:pPr>
        <w:ind w:left="0" w:firstLineChars="250" w:firstLine="550"/>
        <w:rPr>
          <w:rFonts w:eastAsiaTheme="minorEastAsia"/>
          <w:sz w:val="22"/>
          <w:lang w:eastAsia="ko-KR"/>
        </w:rPr>
      </w:pPr>
    </w:p>
    <w:p w14:paraId="1EC3CDCF" w14:textId="77777777" w:rsidR="00660158" w:rsidRDefault="00660158" w:rsidP="00B233E5">
      <w:pPr>
        <w:ind w:left="0" w:firstLineChars="250" w:firstLine="550"/>
        <w:rPr>
          <w:rFonts w:eastAsiaTheme="minorEastAsia"/>
          <w:sz w:val="22"/>
          <w:lang w:eastAsia="ko-KR"/>
        </w:rPr>
      </w:pPr>
      <w:r>
        <w:rPr>
          <w:rFonts w:eastAsiaTheme="minorEastAsia" w:hint="eastAsia"/>
          <w:sz w:val="22"/>
          <w:lang w:eastAsia="ko-KR"/>
        </w:rPr>
        <w:t xml:space="preserve">To </w:t>
      </w:r>
      <w:r>
        <w:rPr>
          <w:rFonts w:eastAsiaTheme="minorEastAsia"/>
          <w:sz w:val="22"/>
          <w:lang w:eastAsia="ko-KR"/>
        </w:rPr>
        <w:t>alleviate</w:t>
      </w:r>
      <w:r>
        <w:rPr>
          <w:rFonts w:eastAsiaTheme="minorEastAsia" w:hint="eastAsia"/>
          <w:sz w:val="22"/>
          <w:lang w:eastAsia="ko-KR"/>
        </w:rPr>
        <w:t xml:space="preserve"> </w:t>
      </w:r>
      <w:r>
        <w:rPr>
          <w:rFonts w:eastAsiaTheme="minorEastAsia"/>
          <w:sz w:val="22"/>
          <w:lang w:eastAsia="ko-KR"/>
        </w:rPr>
        <w:t xml:space="preserve">the PSBCH-RSRP measurement fluctuation issue, two approaches are discussed: Alt 1 is to keep the power for S-SSB transmission on anchor RB set regardless of the number of used RB sets, and Alt 2 is to keep the power of S-SSB transmission on each RB set regardless of the number of used RB sets. </w:t>
      </w:r>
    </w:p>
    <w:p w14:paraId="58BB3113" w14:textId="77777777" w:rsidR="00D5713B" w:rsidRDefault="00D5713B" w:rsidP="00B233E5">
      <w:pPr>
        <w:ind w:left="0" w:firstLineChars="250" w:firstLine="550"/>
        <w:rPr>
          <w:rFonts w:eastAsiaTheme="minorEastAsia"/>
          <w:sz w:val="22"/>
          <w:lang w:eastAsia="ko-KR"/>
        </w:rPr>
      </w:pPr>
      <w:r>
        <w:rPr>
          <w:rFonts w:eastAsiaTheme="minorEastAsia"/>
          <w:sz w:val="22"/>
          <w:lang w:eastAsia="ko-KR"/>
        </w:rPr>
        <w:t xml:space="preserve">For Alt 1, S-SSB coverage will be mainlined </w:t>
      </w:r>
      <w:r w:rsidR="00010C5F">
        <w:rPr>
          <w:rFonts w:eastAsiaTheme="minorEastAsia"/>
          <w:sz w:val="22"/>
          <w:lang w:eastAsia="ko-KR"/>
        </w:rPr>
        <w:t>since the UE can use its maximum transmit power for S-SSB transmission in more than one RB sets</w:t>
      </w:r>
      <w:r>
        <w:rPr>
          <w:rFonts w:eastAsiaTheme="minorEastAsia"/>
          <w:sz w:val="22"/>
          <w:lang w:eastAsia="ko-KR"/>
        </w:rPr>
        <w:t xml:space="preserve">. </w:t>
      </w:r>
      <w:r w:rsidR="00010C5F">
        <w:rPr>
          <w:rFonts w:eastAsiaTheme="minorEastAsia"/>
          <w:sz w:val="22"/>
          <w:lang w:eastAsia="ko-KR"/>
        </w:rPr>
        <w:t xml:space="preserve">Even if only S-SSB transmission on the anchor RB set is used for synchronization, the S-SSB coverage will be kept since its power will be maintained. </w:t>
      </w:r>
      <w:r>
        <w:rPr>
          <w:rFonts w:eastAsiaTheme="minorEastAsia"/>
          <w:sz w:val="22"/>
          <w:lang w:eastAsia="ko-KR"/>
        </w:rPr>
        <w:t xml:space="preserve">On the other hand, it will cause unequal PSD across multiple RB sets, it may or may not have RAN4 impact. Moreover, in Alt 1, for power-limited case, the UE may not transmit the S-SSB repetition in RB set(s) other than the anchor RB set. </w:t>
      </w:r>
    </w:p>
    <w:p w14:paraId="20568C8E" w14:textId="77777777" w:rsidR="00D5713B" w:rsidRDefault="00D5713B" w:rsidP="00B233E5">
      <w:pPr>
        <w:ind w:left="0" w:firstLineChars="250" w:firstLine="550"/>
        <w:rPr>
          <w:rFonts w:eastAsiaTheme="minorEastAsia"/>
          <w:sz w:val="22"/>
          <w:lang w:eastAsia="ko-KR"/>
        </w:rPr>
      </w:pPr>
      <w:r>
        <w:rPr>
          <w:rFonts w:eastAsiaTheme="minorEastAsia"/>
          <w:sz w:val="22"/>
          <w:lang w:eastAsia="ko-KR"/>
        </w:rPr>
        <w:t xml:space="preserve">For Alt 2, the PSD of S-SSB transmission(s) on each RB set would be determined with a assumption that all the RB sets are used for S-SSB transmissions. In this case, even though the smaller number of RB sets are used for actual S-SSB transmission, the total transmit power of S-SSB could be small, and it will cause </w:t>
      </w:r>
      <w:r w:rsidR="00010C5F">
        <w:rPr>
          <w:rFonts w:eastAsiaTheme="minorEastAsia"/>
          <w:sz w:val="22"/>
          <w:lang w:eastAsia="ko-KR"/>
        </w:rPr>
        <w:t xml:space="preserve">S-SSB coverage reduction. </w:t>
      </w:r>
    </w:p>
    <w:p w14:paraId="335AF795" w14:textId="77777777" w:rsidR="00010C5F" w:rsidRPr="00010C5F" w:rsidRDefault="00010C5F" w:rsidP="00010C5F">
      <w:pPr>
        <w:ind w:left="0" w:firstLine="0"/>
        <w:rPr>
          <w:b/>
          <w:i/>
          <w:sz w:val="22"/>
          <w:szCs w:val="22"/>
          <w:lang w:eastAsia="ko-KR"/>
        </w:rPr>
      </w:pPr>
      <w:r w:rsidRPr="00010C5F">
        <w:rPr>
          <w:b/>
          <w:i/>
          <w:sz w:val="22"/>
          <w:szCs w:val="22"/>
          <w:lang w:eastAsia="ko-KR"/>
        </w:rPr>
        <w:t>O</w:t>
      </w:r>
      <w:r>
        <w:rPr>
          <w:b/>
          <w:i/>
          <w:sz w:val="22"/>
          <w:szCs w:val="22"/>
          <w:lang w:eastAsia="ko-KR"/>
        </w:rPr>
        <w:t>bservation 6</w:t>
      </w:r>
      <w:r w:rsidRPr="00010C5F">
        <w:rPr>
          <w:b/>
          <w:i/>
          <w:sz w:val="22"/>
          <w:szCs w:val="22"/>
          <w:lang w:eastAsia="ko-KR"/>
        </w:rPr>
        <w:t xml:space="preserve">: For S-SSB repetition in more than one RB sets, if the power for S-SSB transmission on anchor RB set does not change due to the number of used RB sets, it can cause unequal PSD across multiple RB sets. Meanwhile, S-SSB coverage could be maintained even if only the S-SSB transmission on anchor RB set is used for synchronization procedure. </w:t>
      </w:r>
    </w:p>
    <w:p w14:paraId="43D8DA5B" w14:textId="77777777" w:rsidR="00010C5F" w:rsidRPr="00010C5F" w:rsidRDefault="00010C5F" w:rsidP="00010C5F">
      <w:pPr>
        <w:ind w:left="0" w:firstLine="0"/>
        <w:rPr>
          <w:b/>
          <w:i/>
          <w:sz w:val="22"/>
          <w:szCs w:val="22"/>
          <w:lang w:eastAsia="ko-KR"/>
        </w:rPr>
      </w:pPr>
      <w:r w:rsidRPr="00010C5F">
        <w:rPr>
          <w:b/>
          <w:i/>
          <w:sz w:val="22"/>
          <w:szCs w:val="22"/>
          <w:lang w:eastAsia="ko-KR"/>
        </w:rPr>
        <w:lastRenderedPageBreak/>
        <w:t>O</w:t>
      </w:r>
      <w:r>
        <w:rPr>
          <w:b/>
          <w:i/>
          <w:sz w:val="22"/>
          <w:szCs w:val="22"/>
          <w:lang w:eastAsia="ko-KR"/>
        </w:rPr>
        <w:t>bservation 7</w:t>
      </w:r>
      <w:r w:rsidRPr="00010C5F">
        <w:rPr>
          <w:b/>
          <w:i/>
          <w:sz w:val="22"/>
          <w:szCs w:val="22"/>
          <w:lang w:eastAsia="ko-KR"/>
        </w:rPr>
        <w:t>: For S-SSB repetition in more than one RB sets, to achieve that the power for S-SSB transmission on each RB set does not change due to the number of used RB sets, the transmit power of S-SSB repetition would be determined by assuming all the RB sets are used for S-SSB transmissions. In this case, when the total number of RB sets is large, then the transmit power of S-SSB transmission on anchor RB set could be too small, and it will cause S-SSB coverage reduction.</w:t>
      </w:r>
    </w:p>
    <w:p w14:paraId="713DBCFB" w14:textId="77777777" w:rsidR="00660158" w:rsidRDefault="00660158" w:rsidP="00B233E5">
      <w:pPr>
        <w:ind w:left="0" w:firstLineChars="250" w:firstLine="550"/>
        <w:rPr>
          <w:rFonts w:eastAsiaTheme="minorEastAsia"/>
          <w:sz w:val="22"/>
          <w:lang w:eastAsia="ko-KR"/>
        </w:rPr>
      </w:pPr>
    </w:p>
    <w:p w14:paraId="6887E6E9" w14:textId="77777777" w:rsidR="00010C5F" w:rsidRDefault="00010C5F" w:rsidP="00B233E5">
      <w:pPr>
        <w:ind w:left="0" w:firstLineChars="250" w:firstLine="550"/>
        <w:rPr>
          <w:rFonts w:eastAsiaTheme="minorEastAsia"/>
          <w:sz w:val="22"/>
          <w:lang w:eastAsia="ko-KR"/>
        </w:rPr>
      </w:pPr>
      <w:r>
        <w:rPr>
          <w:rFonts w:eastAsiaTheme="minorEastAsia" w:hint="eastAsia"/>
          <w:sz w:val="22"/>
          <w:lang w:eastAsia="ko-KR"/>
        </w:rPr>
        <w:t xml:space="preserve">In RAN1#113 meeting, it was discussed that the </w:t>
      </w:r>
      <w:r>
        <w:rPr>
          <w:rFonts w:eastAsiaTheme="minorEastAsia"/>
          <w:sz w:val="22"/>
          <w:lang w:eastAsia="ko-KR"/>
        </w:rPr>
        <w:t>possibility</w:t>
      </w:r>
      <w:r>
        <w:rPr>
          <w:rFonts w:eastAsiaTheme="minorEastAsia" w:hint="eastAsia"/>
          <w:sz w:val="22"/>
          <w:lang w:eastAsia="ko-KR"/>
        </w:rPr>
        <w:t xml:space="preserve"> </w:t>
      </w:r>
      <w:r>
        <w:rPr>
          <w:rFonts w:eastAsiaTheme="minorEastAsia"/>
          <w:sz w:val="22"/>
          <w:lang w:eastAsia="ko-KR"/>
        </w:rPr>
        <w:t xml:space="preserve">that the proper (pre)configuration avoids the PSBCH-RSRP measurement fluctuation. To be specific, if the number of S-SSB repetition is 2 for each RB set, the maximum number of S-SSB repetitions would be 10 for 5 RB sets. In this case, if the PSD requirement is set to 10 dBm/MHz, the total transmit power will be 19.95dBm for 15kHz or 22.96dBm for 30kHz SCS, respectively. Even for this case, depending on MPR, these values may or may not cause PSBCH-RSRP measurement fluctuation issue. </w:t>
      </w:r>
    </w:p>
    <w:p w14:paraId="40B2710E" w14:textId="77777777" w:rsidR="00010C5F" w:rsidRDefault="00010C5F" w:rsidP="00B233E5">
      <w:pPr>
        <w:ind w:left="0" w:firstLineChars="250" w:firstLine="550"/>
        <w:rPr>
          <w:rFonts w:eastAsiaTheme="minorEastAsia"/>
          <w:sz w:val="22"/>
          <w:lang w:eastAsia="ko-KR"/>
        </w:rPr>
      </w:pPr>
      <w:r>
        <w:rPr>
          <w:rFonts w:eastAsiaTheme="minorEastAsia"/>
          <w:sz w:val="22"/>
          <w:lang w:eastAsia="ko-KR"/>
        </w:rPr>
        <w:t xml:space="preserve">Moreover, if the PSD requirement is not present, or if the number of S-SSB repetitions in frequency domain is enabled for S-SSB coverage, </w:t>
      </w:r>
      <w:r w:rsidR="00A1040F">
        <w:rPr>
          <w:rFonts w:eastAsiaTheme="minorEastAsia"/>
          <w:sz w:val="22"/>
          <w:lang w:eastAsia="ko-KR"/>
        </w:rPr>
        <w:t xml:space="preserve">the (pre)configuration itself would not avoid the PSBCH-RSRP measurement fluctuation issue. </w:t>
      </w:r>
    </w:p>
    <w:p w14:paraId="18A7FBF5" w14:textId="77777777" w:rsidR="00A1040F" w:rsidRPr="00A1040F" w:rsidRDefault="00A1040F" w:rsidP="00A1040F">
      <w:pPr>
        <w:ind w:left="0" w:firstLine="0"/>
        <w:rPr>
          <w:b/>
          <w:i/>
          <w:sz w:val="22"/>
          <w:szCs w:val="22"/>
          <w:lang w:eastAsia="ko-KR"/>
        </w:rPr>
      </w:pPr>
      <w:r w:rsidRPr="00A1040F">
        <w:rPr>
          <w:b/>
          <w:i/>
          <w:sz w:val="22"/>
          <w:szCs w:val="22"/>
          <w:lang w:eastAsia="ko-KR"/>
        </w:rPr>
        <w:t>O</w:t>
      </w:r>
      <w:r>
        <w:rPr>
          <w:b/>
          <w:i/>
          <w:sz w:val="22"/>
          <w:szCs w:val="22"/>
          <w:lang w:eastAsia="ko-KR"/>
        </w:rPr>
        <w:t>bservation 8</w:t>
      </w:r>
      <w:r w:rsidRPr="00A1040F">
        <w:rPr>
          <w:b/>
          <w:i/>
          <w:sz w:val="22"/>
          <w:szCs w:val="22"/>
          <w:lang w:eastAsia="ko-KR"/>
        </w:rPr>
        <w:t xml:space="preserve">: If there is no PSD requirement, or if the number of S-SSB repetitions can be large, the power restriction cannot be achieved by the (pre)configuration. </w:t>
      </w:r>
    </w:p>
    <w:p w14:paraId="7F799F9F" w14:textId="77777777" w:rsidR="0052091B" w:rsidRPr="0052091B" w:rsidRDefault="0052091B" w:rsidP="0052091B">
      <w:pPr>
        <w:ind w:left="0" w:firstLine="0"/>
        <w:rPr>
          <w:b/>
          <w:i/>
          <w:sz w:val="22"/>
          <w:szCs w:val="22"/>
          <w:lang w:eastAsia="ko-KR"/>
        </w:rPr>
      </w:pPr>
      <w:r w:rsidRPr="0052091B">
        <w:rPr>
          <w:b/>
          <w:i/>
          <w:sz w:val="22"/>
          <w:szCs w:val="22"/>
          <w:lang w:eastAsia="ko-KR"/>
        </w:rPr>
        <w:t>P</w:t>
      </w:r>
      <w:r w:rsidR="00214248">
        <w:rPr>
          <w:b/>
          <w:i/>
          <w:sz w:val="22"/>
          <w:szCs w:val="22"/>
          <w:lang w:eastAsia="ko-KR"/>
        </w:rPr>
        <w:t>roposal 7</w:t>
      </w:r>
      <w:r w:rsidRPr="0052091B">
        <w:rPr>
          <w:b/>
          <w:i/>
          <w:sz w:val="22"/>
          <w:szCs w:val="22"/>
          <w:lang w:eastAsia="ko-KR"/>
        </w:rPr>
        <w:t xml:space="preserve">: </w:t>
      </w:r>
      <w:r w:rsidRPr="0052091B">
        <w:rPr>
          <w:rFonts w:hint="eastAsia"/>
          <w:b/>
          <w:i/>
          <w:sz w:val="22"/>
          <w:szCs w:val="22"/>
          <w:lang w:eastAsia="ko-KR"/>
        </w:rPr>
        <w:t xml:space="preserve">For S-SSB repetition in more </w:t>
      </w:r>
      <w:r w:rsidRPr="0052091B">
        <w:rPr>
          <w:b/>
          <w:i/>
          <w:sz w:val="22"/>
          <w:szCs w:val="22"/>
          <w:lang w:eastAsia="ko-KR"/>
        </w:rPr>
        <w:t>than</w:t>
      </w:r>
      <w:r w:rsidRPr="0052091B">
        <w:rPr>
          <w:rFonts w:hint="eastAsia"/>
          <w:b/>
          <w:i/>
          <w:sz w:val="22"/>
          <w:szCs w:val="22"/>
          <w:lang w:eastAsia="ko-KR"/>
        </w:rPr>
        <w:t xml:space="preserve"> </w:t>
      </w:r>
      <w:r w:rsidRPr="0052091B">
        <w:rPr>
          <w:b/>
          <w:i/>
          <w:sz w:val="22"/>
          <w:szCs w:val="22"/>
          <w:lang w:eastAsia="ko-KR"/>
        </w:rPr>
        <w:t>one RB sets, support Alt 1</w:t>
      </w:r>
      <w:r w:rsidR="00CC023F">
        <w:rPr>
          <w:b/>
          <w:i/>
          <w:sz w:val="22"/>
          <w:szCs w:val="22"/>
          <w:lang w:eastAsia="ko-KR"/>
        </w:rPr>
        <w:t xml:space="preserve"> with details</w:t>
      </w:r>
      <w:r w:rsidRPr="0052091B">
        <w:rPr>
          <w:b/>
          <w:i/>
          <w:sz w:val="22"/>
          <w:szCs w:val="22"/>
          <w:lang w:eastAsia="ko-KR"/>
        </w:rPr>
        <w:t>:</w:t>
      </w:r>
    </w:p>
    <w:p w14:paraId="77ED8ABF" w14:textId="77777777" w:rsidR="0052091B" w:rsidRPr="0052091B" w:rsidRDefault="0052091B" w:rsidP="004B30AA">
      <w:pPr>
        <w:pStyle w:val="a5"/>
        <w:numPr>
          <w:ilvl w:val="0"/>
          <w:numId w:val="2"/>
        </w:numPr>
        <w:ind w:leftChars="0"/>
        <w:rPr>
          <w:b/>
          <w:i/>
          <w:sz w:val="22"/>
          <w:szCs w:val="22"/>
          <w:lang w:eastAsia="ko-KR"/>
        </w:rPr>
      </w:pPr>
      <w:r w:rsidRPr="0052091B">
        <w:rPr>
          <w:b/>
          <w:i/>
          <w:sz w:val="22"/>
          <w:szCs w:val="22"/>
          <w:lang w:eastAsia="ko-KR"/>
        </w:rPr>
        <w:t>Alt 1: At least the power for S-SSB transmission on anchor RB set does not change due to the number of used RB sets</w:t>
      </w:r>
    </w:p>
    <w:p w14:paraId="6EF0C87B" w14:textId="77777777" w:rsidR="0052091B" w:rsidRPr="00CC023F" w:rsidRDefault="0052091B" w:rsidP="004B30AA">
      <w:pPr>
        <w:pStyle w:val="a5"/>
        <w:numPr>
          <w:ilvl w:val="1"/>
          <w:numId w:val="2"/>
        </w:numPr>
        <w:ind w:leftChars="0"/>
        <w:rPr>
          <w:b/>
          <w:i/>
          <w:strike/>
          <w:color w:val="FF0000"/>
          <w:sz w:val="22"/>
          <w:szCs w:val="22"/>
          <w:lang w:eastAsia="ko-KR"/>
        </w:rPr>
      </w:pPr>
      <w:r w:rsidRPr="0052091B">
        <w:rPr>
          <w:b/>
          <w:i/>
          <w:strike/>
          <w:color w:val="FF0000"/>
          <w:sz w:val="22"/>
          <w:szCs w:val="22"/>
          <w:lang w:eastAsia="ko-KR"/>
        </w:rPr>
        <w:t>FFS details, e.g., whether this can be satisfied by (pre-)configuration, whether the power for S-SSB transmission on other RB set(s) also does not change due to the number of used RB sets, etc.</w:t>
      </w:r>
    </w:p>
    <w:p w14:paraId="264803B5" w14:textId="77777777" w:rsidR="0052091B" w:rsidRPr="00CC023F" w:rsidRDefault="00CC023F" w:rsidP="004B30AA">
      <w:pPr>
        <w:pStyle w:val="a5"/>
        <w:numPr>
          <w:ilvl w:val="1"/>
          <w:numId w:val="2"/>
        </w:numPr>
        <w:ind w:leftChars="0"/>
        <w:rPr>
          <w:b/>
          <w:i/>
          <w:color w:val="FF0000"/>
          <w:sz w:val="22"/>
          <w:szCs w:val="22"/>
          <w:lang w:eastAsia="ko-KR"/>
        </w:rPr>
      </w:pPr>
      <w:r w:rsidRPr="00CC023F">
        <w:rPr>
          <w:rFonts w:eastAsiaTheme="minorEastAsia" w:hint="eastAsia"/>
          <w:b/>
          <w:i/>
          <w:color w:val="FF0000"/>
          <w:sz w:val="22"/>
          <w:szCs w:val="22"/>
          <w:lang w:eastAsia="ko-KR"/>
        </w:rPr>
        <w:t xml:space="preserve">UE allocates the transmit power to S-SSB </w:t>
      </w:r>
      <w:r w:rsidRPr="00CC023F">
        <w:rPr>
          <w:rFonts w:eastAsiaTheme="minorEastAsia"/>
          <w:b/>
          <w:i/>
          <w:color w:val="FF0000"/>
          <w:sz w:val="22"/>
          <w:szCs w:val="22"/>
          <w:lang w:eastAsia="ko-KR"/>
        </w:rPr>
        <w:t>transmission</w:t>
      </w:r>
      <w:r w:rsidRPr="00CC023F">
        <w:rPr>
          <w:rFonts w:eastAsiaTheme="minorEastAsia" w:hint="eastAsia"/>
          <w:b/>
          <w:i/>
          <w:color w:val="FF0000"/>
          <w:sz w:val="22"/>
          <w:szCs w:val="22"/>
          <w:lang w:eastAsia="ko-KR"/>
        </w:rPr>
        <w:t xml:space="preserve"> </w:t>
      </w:r>
      <w:r w:rsidRPr="00CC023F">
        <w:rPr>
          <w:rFonts w:eastAsiaTheme="minorEastAsia"/>
          <w:b/>
          <w:i/>
          <w:color w:val="FF0000"/>
          <w:sz w:val="22"/>
          <w:szCs w:val="22"/>
          <w:lang w:eastAsia="ko-KR"/>
        </w:rPr>
        <w:t xml:space="preserve">on anchor RB set, then the remaining power can be evenly distributed over S-SSB transmission(s) on the other RB set(s). </w:t>
      </w:r>
    </w:p>
    <w:p w14:paraId="33C2F552" w14:textId="77777777" w:rsidR="00010C5F" w:rsidRDefault="00010C5F" w:rsidP="00B233E5">
      <w:pPr>
        <w:ind w:left="0" w:firstLineChars="250" w:firstLine="550"/>
        <w:rPr>
          <w:rFonts w:eastAsiaTheme="minorEastAsia"/>
          <w:sz w:val="22"/>
          <w:lang w:eastAsia="ko-KR"/>
        </w:rPr>
      </w:pPr>
    </w:p>
    <w:p w14:paraId="594A17F7" w14:textId="77777777" w:rsidR="005E38FE" w:rsidRDefault="00780EA7" w:rsidP="005E38FE">
      <w:pPr>
        <w:ind w:left="0" w:firstLineChars="250" w:firstLine="550"/>
        <w:rPr>
          <w:rFonts w:eastAsiaTheme="minorEastAsia"/>
          <w:sz w:val="22"/>
          <w:lang w:eastAsia="ko-KR"/>
        </w:rPr>
      </w:pPr>
      <w:r>
        <w:rPr>
          <w:rFonts w:eastAsiaTheme="minorEastAsia"/>
          <w:sz w:val="22"/>
          <w:lang w:eastAsia="ko-KR"/>
        </w:rPr>
        <w:t>Next</w:t>
      </w:r>
      <w:r w:rsidR="005E38FE">
        <w:rPr>
          <w:rFonts w:eastAsiaTheme="minorEastAsia"/>
          <w:sz w:val="22"/>
          <w:lang w:eastAsia="ko-KR"/>
        </w:rPr>
        <w:t xml:space="preserve">, PSFCH resource can be TDMed with PSCCH/PSSCH resource within a slot, and the maximum PSFCH resource period is 4 logical slots. Moreover, if the PSFCH transmission occupies only one RB set, the SL </w:t>
      </w:r>
      <w:r>
        <w:rPr>
          <w:rFonts w:eastAsiaTheme="minorEastAsia"/>
          <w:sz w:val="22"/>
          <w:lang w:eastAsia="ko-KR"/>
        </w:rPr>
        <w:t>TX</w:t>
      </w:r>
      <w:r w:rsidR="005E38FE">
        <w:rPr>
          <w:rFonts w:eastAsiaTheme="minorEastAsia"/>
          <w:sz w:val="22"/>
          <w:lang w:eastAsia="ko-KR"/>
        </w:rPr>
        <w:t xml:space="preserve"> burst on multiple RB set will be (partially) broken as well. </w:t>
      </w:r>
      <w:r w:rsidR="00B65D85">
        <w:rPr>
          <w:rFonts w:eastAsiaTheme="minorEastAsia"/>
          <w:sz w:val="22"/>
          <w:lang w:eastAsia="ko-KR"/>
        </w:rPr>
        <w:t>Unlink S-SSB occasions, the PSFCH occasions are present mo</w:t>
      </w:r>
      <w:r w:rsidR="00EF652B">
        <w:rPr>
          <w:rFonts w:eastAsiaTheme="minorEastAsia"/>
          <w:sz w:val="22"/>
          <w:lang w:eastAsia="ko-KR"/>
        </w:rPr>
        <w:t>re frequently. If maintaining SL TX burst</w:t>
      </w:r>
      <w:r w:rsidR="00B65D85">
        <w:rPr>
          <w:rFonts w:eastAsiaTheme="minorEastAsia"/>
          <w:sz w:val="22"/>
          <w:lang w:eastAsia="ko-KR"/>
        </w:rPr>
        <w:t xml:space="preserve"> consisting of multiple RB set is necessary, it would be necessary to design a single PSFCH transmission over multiple RB sets. To do this, for the same PSSCH resource, multiple PSFCH resource groups across multiple RB sets needs to be mapped. Alternatively, it can be considered that the UE can transmit dummy signals on certain RB set(s) in PSFCH occasion for the purpose of maintaining </w:t>
      </w:r>
      <w:r w:rsidR="004E3E89">
        <w:rPr>
          <w:rFonts w:eastAsiaTheme="minorEastAsia"/>
          <w:sz w:val="22"/>
          <w:lang w:eastAsia="ko-KR"/>
        </w:rPr>
        <w:t>SL TX burst</w:t>
      </w:r>
      <w:r w:rsidR="00B65D85">
        <w:rPr>
          <w:rFonts w:eastAsiaTheme="minorEastAsia"/>
          <w:sz w:val="22"/>
          <w:lang w:eastAsia="ko-KR"/>
        </w:rPr>
        <w:t xml:space="preserve">. </w:t>
      </w:r>
    </w:p>
    <w:p w14:paraId="0A863C05" w14:textId="77777777" w:rsidR="007C04B5" w:rsidRDefault="007C04B5" w:rsidP="005E38FE">
      <w:pPr>
        <w:ind w:left="0" w:firstLineChars="250" w:firstLine="550"/>
        <w:rPr>
          <w:rFonts w:eastAsiaTheme="minorEastAsia"/>
          <w:sz w:val="22"/>
          <w:lang w:eastAsia="ko-KR"/>
        </w:rPr>
      </w:pPr>
      <w:r>
        <w:rPr>
          <w:rFonts w:eastAsiaTheme="minorEastAsia"/>
          <w:sz w:val="22"/>
          <w:lang w:eastAsia="ko-KR"/>
        </w:rPr>
        <w:lastRenderedPageBreak/>
        <w:t xml:space="preserve">It was discussed that when neither COT initiating UE nor responding UE intends to transmit PSFCH on some PSFCH occasion(s) within a COT, COT initiating UE or responding UE transmits a PSFCH-like signal on such PSFCH occasion(s) to avoid COT interruption. However, since the PSFCH-like signal from the responding UE does not target the COT initiating UE, the responding UE cannot utilize the shared COT, so it cannot avoid the COT interruption. On the other hand, the COT initiating UE can utilize its own COT regardless of the destination of the signal. So, it would be straightforward that the PSFCH-like signal is transmitted by the COT initiating UE. </w:t>
      </w:r>
    </w:p>
    <w:p w14:paraId="5AB944C3" w14:textId="77777777" w:rsidR="00DC70A2" w:rsidRDefault="00DC70A2" w:rsidP="005E38FE">
      <w:pPr>
        <w:ind w:left="0" w:firstLineChars="250" w:firstLine="550"/>
        <w:rPr>
          <w:rFonts w:eastAsiaTheme="minorEastAsia"/>
          <w:sz w:val="22"/>
          <w:lang w:eastAsia="ko-KR"/>
        </w:rPr>
      </w:pPr>
      <w:r>
        <w:rPr>
          <w:rFonts w:eastAsiaTheme="minorEastAsia"/>
          <w:sz w:val="22"/>
          <w:lang w:eastAsia="ko-KR"/>
        </w:rPr>
        <w:t xml:space="preserve">When the COT initiating UE tries to transmit PSFCH-like signal on a certain PSFCH occasion, it would be necessary to avoid collision with other PSFCH on the PSFCH occasion. For simplicity, it can be considered that the PSFCH-like signal is transmitted on PRBs outside the PSFCH resource set. Alternatively, it can be considered that the PSFCH resource associated with the PSSCH with SL HARQ-ACK feedback disabled transmitted by the COT initiating UE can be used for PSFCH-like signal transmission. For the sequence mapping, it could be simply up to UE implementation. </w:t>
      </w:r>
      <w:r w:rsidR="0083132A">
        <w:rPr>
          <w:rFonts w:eastAsiaTheme="minorEastAsia"/>
          <w:sz w:val="22"/>
          <w:lang w:eastAsia="ko-KR"/>
        </w:rPr>
        <w:t xml:space="preserve">If the common interlace is configured, the common interlace without dedicated PRB(s) can be used for PSFCH-like transmission. </w:t>
      </w:r>
    </w:p>
    <w:p w14:paraId="108FC87B" w14:textId="77777777" w:rsidR="00DC70A2" w:rsidRDefault="00DC70A2" w:rsidP="005E38FE">
      <w:pPr>
        <w:ind w:left="0" w:firstLineChars="250" w:firstLine="550"/>
        <w:rPr>
          <w:rFonts w:eastAsiaTheme="minorEastAsia"/>
          <w:sz w:val="22"/>
          <w:lang w:eastAsia="ko-KR"/>
        </w:rPr>
      </w:pPr>
      <w:r>
        <w:rPr>
          <w:rFonts w:eastAsiaTheme="minorEastAsia"/>
          <w:sz w:val="22"/>
          <w:lang w:eastAsia="ko-KR"/>
        </w:rPr>
        <w:t xml:space="preserve">Another approach was to that the COT initiating UE or responding UE transmits PSSCH on such PSFCH occasion(s). However, in this case, the extended PSSCH could be collided with the PSFCHs on the PSFCH occasion. </w:t>
      </w:r>
    </w:p>
    <w:p w14:paraId="770ACFC7" w14:textId="77777777" w:rsidR="0024661D" w:rsidRPr="0024661D" w:rsidRDefault="0024661D" w:rsidP="0024661D">
      <w:pPr>
        <w:ind w:left="0" w:firstLine="0"/>
        <w:rPr>
          <w:b/>
          <w:i/>
          <w:sz w:val="22"/>
          <w:szCs w:val="22"/>
          <w:lang w:eastAsia="ko-KR"/>
        </w:rPr>
      </w:pPr>
      <w:r w:rsidRPr="0024661D">
        <w:rPr>
          <w:rFonts w:hint="eastAsia"/>
          <w:b/>
          <w:i/>
          <w:sz w:val="22"/>
          <w:szCs w:val="22"/>
          <w:lang w:eastAsia="ko-KR"/>
        </w:rPr>
        <w:t>Proposal</w:t>
      </w:r>
      <w:r>
        <w:rPr>
          <w:b/>
          <w:i/>
          <w:sz w:val="22"/>
          <w:szCs w:val="22"/>
          <w:lang w:eastAsia="ko-KR"/>
        </w:rPr>
        <w:t xml:space="preserve"> </w:t>
      </w:r>
      <w:r w:rsidR="00DC70A2">
        <w:rPr>
          <w:b/>
          <w:i/>
          <w:sz w:val="22"/>
          <w:szCs w:val="22"/>
          <w:lang w:eastAsia="ko-KR"/>
        </w:rPr>
        <w:t>8</w:t>
      </w:r>
      <w:r w:rsidRPr="0024661D">
        <w:rPr>
          <w:rFonts w:hint="eastAsia"/>
          <w:b/>
          <w:i/>
          <w:sz w:val="22"/>
          <w:szCs w:val="22"/>
          <w:lang w:eastAsia="ko-KR"/>
        </w:rPr>
        <w:t xml:space="preserve">: </w:t>
      </w:r>
      <w:r w:rsidR="00DC70A2" w:rsidRPr="00DC70A2">
        <w:rPr>
          <w:b/>
          <w:i/>
          <w:sz w:val="22"/>
          <w:szCs w:val="22"/>
          <w:lang w:eastAsia="ko-KR"/>
        </w:rPr>
        <w:t>When neither COT initiating UE nor responding UE intends to transmit PSFCH on some PSFCH occasion(s) within a COT, to avoid COT interruption, support Option 2 with changes:</w:t>
      </w:r>
    </w:p>
    <w:p w14:paraId="74D1EEDD" w14:textId="77777777" w:rsidR="0012653C" w:rsidRDefault="00DC70A2" w:rsidP="004B30AA">
      <w:pPr>
        <w:pStyle w:val="a5"/>
        <w:numPr>
          <w:ilvl w:val="0"/>
          <w:numId w:val="2"/>
        </w:numPr>
        <w:ind w:leftChars="0"/>
        <w:rPr>
          <w:b/>
          <w:i/>
          <w:sz w:val="22"/>
          <w:szCs w:val="22"/>
          <w:lang w:eastAsia="ko-KR"/>
        </w:rPr>
      </w:pPr>
      <w:r w:rsidRPr="00DC70A2">
        <w:rPr>
          <w:b/>
          <w:i/>
          <w:sz w:val="22"/>
          <w:szCs w:val="22"/>
          <w:lang w:eastAsia="ko-KR"/>
        </w:rPr>
        <w:t xml:space="preserve">Option 2: COT initiating UE </w:t>
      </w:r>
      <w:r w:rsidRPr="00DC70A2">
        <w:rPr>
          <w:b/>
          <w:i/>
          <w:strike/>
          <w:color w:val="FF0000"/>
          <w:sz w:val="22"/>
          <w:szCs w:val="22"/>
          <w:lang w:eastAsia="ko-KR"/>
        </w:rPr>
        <w:t>or responding UE</w:t>
      </w:r>
      <w:r w:rsidRPr="00DC70A2">
        <w:rPr>
          <w:b/>
          <w:i/>
          <w:color w:val="FF0000"/>
          <w:sz w:val="22"/>
          <w:szCs w:val="22"/>
          <w:lang w:eastAsia="ko-KR"/>
        </w:rPr>
        <w:t xml:space="preserve"> </w:t>
      </w:r>
      <w:r w:rsidRPr="00DC70A2">
        <w:rPr>
          <w:b/>
          <w:i/>
          <w:sz w:val="22"/>
          <w:szCs w:val="22"/>
          <w:lang w:eastAsia="ko-KR"/>
        </w:rPr>
        <w:t>transmits a PSFCH-like signal on such PSFCH occasion(s)</w:t>
      </w:r>
    </w:p>
    <w:p w14:paraId="34C591F1" w14:textId="77777777" w:rsidR="00DC70A2" w:rsidRPr="00DC70A2" w:rsidRDefault="00DC70A2" w:rsidP="004B30AA">
      <w:pPr>
        <w:pStyle w:val="a5"/>
        <w:numPr>
          <w:ilvl w:val="1"/>
          <w:numId w:val="2"/>
        </w:numPr>
        <w:ind w:leftChars="0"/>
        <w:rPr>
          <w:b/>
          <w:i/>
          <w:strike/>
          <w:color w:val="FF0000"/>
          <w:sz w:val="22"/>
          <w:szCs w:val="22"/>
          <w:lang w:eastAsia="ko-KR"/>
        </w:rPr>
      </w:pPr>
      <w:r w:rsidRPr="00DC70A2">
        <w:rPr>
          <w:b/>
          <w:i/>
          <w:strike/>
          <w:color w:val="FF0000"/>
          <w:sz w:val="22"/>
          <w:szCs w:val="22"/>
          <w:lang w:eastAsia="ko-KR"/>
        </w:rPr>
        <w:t>FFS details, e.g., signaling design, etc.</w:t>
      </w:r>
    </w:p>
    <w:p w14:paraId="1A7C958E" w14:textId="77777777" w:rsidR="00DC70A2" w:rsidRPr="00DC70A2" w:rsidRDefault="0083132A" w:rsidP="004B30AA">
      <w:pPr>
        <w:pStyle w:val="a5"/>
        <w:numPr>
          <w:ilvl w:val="1"/>
          <w:numId w:val="2"/>
        </w:numPr>
        <w:ind w:leftChars="0"/>
        <w:rPr>
          <w:b/>
          <w:i/>
          <w:color w:val="FF0000"/>
          <w:sz w:val="22"/>
          <w:szCs w:val="22"/>
          <w:lang w:eastAsia="ko-KR"/>
        </w:rPr>
      </w:pPr>
      <w:r>
        <w:rPr>
          <w:b/>
          <w:i/>
          <w:color w:val="FF0000"/>
          <w:sz w:val="22"/>
          <w:szCs w:val="22"/>
          <w:lang w:eastAsia="ko-KR"/>
        </w:rPr>
        <w:t>Unused resources for actual control information signaling</w:t>
      </w:r>
      <w:r w:rsidR="004D25B8">
        <w:rPr>
          <w:b/>
          <w:i/>
          <w:color w:val="FF0000"/>
          <w:sz w:val="22"/>
          <w:szCs w:val="22"/>
          <w:lang w:eastAsia="ko-KR"/>
        </w:rPr>
        <w:t xml:space="preserve"> (e.g., PRBs outside PSFCH resource set, PSFCH resource associated with the transmitted PSSCH, common interlace)</w:t>
      </w:r>
      <w:r>
        <w:rPr>
          <w:b/>
          <w:i/>
          <w:color w:val="FF0000"/>
          <w:sz w:val="22"/>
          <w:szCs w:val="22"/>
          <w:lang w:eastAsia="ko-KR"/>
        </w:rPr>
        <w:t xml:space="preserve"> can be used</w:t>
      </w:r>
    </w:p>
    <w:p w14:paraId="38823B9B" w14:textId="77777777" w:rsidR="00DC70A2" w:rsidRPr="00DC70A2" w:rsidRDefault="00DC70A2" w:rsidP="004B30AA">
      <w:pPr>
        <w:pStyle w:val="a5"/>
        <w:numPr>
          <w:ilvl w:val="1"/>
          <w:numId w:val="2"/>
        </w:numPr>
        <w:ind w:leftChars="0"/>
        <w:rPr>
          <w:b/>
          <w:i/>
          <w:color w:val="FF0000"/>
          <w:sz w:val="22"/>
          <w:szCs w:val="22"/>
          <w:lang w:eastAsia="ko-KR"/>
        </w:rPr>
      </w:pPr>
      <w:r w:rsidRPr="00DC70A2">
        <w:rPr>
          <w:b/>
          <w:i/>
          <w:color w:val="FF0000"/>
          <w:sz w:val="22"/>
          <w:szCs w:val="22"/>
          <w:lang w:eastAsia="ko-KR"/>
        </w:rPr>
        <w:t>Sequence mapped on the PSFCH-like signal is up to UE implementation</w:t>
      </w:r>
    </w:p>
    <w:p w14:paraId="77358D09" w14:textId="77777777" w:rsidR="00843A5E" w:rsidRDefault="00843A5E" w:rsidP="00EB65D2">
      <w:pPr>
        <w:ind w:left="0" w:firstLineChars="250" w:firstLine="550"/>
        <w:rPr>
          <w:rFonts w:eastAsiaTheme="minorEastAsia"/>
          <w:sz w:val="22"/>
          <w:lang w:eastAsia="ko-KR"/>
        </w:rPr>
      </w:pPr>
    </w:p>
    <w:p w14:paraId="5C708967" w14:textId="77777777" w:rsidR="00DC70A2" w:rsidRPr="0024661D" w:rsidRDefault="00DC70A2" w:rsidP="00EB65D2">
      <w:pPr>
        <w:ind w:left="0" w:firstLineChars="250" w:firstLine="550"/>
        <w:rPr>
          <w:rFonts w:eastAsiaTheme="minorEastAsia"/>
          <w:sz w:val="22"/>
          <w:lang w:eastAsia="ko-KR"/>
        </w:rPr>
      </w:pPr>
    </w:p>
    <w:p w14:paraId="64542D6D" w14:textId="77777777" w:rsidR="006D7D66" w:rsidRDefault="006D7D66" w:rsidP="006D7D66">
      <w:pPr>
        <w:pStyle w:val="1"/>
        <w:numPr>
          <w:ilvl w:val="1"/>
          <w:numId w:val="1"/>
        </w:numPr>
        <w:tabs>
          <w:tab w:val="clear" w:pos="0"/>
        </w:tabs>
        <w:spacing w:beforeLines="50" w:before="180" w:afterLines="50" w:after="180" w:line="240" w:lineRule="auto"/>
        <w:rPr>
          <w:rFonts w:ascii="Times New Roman" w:eastAsia="SimSun" w:hAnsi="Times New Roman"/>
          <w:b/>
          <w:kern w:val="32"/>
          <w:lang w:eastAsia="zh-CN"/>
        </w:rPr>
      </w:pPr>
      <w:r>
        <w:rPr>
          <w:rFonts w:ascii="Times New Roman" w:eastAsia="SimSun" w:hAnsi="Times New Roman"/>
          <w:b/>
          <w:kern w:val="32"/>
          <w:lang w:eastAsia="zh-CN"/>
        </w:rPr>
        <w:t>SL HARQ procedure</w:t>
      </w:r>
    </w:p>
    <w:p w14:paraId="0C5F95DA" w14:textId="77777777" w:rsidR="00D15A7F" w:rsidRDefault="00324373" w:rsidP="00F355DE">
      <w:pPr>
        <w:ind w:left="0" w:firstLine="0"/>
        <w:rPr>
          <w:rFonts w:eastAsiaTheme="minorEastAsia"/>
          <w:sz w:val="22"/>
          <w:szCs w:val="22"/>
          <w:lang w:eastAsia="ko-KR"/>
        </w:rPr>
      </w:pPr>
      <w:r>
        <w:rPr>
          <w:rFonts w:eastAsiaTheme="minorEastAsia" w:hint="eastAsia"/>
          <w:sz w:val="22"/>
          <w:szCs w:val="22"/>
          <w:lang w:eastAsia="ko-KR"/>
        </w:rPr>
        <w:t xml:space="preserve">If we </w:t>
      </w:r>
      <w:r>
        <w:rPr>
          <w:rFonts w:eastAsiaTheme="minorEastAsia"/>
          <w:sz w:val="22"/>
          <w:szCs w:val="22"/>
          <w:lang w:eastAsia="ko-KR"/>
        </w:rPr>
        <w:t>consider</w:t>
      </w:r>
      <w:r>
        <w:rPr>
          <w:rFonts w:eastAsiaTheme="minorEastAsia" w:hint="eastAsia"/>
          <w:sz w:val="22"/>
          <w:szCs w:val="22"/>
          <w:lang w:eastAsia="ko-KR"/>
        </w:rPr>
        <w:t xml:space="preserve"> </w:t>
      </w:r>
      <w:r>
        <w:rPr>
          <w:rFonts w:eastAsiaTheme="minorEastAsia"/>
          <w:sz w:val="22"/>
          <w:szCs w:val="22"/>
          <w:lang w:eastAsia="ko-KR"/>
        </w:rPr>
        <w:t>multiple PSFCH transmission chances to handle PSFCH transmission dropping due to LBT failure, there could be two domains to be considered. To be specific, since the sensing results could be different across different RB sets, it can be considered that the UE attempts to access multiple RB sets to transmit a single PSFCH transmission. In this case, once the UE success</w:t>
      </w:r>
      <w:r w:rsidR="00FB0FF0">
        <w:rPr>
          <w:rFonts w:eastAsiaTheme="minorEastAsia"/>
          <w:sz w:val="22"/>
          <w:szCs w:val="22"/>
          <w:lang w:eastAsia="ko-KR"/>
        </w:rPr>
        <w:t>es</w:t>
      </w:r>
      <w:r>
        <w:rPr>
          <w:rFonts w:eastAsiaTheme="minorEastAsia"/>
          <w:sz w:val="22"/>
          <w:szCs w:val="22"/>
          <w:lang w:eastAsia="ko-KR"/>
        </w:rPr>
        <w:t xml:space="preserve"> to access </w:t>
      </w:r>
      <w:r w:rsidR="00D15A7F">
        <w:rPr>
          <w:rFonts w:eastAsiaTheme="minorEastAsia" w:hint="eastAsia"/>
          <w:sz w:val="22"/>
          <w:szCs w:val="22"/>
          <w:lang w:eastAsia="ko-KR"/>
        </w:rPr>
        <w:t xml:space="preserve">at least one RB set, then the UE can use the PSFCH resource within the RB set for PSFCH transmission. </w:t>
      </w:r>
      <w:r w:rsidR="00D15A7F">
        <w:rPr>
          <w:rFonts w:eastAsiaTheme="minorEastAsia"/>
          <w:sz w:val="22"/>
          <w:szCs w:val="22"/>
          <w:lang w:eastAsia="ko-KR"/>
        </w:rPr>
        <w:t xml:space="preserve">To avoid sensing operation for PSFCH, </w:t>
      </w:r>
      <w:r w:rsidR="00D15A7F">
        <w:rPr>
          <w:rFonts w:eastAsiaTheme="minorEastAsia"/>
          <w:sz w:val="22"/>
          <w:szCs w:val="22"/>
          <w:lang w:eastAsia="ko-KR"/>
        </w:rPr>
        <w:lastRenderedPageBreak/>
        <w:t xml:space="preserve">the implicit mapping rule can be used. For instance, PRB groups for PSFCH transmission is (pre)configured in each RB set, and Rel-16 PSSCH-to-PSFCH resource determination rule is applied to each RB set. </w:t>
      </w:r>
      <w:r w:rsidR="00293B96">
        <w:rPr>
          <w:rFonts w:eastAsiaTheme="minorEastAsia"/>
          <w:sz w:val="22"/>
          <w:szCs w:val="22"/>
          <w:lang w:eastAsia="ko-KR"/>
        </w:rPr>
        <w:t xml:space="preserve">If the PSFCH repetition for maintaining a COT is supported, this approach would be needed for the case when the COT consists of multiple RB sets. </w:t>
      </w:r>
    </w:p>
    <w:p w14:paraId="4A048B36" w14:textId="77777777" w:rsidR="00716894" w:rsidRPr="00442375" w:rsidRDefault="00D15A7F" w:rsidP="00B233E5">
      <w:pPr>
        <w:ind w:left="0" w:firstLineChars="250" w:firstLine="550"/>
        <w:rPr>
          <w:rFonts w:eastAsiaTheme="minorEastAsia"/>
          <w:b/>
          <w:sz w:val="22"/>
          <w:lang w:eastAsia="ko-KR"/>
        </w:rPr>
      </w:pPr>
      <w:r>
        <w:rPr>
          <w:rFonts w:eastAsiaTheme="minorEastAsia"/>
          <w:sz w:val="22"/>
          <w:szCs w:val="22"/>
          <w:lang w:eastAsia="ko-KR"/>
        </w:rPr>
        <w:t xml:space="preserve">Another domain is to increase the PSFCH </w:t>
      </w:r>
      <w:r w:rsidR="00A95041">
        <w:rPr>
          <w:rFonts w:eastAsiaTheme="minorEastAsia"/>
          <w:sz w:val="22"/>
          <w:szCs w:val="22"/>
          <w:lang w:eastAsia="ko-KR"/>
        </w:rPr>
        <w:t xml:space="preserve">time-domain </w:t>
      </w:r>
      <w:r>
        <w:rPr>
          <w:rFonts w:eastAsiaTheme="minorEastAsia"/>
          <w:sz w:val="22"/>
          <w:szCs w:val="22"/>
          <w:lang w:eastAsia="ko-KR"/>
        </w:rPr>
        <w:t xml:space="preserve">occasions associated with the same PSSCH slot. To do this, it can be considered </w:t>
      </w:r>
      <w:r>
        <w:rPr>
          <w:rFonts w:eastAsiaTheme="minorEastAsia" w:hint="eastAsia"/>
          <w:sz w:val="22"/>
          <w:szCs w:val="22"/>
          <w:lang w:eastAsia="ko-KR"/>
        </w:rPr>
        <w:t xml:space="preserve">that </w:t>
      </w:r>
      <w:r w:rsidR="000A6176">
        <w:rPr>
          <w:rFonts w:eastAsiaTheme="minorEastAsia"/>
          <w:sz w:val="22"/>
          <w:szCs w:val="22"/>
          <w:lang w:eastAsia="ko-KR"/>
        </w:rPr>
        <w:t xml:space="preserve">UE is (pre)configured with more than one </w:t>
      </w:r>
      <w:r w:rsidR="000A6176" w:rsidRPr="000A6176">
        <w:rPr>
          <w:rFonts w:eastAsiaTheme="minorEastAsia"/>
          <w:i/>
          <w:sz w:val="22"/>
          <w:szCs w:val="22"/>
          <w:lang w:eastAsia="ko-KR"/>
        </w:rPr>
        <w:t>sl-MinTimeGapPSFCH</w:t>
      </w:r>
      <w:r w:rsidR="000A6176">
        <w:rPr>
          <w:rFonts w:eastAsiaTheme="minorEastAsia"/>
          <w:sz w:val="22"/>
          <w:szCs w:val="22"/>
          <w:lang w:eastAsia="ko-KR"/>
        </w:rPr>
        <w:t xml:space="preserve"> and the difference between </w:t>
      </w:r>
      <w:r w:rsidR="00716894">
        <w:rPr>
          <w:rFonts w:eastAsiaTheme="minorEastAsia"/>
          <w:sz w:val="22"/>
          <w:szCs w:val="22"/>
          <w:lang w:eastAsia="ko-KR"/>
        </w:rPr>
        <w:t>minimum timing values</w:t>
      </w:r>
      <w:r w:rsidR="000A6176">
        <w:rPr>
          <w:rFonts w:eastAsiaTheme="minorEastAsia"/>
          <w:sz w:val="22"/>
          <w:szCs w:val="22"/>
          <w:lang w:eastAsia="ko-KR"/>
        </w:rPr>
        <w:t xml:space="preserve"> </w:t>
      </w:r>
      <w:r w:rsidR="00716894">
        <w:rPr>
          <w:rFonts w:eastAsiaTheme="minorEastAsia"/>
          <w:sz w:val="22"/>
          <w:szCs w:val="22"/>
          <w:lang w:eastAsia="ko-KR"/>
        </w:rPr>
        <w:t>will be larger than or equal to</w:t>
      </w:r>
      <w:r w:rsidR="000A6176">
        <w:rPr>
          <w:rFonts w:eastAsiaTheme="minorEastAsia"/>
          <w:sz w:val="22"/>
          <w:szCs w:val="22"/>
          <w:lang w:eastAsia="ko-KR"/>
        </w:rPr>
        <w:t xml:space="preserve"> the value of PSFCH resource period. In this case, for a given PSSCH slot, there could be more than one PSFCH </w:t>
      </w:r>
      <w:r w:rsidR="00A95041">
        <w:rPr>
          <w:rFonts w:eastAsiaTheme="minorEastAsia"/>
          <w:sz w:val="22"/>
          <w:szCs w:val="22"/>
          <w:lang w:eastAsia="ko-KR"/>
        </w:rPr>
        <w:t xml:space="preserve">time-domain </w:t>
      </w:r>
      <w:r w:rsidR="000A6176">
        <w:rPr>
          <w:rFonts w:eastAsiaTheme="minorEastAsia"/>
          <w:sz w:val="22"/>
          <w:szCs w:val="22"/>
          <w:lang w:eastAsia="ko-KR"/>
        </w:rPr>
        <w:t xml:space="preserve">occasions to be associated with the PSSCH slot. </w:t>
      </w:r>
      <w:r w:rsidR="00716894">
        <w:rPr>
          <w:rFonts w:eastAsiaTheme="minorEastAsia"/>
          <w:sz w:val="22"/>
          <w:szCs w:val="22"/>
          <w:lang w:eastAsia="ko-KR"/>
        </w:rPr>
        <w:t xml:space="preserve">To avoid PSFCH resource collisions between different PSSCH-to-PSFCH timeline, PRB groups for PSFCH transmission is (pre)configured in each timeline, and Rel-16 PSSCH-to-PSFCH resource determination rule is applied to each timeline. </w:t>
      </w:r>
    </w:p>
    <w:p w14:paraId="2B5D673E" w14:textId="77777777" w:rsidR="00716894" w:rsidRDefault="007F6CA6" w:rsidP="007F6CA6">
      <w:pPr>
        <w:ind w:left="0" w:firstLineChars="240" w:firstLine="528"/>
        <w:rPr>
          <w:rFonts w:eastAsiaTheme="minorEastAsia"/>
          <w:sz w:val="22"/>
          <w:szCs w:val="22"/>
          <w:lang w:eastAsia="ko-KR"/>
        </w:rPr>
      </w:pPr>
      <w:r>
        <w:rPr>
          <w:rFonts w:eastAsiaTheme="minorEastAsia" w:hint="eastAsia"/>
          <w:sz w:val="22"/>
          <w:szCs w:val="22"/>
          <w:lang w:eastAsia="ko-KR"/>
        </w:rPr>
        <w:t xml:space="preserve">In the above </w:t>
      </w:r>
      <w:r>
        <w:rPr>
          <w:rFonts w:eastAsiaTheme="minorEastAsia"/>
          <w:sz w:val="22"/>
          <w:szCs w:val="22"/>
          <w:lang w:eastAsia="ko-KR"/>
        </w:rPr>
        <w:t>approaches</w:t>
      </w:r>
      <w:r>
        <w:rPr>
          <w:rFonts w:eastAsiaTheme="minorEastAsia" w:hint="eastAsia"/>
          <w:sz w:val="22"/>
          <w:szCs w:val="22"/>
          <w:lang w:eastAsia="ko-KR"/>
        </w:rPr>
        <w:t>,</w:t>
      </w:r>
      <w:r>
        <w:rPr>
          <w:rFonts w:eastAsiaTheme="minorEastAsia"/>
          <w:sz w:val="22"/>
          <w:szCs w:val="22"/>
          <w:lang w:eastAsia="ko-KR"/>
        </w:rPr>
        <w:t xml:space="preserve"> it requires additional frequency resources for PSFCH transmissions. Therefore, this approach would be applicable </w:t>
      </w:r>
      <w:r w:rsidR="00C17EC0">
        <w:rPr>
          <w:rFonts w:eastAsiaTheme="minorEastAsia"/>
          <w:sz w:val="22"/>
          <w:szCs w:val="22"/>
          <w:lang w:eastAsia="ko-KR"/>
        </w:rPr>
        <w:t xml:space="preserve">mainly </w:t>
      </w:r>
      <w:r>
        <w:rPr>
          <w:rFonts w:eastAsiaTheme="minorEastAsia"/>
          <w:sz w:val="22"/>
          <w:szCs w:val="22"/>
          <w:lang w:eastAsia="ko-KR"/>
        </w:rPr>
        <w:t xml:space="preserve">when a single PRB is used for PSFCH transmission. On the other hand, if a number of PRBs are used for PSFCH transmission, it would not be possible to reserve frequency domain resources for PSFCH transmission further for this purposes. </w:t>
      </w:r>
    </w:p>
    <w:p w14:paraId="394E7A15" w14:textId="77777777" w:rsidR="008625E7" w:rsidRPr="008625E7" w:rsidRDefault="008625E7" w:rsidP="008625E7">
      <w:pPr>
        <w:ind w:left="0" w:firstLine="0"/>
        <w:rPr>
          <w:b/>
          <w:i/>
          <w:sz w:val="22"/>
          <w:szCs w:val="22"/>
          <w:lang w:eastAsia="ko-KR"/>
        </w:rPr>
      </w:pPr>
      <w:r w:rsidRPr="008625E7">
        <w:rPr>
          <w:b/>
          <w:i/>
          <w:sz w:val="22"/>
          <w:szCs w:val="22"/>
          <w:lang w:eastAsia="ko-KR"/>
        </w:rPr>
        <w:t>Proposal</w:t>
      </w:r>
      <w:r w:rsidR="008C0691">
        <w:rPr>
          <w:b/>
          <w:i/>
          <w:sz w:val="22"/>
          <w:szCs w:val="22"/>
          <w:lang w:eastAsia="ko-KR"/>
        </w:rPr>
        <w:t xml:space="preserve"> </w:t>
      </w:r>
      <w:r w:rsidR="00C17EC0">
        <w:rPr>
          <w:b/>
          <w:i/>
          <w:sz w:val="22"/>
          <w:szCs w:val="22"/>
          <w:lang w:eastAsia="ko-KR"/>
        </w:rPr>
        <w:t>9</w:t>
      </w:r>
      <w:r w:rsidRPr="008625E7">
        <w:rPr>
          <w:b/>
          <w:i/>
          <w:sz w:val="22"/>
          <w:szCs w:val="22"/>
          <w:lang w:eastAsia="ko-KR"/>
        </w:rPr>
        <w:t xml:space="preserve">: </w:t>
      </w:r>
      <w:r w:rsidR="00C17EC0" w:rsidRPr="00C17EC0">
        <w:rPr>
          <w:b/>
          <w:i/>
          <w:sz w:val="22"/>
          <w:szCs w:val="22"/>
          <w:lang w:eastAsia="ko-KR"/>
        </w:rPr>
        <w:t>Regarding one PSCCH/PSSCH transmission has N associated candidate PSFCH occasion(s) via (pre-)configuration:</w:t>
      </w:r>
    </w:p>
    <w:p w14:paraId="12AE5930" w14:textId="77777777" w:rsidR="008625E7" w:rsidRPr="008625E7" w:rsidRDefault="00C17EC0" w:rsidP="004B30AA">
      <w:pPr>
        <w:pStyle w:val="a5"/>
        <w:numPr>
          <w:ilvl w:val="0"/>
          <w:numId w:val="2"/>
        </w:numPr>
        <w:ind w:leftChars="0"/>
        <w:rPr>
          <w:b/>
          <w:i/>
          <w:sz w:val="22"/>
          <w:szCs w:val="22"/>
          <w:lang w:eastAsia="ko-KR"/>
        </w:rPr>
      </w:pPr>
      <w:r w:rsidRPr="00C17EC0">
        <w:rPr>
          <w:b/>
          <w:i/>
          <w:sz w:val="22"/>
          <w:szCs w:val="22"/>
          <w:lang w:eastAsia="ko-KR"/>
        </w:rPr>
        <w:t>The i-th candidate PSFCH occasion is on the RB set(s) occupied by the corresponding PSSCH transmission in a slot i* sl-PSFCH-Period + sl-MinTimeGapPSFCH after the corresponding PSSCH slot, where i=0, 1, …, N-1</w:t>
      </w:r>
    </w:p>
    <w:p w14:paraId="45A04CF2" w14:textId="77777777" w:rsidR="008625E7" w:rsidRPr="008625E7" w:rsidRDefault="00C17EC0" w:rsidP="004B30AA">
      <w:pPr>
        <w:pStyle w:val="a5"/>
        <w:numPr>
          <w:ilvl w:val="1"/>
          <w:numId w:val="2"/>
        </w:numPr>
        <w:ind w:leftChars="0"/>
        <w:rPr>
          <w:b/>
          <w:i/>
          <w:sz w:val="22"/>
          <w:szCs w:val="22"/>
          <w:lang w:eastAsia="ko-KR"/>
        </w:rPr>
      </w:pPr>
      <w:r w:rsidRPr="00C17EC0">
        <w:rPr>
          <w:b/>
          <w:i/>
          <w:sz w:val="22"/>
          <w:szCs w:val="22"/>
          <w:lang w:eastAsia="ko-KR"/>
        </w:rPr>
        <w:t>R16 NR SL PSSCH-to-PSFCH resource determination rule is applied to each min-PSSCH-to-PSFCH timing</w:t>
      </w:r>
    </w:p>
    <w:p w14:paraId="31B4B6D5" w14:textId="77777777" w:rsidR="008625E7" w:rsidRPr="008625E7" w:rsidRDefault="00C17EC0" w:rsidP="004B30AA">
      <w:pPr>
        <w:pStyle w:val="a5"/>
        <w:numPr>
          <w:ilvl w:val="1"/>
          <w:numId w:val="2"/>
        </w:numPr>
        <w:ind w:leftChars="0"/>
        <w:rPr>
          <w:b/>
          <w:i/>
          <w:sz w:val="22"/>
          <w:szCs w:val="22"/>
          <w:lang w:eastAsia="ko-KR"/>
        </w:rPr>
      </w:pPr>
      <w:r w:rsidRPr="00C17EC0">
        <w:rPr>
          <w:b/>
          <w:i/>
          <w:sz w:val="22"/>
          <w:szCs w:val="22"/>
          <w:lang w:eastAsia="ko-KR"/>
        </w:rPr>
        <w:t>When the PSSCH transmission occupies more than one RB sets, the UE can transmit the corresponding PSFCH in all or a sub set of the used RB sets</w:t>
      </w:r>
    </w:p>
    <w:p w14:paraId="7CD6D7D3" w14:textId="77777777" w:rsidR="00C17EC0" w:rsidRDefault="00C17EC0" w:rsidP="00E03A2D">
      <w:pPr>
        <w:ind w:left="284" w:hangingChars="129"/>
        <w:rPr>
          <w:rFonts w:eastAsiaTheme="minorEastAsia"/>
          <w:sz w:val="22"/>
          <w:lang w:eastAsia="ko-KR"/>
        </w:rPr>
      </w:pPr>
    </w:p>
    <w:p w14:paraId="5922C0AC" w14:textId="77777777" w:rsidR="00E03A2D" w:rsidRDefault="00E03A2D" w:rsidP="00E03A2D">
      <w:pPr>
        <w:ind w:left="284" w:hangingChars="129"/>
        <w:jc w:val="center"/>
        <w:rPr>
          <w:rFonts w:eastAsiaTheme="minorEastAsia"/>
          <w:sz w:val="22"/>
          <w:lang w:eastAsia="ko-KR"/>
        </w:rPr>
      </w:pPr>
      <w:r>
        <w:rPr>
          <w:rFonts w:eastAsiaTheme="minorEastAsia"/>
          <w:noProof/>
          <w:sz w:val="22"/>
          <w:lang w:eastAsia="ko-KR"/>
        </w:rPr>
        <w:drawing>
          <wp:inline distT="0" distB="0" distL="0" distR="0" wp14:anchorId="0BE06007" wp14:editId="39D09B60">
            <wp:extent cx="5618538" cy="1782228"/>
            <wp:effectExtent l="0" t="0" r="1270" b="889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624671" cy="1784173"/>
                    </a:xfrm>
                    <a:prstGeom prst="rect">
                      <a:avLst/>
                    </a:prstGeom>
                    <a:noFill/>
                    <a:ln>
                      <a:noFill/>
                    </a:ln>
                  </pic:spPr>
                </pic:pic>
              </a:graphicData>
            </a:graphic>
          </wp:inline>
        </w:drawing>
      </w:r>
    </w:p>
    <w:p w14:paraId="25466C9D" w14:textId="77777777" w:rsidR="00E03A2D" w:rsidRPr="00E03A2D" w:rsidRDefault="00E03A2D" w:rsidP="00E03A2D">
      <w:pPr>
        <w:ind w:left="284" w:hangingChars="129"/>
        <w:jc w:val="center"/>
        <w:rPr>
          <w:rFonts w:eastAsiaTheme="minorEastAsia"/>
          <w:b/>
          <w:sz w:val="22"/>
          <w:lang w:eastAsia="ko-KR"/>
        </w:rPr>
      </w:pPr>
      <w:r w:rsidRPr="00E03A2D">
        <w:rPr>
          <w:rFonts w:eastAsiaTheme="minorEastAsia" w:hint="eastAsia"/>
          <w:b/>
          <w:sz w:val="22"/>
          <w:lang w:eastAsia="ko-KR"/>
        </w:rPr>
        <w:t xml:space="preserve">Figure 4: Example of </w:t>
      </w:r>
      <w:r>
        <w:rPr>
          <w:rFonts w:eastAsiaTheme="minorEastAsia"/>
          <w:b/>
          <w:sz w:val="22"/>
          <w:lang w:eastAsia="ko-KR"/>
        </w:rPr>
        <w:t>PSSCH-to-N PSFCH resource mapping.</w:t>
      </w:r>
    </w:p>
    <w:p w14:paraId="19C18C9E" w14:textId="77777777" w:rsidR="00E03A2D" w:rsidRPr="00811A01" w:rsidRDefault="00E03A2D" w:rsidP="00E03A2D">
      <w:pPr>
        <w:ind w:left="284" w:hangingChars="129"/>
        <w:rPr>
          <w:rFonts w:eastAsiaTheme="minorEastAsia"/>
          <w:sz w:val="22"/>
          <w:lang w:eastAsia="ko-KR"/>
        </w:rPr>
      </w:pPr>
    </w:p>
    <w:p w14:paraId="313C4B1D" w14:textId="77777777" w:rsidR="00A0523E" w:rsidRDefault="004F35C5" w:rsidP="008C0691">
      <w:pPr>
        <w:ind w:left="0" w:firstLineChars="250" w:firstLine="550"/>
        <w:rPr>
          <w:rFonts w:eastAsiaTheme="minorEastAsia"/>
          <w:sz w:val="22"/>
          <w:lang w:eastAsia="ko-KR"/>
        </w:rPr>
      </w:pPr>
      <w:r>
        <w:rPr>
          <w:rFonts w:eastAsiaTheme="minorEastAsia" w:hint="eastAsia"/>
          <w:sz w:val="22"/>
          <w:lang w:eastAsia="ko-KR"/>
        </w:rPr>
        <w:t xml:space="preserve">Meanwhile, when we consider more than one PSFCH occasions per PSCCH/PSSCH transmission, it is </w:t>
      </w:r>
      <w:r>
        <w:rPr>
          <w:rFonts w:eastAsiaTheme="minorEastAsia"/>
          <w:sz w:val="22"/>
          <w:lang w:eastAsia="ko-KR"/>
        </w:rPr>
        <w:t>necessary</w:t>
      </w:r>
      <w:r>
        <w:rPr>
          <w:rFonts w:eastAsiaTheme="minorEastAsia" w:hint="eastAsia"/>
          <w:sz w:val="22"/>
          <w:lang w:eastAsia="ko-KR"/>
        </w:rPr>
        <w:t xml:space="preserve"> to </w:t>
      </w:r>
      <w:r>
        <w:rPr>
          <w:rFonts w:eastAsiaTheme="minorEastAsia"/>
          <w:sz w:val="22"/>
          <w:lang w:eastAsia="ko-KR"/>
        </w:rPr>
        <w:t>investigate</w:t>
      </w:r>
      <w:r>
        <w:rPr>
          <w:rFonts w:eastAsiaTheme="minorEastAsia" w:hint="eastAsia"/>
          <w:sz w:val="22"/>
          <w:lang w:eastAsia="ko-KR"/>
        </w:rPr>
        <w:t xml:space="preserve"> </w:t>
      </w:r>
      <w:r w:rsidR="00FB0D43">
        <w:rPr>
          <w:rFonts w:eastAsiaTheme="minorEastAsia"/>
          <w:sz w:val="22"/>
          <w:lang w:eastAsia="ko-KR"/>
        </w:rPr>
        <w:t>when and how to perform</w:t>
      </w:r>
      <w:r>
        <w:rPr>
          <w:rFonts w:eastAsiaTheme="minorEastAsia"/>
          <w:sz w:val="22"/>
          <w:lang w:eastAsia="ko-KR"/>
        </w:rPr>
        <w:t xml:space="preserve"> PSFCH TX/TX or TX/RX prioritization rule </w:t>
      </w:r>
      <w:r w:rsidR="00FB0D43">
        <w:rPr>
          <w:rFonts w:eastAsiaTheme="minorEastAsia"/>
          <w:sz w:val="22"/>
          <w:lang w:eastAsia="ko-KR"/>
        </w:rPr>
        <w:t xml:space="preserve">with respect to the PSFCH occasion to be used for actual PSFCH transmission. For instance, if PSFCH TX/TX prioritization is performed first, it would be possible that the </w:t>
      </w:r>
      <w:r w:rsidR="00A0523E">
        <w:rPr>
          <w:rFonts w:eastAsiaTheme="minorEastAsia"/>
          <w:sz w:val="22"/>
          <w:lang w:eastAsia="ko-KR"/>
        </w:rPr>
        <w:t xml:space="preserve">prioritized </w:t>
      </w:r>
      <w:r w:rsidR="00FB0D43">
        <w:rPr>
          <w:rFonts w:eastAsiaTheme="minorEastAsia"/>
          <w:sz w:val="22"/>
          <w:lang w:eastAsia="ko-KR"/>
        </w:rPr>
        <w:t xml:space="preserve">PSFCH </w:t>
      </w:r>
      <w:r w:rsidR="00A0523E">
        <w:rPr>
          <w:rFonts w:eastAsiaTheme="minorEastAsia"/>
          <w:sz w:val="22"/>
          <w:lang w:eastAsia="ko-KR"/>
        </w:rPr>
        <w:t>is dropped due to LBT failure</w:t>
      </w:r>
      <w:r w:rsidR="00FB0D43">
        <w:rPr>
          <w:rFonts w:eastAsiaTheme="minorEastAsia"/>
          <w:sz w:val="22"/>
          <w:lang w:eastAsia="ko-KR"/>
        </w:rPr>
        <w:t xml:space="preserve"> while </w:t>
      </w:r>
      <w:r w:rsidR="00A0523E">
        <w:rPr>
          <w:rFonts w:eastAsiaTheme="minorEastAsia"/>
          <w:sz w:val="22"/>
          <w:lang w:eastAsia="ko-KR"/>
        </w:rPr>
        <w:t xml:space="preserve">the UE </w:t>
      </w:r>
      <w:r w:rsidR="00FB0D43">
        <w:rPr>
          <w:rFonts w:eastAsiaTheme="minorEastAsia"/>
          <w:sz w:val="22"/>
          <w:lang w:eastAsia="ko-KR"/>
        </w:rPr>
        <w:t xml:space="preserve">can access the channel </w:t>
      </w:r>
      <w:r w:rsidR="00A0523E">
        <w:rPr>
          <w:rFonts w:eastAsiaTheme="minorEastAsia"/>
          <w:sz w:val="22"/>
          <w:lang w:eastAsia="ko-KR"/>
        </w:rPr>
        <w:t>associated with the deprioritized PSFCH</w:t>
      </w:r>
      <w:r w:rsidR="00FB0D43">
        <w:rPr>
          <w:rFonts w:eastAsiaTheme="minorEastAsia"/>
          <w:sz w:val="22"/>
          <w:lang w:eastAsia="ko-KR"/>
        </w:rPr>
        <w:t xml:space="preserve">. </w:t>
      </w:r>
      <w:r w:rsidR="00EE491F">
        <w:rPr>
          <w:rFonts w:eastAsiaTheme="minorEastAsia"/>
          <w:sz w:val="22"/>
          <w:lang w:eastAsia="ko-KR"/>
        </w:rPr>
        <w:t xml:space="preserve">In this case, UE may not transmit any PSFCH transmissions due to </w:t>
      </w:r>
      <w:r w:rsidR="00811A01">
        <w:rPr>
          <w:rFonts w:eastAsiaTheme="minorEastAsia"/>
          <w:sz w:val="22"/>
          <w:lang w:eastAsia="ko-KR"/>
        </w:rPr>
        <w:t xml:space="preserve">the combination of </w:t>
      </w:r>
      <w:r w:rsidR="00EE491F">
        <w:rPr>
          <w:rFonts w:eastAsiaTheme="minorEastAsia"/>
          <w:sz w:val="22"/>
          <w:lang w:eastAsia="ko-KR"/>
        </w:rPr>
        <w:t xml:space="preserve">LBT failure and PSFCH TX/TX or TX/RX prioritization. </w:t>
      </w:r>
    </w:p>
    <w:p w14:paraId="711A5679" w14:textId="77777777" w:rsidR="00EE491F" w:rsidRDefault="00EE491F" w:rsidP="008C0691">
      <w:pPr>
        <w:ind w:left="0" w:firstLineChars="250" w:firstLine="550"/>
        <w:rPr>
          <w:rFonts w:eastAsiaTheme="minorEastAsia"/>
          <w:sz w:val="22"/>
          <w:lang w:eastAsia="ko-KR"/>
        </w:rPr>
      </w:pPr>
      <w:r>
        <w:rPr>
          <w:rFonts w:eastAsiaTheme="minorEastAsia"/>
          <w:sz w:val="22"/>
          <w:lang w:eastAsia="ko-KR"/>
        </w:rPr>
        <w:t xml:space="preserve">Moreover, it would be necessary to clarify whether the UE performs </w:t>
      </w:r>
      <w:r w:rsidR="00A0523E">
        <w:rPr>
          <w:rFonts w:eastAsiaTheme="minorEastAsia"/>
          <w:sz w:val="22"/>
          <w:lang w:eastAsia="ko-KR"/>
        </w:rPr>
        <w:t xml:space="preserve">deprioritized </w:t>
      </w:r>
      <w:r>
        <w:rPr>
          <w:rFonts w:eastAsiaTheme="minorEastAsia"/>
          <w:sz w:val="22"/>
          <w:lang w:eastAsia="ko-KR"/>
        </w:rPr>
        <w:t xml:space="preserve">PSFCH RX if the UE drops </w:t>
      </w:r>
      <w:r w:rsidR="00A0523E">
        <w:rPr>
          <w:rFonts w:eastAsiaTheme="minorEastAsia"/>
          <w:sz w:val="22"/>
          <w:lang w:eastAsia="ko-KR"/>
        </w:rPr>
        <w:t xml:space="preserve">prioritized </w:t>
      </w:r>
      <w:r>
        <w:rPr>
          <w:rFonts w:eastAsiaTheme="minorEastAsia"/>
          <w:sz w:val="22"/>
          <w:lang w:eastAsia="ko-KR"/>
        </w:rPr>
        <w:t>PSFCH TX due to LBT failure. Alternatively, i</w:t>
      </w:r>
      <w:r w:rsidR="00FB0D43">
        <w:rPr>
          <w:rFonts w:eastAsiaTheme="minorEastAsia"/>
          <w:sz w:val="22"/>
          <w:lang w:eastAsia="ko-KR"/>
        </w:rPr>
        <w:t xml:space="preserve">f PSFCH TX/TX prioritization is performed after channel sensing operation for each PSFCH or each RB set, </w:t>
      </w:r>
      <w:r w:rsidR="00A62306">
        <w:rPr>
          <w:rFonts w:eastAsiaTheme="minorEastAsia"/>
          <w:sz w:val="22"/>
          <w:lang w:eastAsia="ko-KR"/>
        </w:rPr>
        <w:t xml:space="preserve">the processing time for preparing PSFCH transmissions may not be sufficient. </w:t>
      </w:r>
      <w:r>
        <w:rPr>
          <w:rFonts w:eastAsiaTheme="minorEastAsia"/>
          <w:sz w:val="22"/>
          <w:lang w:eastAsia="ko-KR"/>
        </w:rPr>
        <w:t xml:space="preserve">To be specific, after channel sensing, the UE may have few </w:t>
      </w:r>
      <w:r w:rsidR="00A0523E">
        <w:rPr>
          <w:rFonts w:eastAsiaTheme="minorEastAsia"/>
          <w:sz w:val="22"/>
          <w:lang w:eastAsia="ko-KR"/>
        </w:rPr>
        <w:t>u</w:t>
      </w:r>
      <w:r>
        <w:rPr>
          <w:rFonts w:eastAsiaTheme="minorEastAsia"/>
          <w:sz w:val="22"/>
          <w:lang w:eastAsia="ko-KR"/>
        </w:rPr>
        <w:t xml:space="preserve">sec, and the UE may need to </w:t>
      </w:r>
      <w:r w:rsidR="00AA5B33">
        <w:rPr>
          <w:rFonts w:eastAsiaTheme="minorEastAsia"/>
          <w:sz w:val="22"/>
          <w:lang w:eastAsia="ko-KR"/>
        </w:rPr>
        <w:t xml:space="preserve">perform power control </w:t>
      </w:r>
      <w:r>
        <w:rPr>
          <w:rFonts w:eastAsiaTheme="minorEastAsia"/>
          <w:sz w:val="22"/>
          <w:lang w:eastAsia="ko-KR"/>
        </w:rPr>
        <w:t xml:space="preserve">based on the </w:t>
      </w:r>
      <w:r w:rsidR="00AA5B33">
        <w:rPr>
          <w:rFonts w:eastAsiaTheme="minorEastAsia"/>
          <w:sz w:val="22"/>
          <w:lang w:eastAsia="ko-KR"/>
        </w:rPr>
        <w:t>candidate</w:t>
      </w:r>
      <w:r>
        <w:rPr>
          <w:rFonts w:eastAsiaTheme="minorEastAsia"/>
          <w:sz w:val="22"/>
          <w:lang w:eastAsia="ko-KR"/>
        </w:rPr>
        <w:t xml:space="preserve"> PSFCH transmissions </w:t>
      </w:r>
      <w:r w:rsidR="00AA5B33">
        <w:rPr>
          <w:rFonts w:eastAsiaTheme="minorEastAsia"/>
          <w:sz w:val="22"/>
          <w:lang w:eastAsia="ko-KR"/>
        </w:rPr>
        <w:t xml:space="preserve">after the LBT operation </w:t>
      </w:r>
      <w:r w:rsidR="00C835AB">
        <w:rPr>
          <w:rFonts w:eastAsiaTheme="minorEastAsia"/>
          <w:sz w:val="22"/>
          <w:lang w:eastAsia="ko-KR"/>
        </w:rPr>
        <w:t>within the duration</w:t>
      </w:r>
      <w:r>
        <w:rPr>
          <w:rFonts w:eastAsiaTheme="minorEastAsia"/>
          <w:sz w:val="22"/>
          <w:lang w:eastAsia="ko-KR"/>
        </w:rPr>
        <w:t xml:space="preserve">. </w:t>
      </w:r>
    </w:p>
    <w:p w14:paraId="1A744FFA" w14:textId="77777777" w:rsidR="00AA5B33" w:rsidRDefault="00A62306" w:rsidP="00AA5B33">
      <w:pPr>
        <w:ind w:left="0" w:firstLineChars="250" w:firstLine="550"/>
        <w:rPr>
          <w:rFonts w:eastAsiaTheme="minorEastAsia"/>
          <w:sz w:val="22"/>
          <w:lang w:eastAsia="ko-KR"/>
        </w:rPr>
      </w:pPr>
      <w:r>
        <w:rPr>
          <w:rFonts w:eastAsiaTheme="minorEastAsia"/>
          <w:sz w:val="22"/>
          <w:lang w:eastAsia="ko-KR"/>
        </w:rPr>
        <w:t>Another issue is that when a UE fail</w:t>
      </w:r>
      <w:r w:rsidR="00EE491F">
        <w:rPr>
          <w:rFonts w:eastAsiaTheme="minorEastAsia"/>
          <w:sz w:val="22"/>
          <w:lang w:eastAsia="ko-KR"/>
        </w:rPr>
        <w:t>s</w:t>
      </w:r>
      <w:r>
        <w:rPr>
          <w:rFonts w:eastAsiaTheme="minorEastAsia"/>
          <w:sz w:val="22"/>
          <w:lang w:eastAsia="ko-KR"/>
        </w:rPr>
        <w:t xml:space="preserve"> to transmit PSFCH on the 1</w:t>
      </w:r>
      <w:r w:rsidRPr="00A3365E">
        <w:rPr>
          <w:rFonts w:eastAsiaTheme="minorEastAsia"/>
          <w:sz w:val="22"/>
          <w:vertAlign w:val="superscript"/>
          <w:lang w:eastAsia="ko-KR"/>
        </w:rPr>
        <w:t>st</w:t>
      </w:r>
      <w:r>
        <w:rPr>
          <w:rFonts w:eastAsiaTheme="minorEastAsia"/>
          <w:sz w:val="22"/>
          <w:lang w:eastAsia="ko-KR"/>
        </w:rPr>
        <w:t xml:space="preserve"> PSFCH occasion due to LBT failure, it is also possible that the PSFCH on the 2</w:t>
      </w:r>
      <w:r w:rsidRPr="00A3365E">
        <w:rPr>
          <w:rFonts w:eastAsiaTheme="minorEastAsia"/>
          <w:sz w:val="22"/>
          <w:vertAlign w:val="superscript"/>
          <w:lang w:eastAsia="ko-KR"/>
        </w:rPr>
        <w:t>nd</w:t>
      </w:r>
      <w:r>
        <w:rPr>
          <w:rFonts w:eastAsiaTheme="minorEastAsia"/>
          <w:sz w:val="22"/>
          <w:lang w:eastAsia="ko-KR"/>
        </w:rPr>
        <w:t xml:space="preserve"> PSFCH occasion is dropped again due to PSFCH TX/TX or TX/RX prioritization. </w:t>
      </w:r>
      <w:r w:rsidR="00550864">
        <w:rPr>
          <w:rFonts w:eastAsiaTheme="minorEastAsia"/>
          <w:sz w:val="22"/>
          <w:lang w:eastAsia="ko-KR"/>
        </w:rPr>
        <w:t xml:space="preserve">In this case, it would be better to use additional PSFCH occasion(s) even for the PSFCH dropping due to prioritization rules. </w:t>
      </w:r>
      <w:r w:rsidR="00EE491F">
        <w:rPr>
          <w:rFonts w:eastAsiaTheme="minorEastAsia"/>
          <w:sz w:val="22"/>
          <w:lang w:eastAsia="ko-KR"/>
        </w:rPr>
        <w:t xml:space="preserve">Or, it can be considered to prioritize the dropped PSFCH when the UE tries to transmit the PSFCH in the next PSFCH occasion. </w:t>
      </w:r>
      <w:r w:rsidR="00AA5B33">
        <w:rPr>
          <w:rFonts w:eastAsiaTheme="minorEastAsia" w:hint="eastAsia"/>
          <w:sz w:val="22"/>
          <w:lang w:eastAsia="ko-KR"/>
        </w:rPr>
        <w:t>M</w:t>
      </w:r>
      <w:r w:rsidR="00AA5B33">
        <w:rPr>
          <w:rFonts w:eastAsiaTheme="minorEastAsia"/>
          <w:sz w:val="22"/>
          <w:lang w:eastAsia="ko-KR"/>
        </w:rPr>
        <w:t xml:space="preserve">oreover, it would be needed to clarify that once UE transmit or receive a certain PSFCH, then the SL priority of the PSFCH will not be considered in the subsequent PSFCH occasion(s). </w:t>
      </w:r>
    </w:p>
    <w:p w14:paraId="7B2CF293" w14:textId="77777777" w:rsidR="00E63089" w:rsidRDefault="00E63089" w:rsidP="008C0691">
      <w:pPr>
        <w:ind w:left="0" w:firstLineChars="250" w:firstLine="550"/>
        <w:rPr>
          <w:rFonts w:eastAsiaTheme="minorEastAsia"/>
          <w:sz w:val="22"/>
          <w:lang w:eastAsia="ko-KR"/>
        </w:rPr>
      </w:pPr>
      <w:r>
        <w:rPr>
          <w:rFonts w:eastAsiaTheme="minorEastAsia"/>
          <w:sz w:val="22"/>
          <w:lang w:eastAsia="ko-KR"/>
        </w:rPr>
        <w:t>According to agreement on UE-to-UE COT sharing, when performing PSFCH transmission(s), a responding UE can utilize a COT shared by a COT initiating UE when at least one of</w:t>
      </w:r>
      <w:r w:rsidRPr="00E63089">
        <w:t xml:space="preserve"> </w:t>
      </w:r>
      <w:r w:rsidRPr="00E63089">
        <w:rPr>
          <w:rFonts w:eastAsiaTheme="minorEastAsia"/>
          <w:sz w:val="22"/>
          <w:lang w:eastAsia="ko-KR"/>
        </w:rPr>
        <w:t>the responding UE’s PSFCH transmissions in a symbol/slot within RB set(s) corresponding to the shared COT is intended for the COT initiating UE</w:t>
      </w:r>
      <w:r>
        <w:rPr>
          <w:rFonts w:eastAsiaTheme="minorEastAsia"/>
          <w:sz w:val="22"/>
          <w:lang w:eastAsia="ko-KR"/>
        </w:rPr>
        <w:t xml:space="preserve">. In this case, if the PSFCH transmission to the COT initiating UE is dropped, the UE may not use the COT for PSFCH transmission(s). In this case, it can be considered that the PSFCH transmission to the COT initiating UE is prioritized over other PSFCH transmission(s). </w:t>
      </w:r>
    </w:p>
    <w:p w14:paraId="0662D98E" w14:textId="77777777" w:rsidR="00A62306" w:rsidRPr="008625E7" w:rsidRDefault="00A62306" w:rsidP="00A62306">
      <w:pPr>
        <w:ind w:left="0" w:firstLine="0"/>
        <w:rPr>
          <w:b/>
          <w:i/>
          <w:sz w:val="22"/>
          <w:szCs w:val="22"/>
          <w:lang w:eastAsia="ko-KR"/>
        </w:rPr>
      </w:pPr>
      <w:r w:rsidRPr="008625E7">
        <w:rPr>
          <w:b/>
          <w:i/>
          <w:sz w:val="22"/>
          <w:szCs w:val="22"/>
          <w:lang w:eastAsia="ko-KR"/>
        </w:rPr>
        <w:t>Proposal</w:t>
      </w:r>
      <w:r>
        <w:rPr>
          <w:b/>
          <w:i/>
          <w:sz w:val="22"/>
          <w:szCs w:val="22"/>
          <w:lang w:eastAsia="ko-KR"/>
        </w:rPr>
        <w:t xml:space="preserve"> </w:t>
      </w:r>
      <w:r w:rsidR="008A5F21">
        <w:rPr>
          <w:b/>
          <w:i/>
          <w:sz w:val="22"/>
          <w:szCs w:val="22"/>
          <w:lang w:eastAsia="ko-KR"/>
        </w:rPr>
        <w:t>1</w:t>
      </w:r>
      <w:r w:rsidR="00AA5B33">
        <w:rPr>
          <w:b/>
          <w:i/>
          <w:sz w:val="22"/>
          <w:szCs w:val="22"/>
          <w:lang w:eastAsia="ko-KR"/>
        </w:rPr>
        <w:t>0</w:t>
      </w:r>
      <w:r w:rsidRPr="008625E7">
        <w:rPr>
          <w:b/>
          <w:i/>
          <w:sz w:val="22"/>
          <w:szCs w:val="22"/>
          <w:lang w:eastAsia="ko-KR"/>
        </w:rPr>
        <w:t xml:space="preserve">: </w:t>
      </w:r>
      <w:r w:rsidR="00AA5B33" w:rsidRPr="00AA5B33">
        <w:rPr>
          <w:b/>
          <w:i/>
          <w:sz w:val="22"/>
          <w:szCs w:val="22"/>
          <w:lang w:eastAsia="ko-KR"/>
        </w:rPr>
        <w:t>For N associated candidate PSFCH per PSCCH/PSSCH transmission,</w:t>
      </w:r>
    </w:p>
    <w:p w14:paraId="1940E2A6" w14:textId="77777777" w:rsidR="00AA5B33" w:rsidRPr="00AA5B33" w:rsidRDefault="00AA5B33" w:rsidP="004B30AA">
      <w:pPr>
        <w:pStyle w:val="a5"/>
        <w:numPr>
          <w:ilvl w:val="0"/>
          <w:numId w:val="2"/>
        </w:numPr>
        <w:ind w:leftChars="0"/>
        <w:rPr>
          <w:b/>
          <w:i/>
          <w:sz w:val="22"/>
          <w:szCs w:val="22"/>
          <w:lang w:eastAsia="ko-KR"/>
        </w:rPr>
      </w:pPr>
      <w:r w:rsidRPr="00AA5B33">
        <w:rPr>
          <w:b/>
          <w:i/>
          <w:sz w:val="22"/>
          <w:szCs w:val="22"/>
          <w:lang w:eastAsia="ko-KR"/>
        </w:rPr>
        <w:t>TX/RX prioritization and power control including PSFCH TX/TX prioritization is performed before LBT operation.</w:t>
      </w:r>
    </w:p>
    <w:p w14:paraId="6943A769" w14:textId="77777777" w:rsidR="00AA5B33" w:rsidRPr="00AA5B33" w:rsidRDefault="00AA5B33" w:rsidP="004B30AA">
      <w:pPr>
        <w:pStyle w:val="a5"/>
        <w:numPr>
          <w:ilvl w:val="1"/>
          <w:numId w:val="2"/>
        </w:numPr>
        <w:ind w:leftChars="0"/>
        <w:rPr>
          <w:b/>
          <w:i/>
          <w:sz w:val="22"/>
          <w:szCs w:val="22"/>
          <w:lang w:eastAsia="ko-KR"/>
        </w:rPr>
      </w:pPr>
      <w:r w:rsidRPr="00AA5B33">
        <w:rPr>
          <w:b/>
          <w:i/>
          <w:sz w:val="22"/>
          <w:szCs w:val="22"/>
          <w:lang w:eastAsia="ko-KR"/>
        </w:rPr>
        <w:t>Transmit power of PSFCH transmission within each RB set is determined before LBT operation</w:t>
      </w:r>
    </w:p>
    <w:p w14:paraId="637A4E52" w14:textId="77777777" w:rsidR="00AA5B33" w:rsidRPr="00AA5B33" w:rsidRDefault="00AA5B33" w:rsidP="004B30AA">
      <w:pPr>
        <w:pStyle w:val="a5"/>
        <w:numPr>
          <w:ilvl w:val="0"/>
          <w:numId w:val="2"/>
        </w:numPr>
        <w:ind w:leftChars="0"/>
        <w:rPr>
          <w:b/>
          <w:i/>
          <w:sz w:val="22"/>
          <w:szCs w:val="22"/>
          <w:lang w:eastAsia="ko-KR"/>
        </w:rPr>
      </w:pPr>
      <w:r w:rsidRPr="00AA5B33">
        <w:rPr>
          <w:b/>
          <w:i/>
          <w:sz w:val="22"/>
          <w:szCs w:val="22"/>
          <w:lang w:eastAsia="ko-KR"/>
        </w:rPr>
        <w:t>If UE success to transmit or receive a certain PSFCH in earlier PSFCH occasion(s), then the UE does not consider SL priority of the corresponding PSFCH during the remaining PSFCH occasion(s) for SL prioritization</w:t>
      </w:r>
    </w:p>
    <w:p w14:paraId="661B7E32" w14:textId="77777777" w:rsidR="00AA5B33" w:rsidRPr="00AA5B33" w:rsidRDefault="00AA5B33" w:rsidP="004B30AA">
      <w:pPr>
        <w:pStyle w:val="a5"/>
        <w:numPr>
          <w:ilvl w:val="0"/>
          <w:numId w:val="2"/>
        </w:numPr>
        <w:ind w:leftChars="0"/>
        <w:rPr>
          <w:b/>
          <w:i/>
          <w:sz w:val="22"/>
          <w:szCs w:val="22"/>
          <w:lang w:eastAsia="ko-KR"/>
        </w:rPr>
      </w:pPr>
      <w:r w:rsidRPr="00AA5B33">
        <w:rPr>
          <w:b/>
          <w:i/>
          <w:sz w:val="22"/>
          <w:szCs w:val="22"/>
          <w:lang w:eastAsia="ko-KR"/>
        </w:rPr>
        <w:lastRenderedPageBreak/>
        <w:t>For one PSCCH/PSSCH transmission, PSCCH/PSSCH receiver UE attempts to transmit PSFCH on a candidate PSFCH occasion if and only if it fails to transmit on previous PSFCH occasion(s) (e.g., due to LBT failure, or due to UL/SL prioritization, etc.)</w:t>
      </w:r>
    </w:p>
    <w:p w14:paraId="47C53F45" w14:textId="77777777" w:rsidR="00AA5B33" w:rsidRPr="00AA5B33" w:rsidRDefault="00AA5B33" w:rsidP="004B30AA">
      <w:pPr>
        <w:pStyle w:val="a5"/>
        <w:numPr>
          <w:ilvl w:val="0"/>
          <w:numId w:val="2"/>
        </w:numPr>
        <w:ind w:leftChars="0"/>
        <w:rPr>
          <w:b/>
          <w:i/>
          <w:sz w:val="22"/>
          <w:szCs w:val="22"/>
          <w:lang w:eastAsia="ko-KR"/>
        </w:rPr>
      </w:pPr>
      <w:r w:rsidRPr="00AA5B33">
        <w:rPr>
          <w:b/>
          <w:i/>
          <w:sz w:val="22"/>
          <w:szCs w:val="22"/>
          <w:lang w:eastAsia="ko-KR"/>
        </w:rPr>
        <w:t xml:space="preserve">PSFCH transmission to the COT initiator UE is prioritized over other PSFCH transmission(s). </w:t>
      </w:r>
    </w:p>
    <w:p w14:paraId="7519249D" w14:textId="77777777" w:rsidR="00183A1A" w:rsidRDefault="00183A1A" w:rsidP="00AA5B33">
      <w:pPr>
        <w:ind w:left="0" w:firstLine="0"/>
        <w:rPr>
          <w:rFonts w:eastAsiaTheme="minorEastAsia"/>
          <w:sz w:val="22"/>
          <w:lang w:eastAsia="ko-KR"/>
        </w:rPr>
      </w:pPr>
    </w:p>
    <w:p w14:paraId="609E801D" w14:textId="77777777" w:rsidR="00AA5B33" w:rsidRPr="00AA5B33" w:rsidRDefault="00AA5B33" w:rsidP="00AA5B33">
      <w:pPr>
        <w:ind w:left="0" w:firstLine="0"/>
        <w:rPr>
          <w:rFonts w:eastAsiaTheme="minorEastAsia"/>
          <w:sz w:val="22"/>
          <w:lang w:eastAsia="ko-KR"/>
        </w:rPr>
      </w:pPr>
    </w:p>
    <w:p w14:paraId="3BA5B3B9" w14:textId="77777777" w:rsidR="000B3463" w:rsidRDefault="000B3463" w:rsidP="000B3463">
      <w:pPr>
        <w:pStyle w:val="1"/>
        <w:numPr>
          <w:ilvl w:val="1"/>
          <w:numId w:val="1"/>
        </w:numPr>
        <w:tabs>
          <w:tab w:val="clear" w:pos="0"/>
        </w:tabs>
        <w:spacing w:beforeLines="50" w:before="180" w:afterLines="50" w:after="180" w:line="240" w:lineRule="auto"/>
        <w:rPr>
          <w:rFonts w:ascii="Times New Roman" w:eastAsia="SimSun" w:hAnsi="Times New Roman"/>
          <w:b/>
          <w:kern w:val="32"/>
          <w:lang w:eastAsia="zh-CN"/>
        </w:rPr>
      </w:pPr>
      <w:r>
        <w:rPr>
          <w:rFonts w:ascii="Times New Roman" w:eastAsia="SimSun" w:hAnsi="Times New Roman"/>
          <w:b/>
          <w:kern w:val="32"/>
          <w:lang w:eastAsia="zh-CN"/>
        </w:rPr>
        <w:t xml:space="preserve">PSFCH structure for OCB requirement </w:t>
      </w:r>
    </w:p>
    <w:p w14:paraId="5EEC9C38" w14:textId="77777777" w:rsidR="004250EA" w:rsidRDefault="004250EA" w:rsidP="00A11CDB">
      <w:pPr>
        <w:ind w:left="0" w:firstLine="0"/>
        <w:rPr>
          <w:rFonts w:eastAsiaTheme="minorEastAsia"/>
          <w:sz w:val="22"/>
          <w:lang w:eastAsia="ko-KR"/>
        </w:rPr>
      </w:pPr>
      <w:r>
        <w:rPr>
          <w:rFonts w:eastAsiaTheme="minorEastAsia" w:hint="eastAsia"/>
          <w:sz w:val="22"/>
          <w:lang w:eastAsia="ko-KR"/>
        </w:rPr>
        <w:t xml:space="preserve">For OCB requirement and PSD requirement, </w:t>
      </w:r>
      <w:r w:rsidR="004E7239">
        <w:rPr>
          <w:rFonts w:eastAsiaTheme="minorEastAsia"/>
          <w:sz w:val="22"/>
          <w:lang w:eastAsia="ko-KR"/>
        </w:rPr>
        <w:t>following alternatives are agreed to be supported</w:t>
      </w:r>
      <w:r>
        <w:rPr>
          <w:rFonts w:eastAsiaTheme="minorEastAsia"/>
          <w:sz w:val="22"/>
          <w:lang w:eastAsia="ko-KR"/>
        </w:rPr>
        <w:t xml:space="preserve">: </w:t>
      </w:r>
    </w:p>
    <w:p w14:paraId="3631EC48" w14:textId="77777777" w:rsidR="00A11CDB" w:rsidRPr="00A11CDB" w:rsidRDefault="00A11CDB" w:rsidP="004B30AA">
      <w:pPr>
        <w:pStyle w:val="a5"/>
        <w:numPr>
          <w:ilvl w:val="0"/>
          <w:numId w:val="2"/>
        </w:numPr>
        <w:spacing w:before="0" w:after="0" w:line="240" w:lineRule="exact"/>
        <w:ind w:leftChars="0" w:hanging="403"/>
        <w:rPr>
          <w:i/>
          <w:sz w:val="22"/>
          <w:szCs w:val="22"/>
          <w:lang w:eastAsia="ko-KR"/>
        </w:rPr>
      </w:pPr>
      <w:r w:rsidRPr="00A11CDB">
        <w:rPr>
          <w:i/>
          <w:sz w:val="22"/>
          <w:szCs w:val="22"/>
          <w:lang w:eastAsia="ko-KR"/>
        </w:rPr>
        <w:t>Alt 1-1b: each PSFCH transmission occupies 1 common interlace and K3 dedicated PRB(s)</w:t>
      </w:r>
    </w:p>
    <w:p w14:paraId="34425B20" w14:textId="77777777" w:rsidR="004E7239" w:rsidRPr="004E7239" w:rsidRDefault="004E7239" w:rsidP="004B30AA">
      <w:pPr>
        <w:pStyle w:val="a5"/>
        <w:numPr>
          <w:ilvl w:val="1"/>
          <w:numId w:val="2"/>
        </w:numPr>
        <w:spacing w:before="0" w:after="0" w:line="240" w:lineRule="exact"/>
        <w:ind w:leftChars="0" w:hanging="403"/>
        <w:rPr>
          <w:i/>
          <w:sz w:val="22"/>
          <w:szCs w:val="22"/>
          <w:lang w:eastAsia="ko-KR"/>
        </w:rPr>
      </w:pPr>
      <w:r w:rsidRPr="004E7239">
        <w:rPr>
          <w:i/>
          <w:sz w:val="22"/>
          <w:szCs w:val="22"/>
          <w:lang w:eastAsia="ko-KR"/>
        </w:rPr>
        <w:t>K3 is (pre-)configured</w:t>
      </w:r>
    </w:p>
    <w:p w14:paraId="70AEB3B6" w14:textId="77777777" w:rsidR="004E7239" w:rsidRPr="004E7239" w:rsidRDefault="004E7239" w:rsidP="004B30AA">
      <w:pPr>
        <w:pStyle w:val="a5"/>
        <w:numPr>
          <w:ilvl w:val="2"/>
          <w:numId w:val="2"/>
        </w:numPr>
        <w:spacing w:before="0" w:after="0" w:line="240" w:lineRule="exact"/>
        <w:ind w:leftChars="0" w:hanging="403"/>
        <w:rPr>
          <w:i/>
          <w:sz w:val="22"/>
          <w:szCs w:val="22"/>
          <w:lang w:eastAsia="ko-KR"/>
        </w:rPr>
      </w:pPr>
      <w:r w:rsidRPr="004E7239">
        <w:rPr>
          <w:i/>
          <w:sz w:val="22"/>
          <w:szCs w:val="22"/>
          <w:lang w:eastAsia="ko-KR"/>
        </w:rPr>
        <w:t>Value range for K3 at least includes {1, 2, 5}</w:t>
      </w:r>
    </w:p>
    <w:p w14:paraId="79314C31" w14:textId="77777777" w:rsidR="004E7239" w:rsidRPr="004E7239" w:rsidRDefault="004E7239" w:rsidP="004B30AA">
      <w:pPr>
        <w:pStyle w:val="a5"/>
        <w:numPr>
          <w:ilvl w:val="1"/>
          <w:numId w:val="2"/>
        </w:numPr>
        <w:spacing w:before="0" w:after="0" w:line="240" w:lineRule="exact"/>
        <w:ind w:leftChars="0" w:hanging="403"/>
        <w:rPr>
          <w:i/>
          <w:sz w:val="22"/>
          <w:szCs w:val="22"/>
          <w:lang w:eastAsia="ko-KR"/>
        </w:rPr>
      </w:pPr>
      <w:r w:rsidRPr="004E7239">
        <w:rPr>
          <w:i/>
          <w:sz w:val="22"/>
          <w:szCs w:val="22"/>
          <w:lang w:eastAsia="ko-KR"/>
        </w:rPr>
        <w:t>K3 dedicated PRB(s) are on the same interlace</w:t>
      </w:r>
    </w:p>
    <w:p w14:paraId="7344F666" w14:textId="77777777" w:rsidR="004E7239" w:rsidRPr="004E7239" w:rsidRDefault="004E7239" w:rsidP="004B30AA">
      <w:pPr>
        <w:pStyle w:val="a5"/>
        <w:numPr>
          <w:ilvl w:val="1"/>
          <w:numId w:val="2"/>
        </w:numPr>
        <w:spacing w:before="0" w:after="0" w:line="240" w:lineRule="exact"/>
        <w:ind w:leftChars="0" w:hanging="403"/>
        <w:rPr>
          <w:i/>
          <w:sz w:val="22"/>
          <w:szCs w:val="22"/>
          <w:lang w:eastAsia="ko-KR"/>
        </w:rPr>
      </w:pPr>
      <w:r w:rsidRPr="004E7239">
        <w:rPr>
          <w:i/>
          <w:sz w:val="22"/>
          <w:szCs w:val="22"/>
          <w:lang w:eastAsia="ko-KR"/>
        </w:rPr>
        <w:t>There can be some guardband PRB(s) between common PRB and dedicated PRB</w:t>
      </w:r>
    </w:p>
    <w:p w14:paraId="37AD97F9" w14:textId="77777777" w:rsidR="004E7239" w:rsidRPr="004E7239" w:rsidRDefault="004E7239" w:rsidP="004B30AA">
      <w:pPr>
        <w:pStyle w:val="a5"/>
        <w:numPr>
          <w:ilvl w:val="2"/>
          <w:numId w:val="2"/>
        </w:numPr>
        <w:spacing w:before="0" w:after="0" w:line="240" w:lineRule="exact"/>
        <w:ind w:leftChars="0" w:hanging="403"/>
        <w:rPr>
          <w:i/>
          <w:sz w:val="22"/>
          <w:szCs w:val="22"/>
          <w:lang w:eastAsia="ko-KR"/>
        </w:rPr>
      </w:pPr>
      <w:r w:rsidRPr="004E7239">
        <w:rPr>
          <w:i/>
          <w:sz w:val="22"/>
          <w:szCs w:val="22"/>
          <w:lang w:eastAsia="ko-KR"/>
        </w:rPr>
        <w:t>FFS details, e.g., whether/how to derive the number of guardband PRB(s), whether to additionally introduce a (pre-)configured gap (including 0), or whether this can be satisfied by (pre-)configuration and there is no additional specification impact (e.g., setting proper bit values in bitmap for PSFCH PRB allocation), etc.</w:t>
      </w:r>
    </w:p>
    <w:p w14:paraId="19ABFB1C" w14:textId="77777777" w:rsidR="004E7239" w:rsidRPr="004E7239" w:rsidRDefault="004E7239" w:rsidP="004B30AA">
      <w:pPr>
        <w:pStyle w:val="a5"/>
        <w:numPr>
          <w:ilvl w:val="2"/>
          <w:numId w:val="2"/>
        </w:numPr>
        <w:spacing w:before="0" w:after="0" w:line="240" w:lineRule="exact"/>
        <w:ind w:leftChars="0" w:hanging="403"/>
        <w:rPr>
          <w:i/>
          <w:sz w:val="22"/>
          <w:szCs w:val="22"/>
          <w:lang w:eastAsia="ko-KR"/>
        </w:rPr>
      </w:pPr>
      <w:r w:rsidRPr="004E7239">
        <w:rPr>
          <w:i/>
          <w:sz w:val="22"/>
          <w:szCs w:val="22"/>
          <w:lang w:eastAsia="ko-KR"/>
        </w:rPr>
        <w:t>FFS whether to additionally introduce guardband RE between common PRB and dedicated PRB</w:t>
      </w:r>
    </w:p>
    <w:p w14:paraId="75CD17DE" w14:textId="77777777" w:rsidR="004E7239" w:rsidRPr="004E7239" w:rsidRDefault="004E7239" w:rsidP="004B30AA">
      <w:pPr>
        <w:pStyle w:val="a5"/>
        <w:numPr>
          <w:ilvl w:val="1"/>
          <w:numId w:val="2"/>
        </w:numPr>
        <w:spacing w:before="0" w:after="0" w:line="240" w:lineRule="exact"/>
        <w:ind w:leftChars="0" w:hanging="403"/>
        <w:rPr>
          <w:i/>
          <w:sz w:val="22"/>
          <w:szCs w:val="22"/>
          <w:lang w:eastAsia="ko-KR"/>
        </w:rPr>
      </w:pPr>
      <w:r w:rsidRPr="004E7239">
        <w:rPr>
          <w:i/>
          <w:sz w:val="22"/>
          <w:szCs w:val="22"/>
          <w:lang w:eastAsia="ko-KR"/>
        </w:rPr>
        <w:t>On the K3 dedicated PRB(s), multiple CS pairs can be used as in legacy NR SL PSFCH transmission</w:t>
      </w:r>
    </w:p>
    <w:p w14:paraId="5819906A" w14:textId="77777777" w:rsidR="004E7239" w:rsidRPr="004E7239" w:rsidRDefault="004E7239" w:rsidP="004B30AA">
      <w:pPr>
        <w:pStyle w:val="a5"/>
        <w:numPr>
          <w:ilvl w:val="1"/>
          <w:numId w:val="2"/>
        </w:numPr>
        <w:spacing w:before="0" w:after="0" w:line="240" w:lineRule="exact"/>
        <w:ind w:leftChars="0" w:hanging="403"/>
        <w:rPr>
          <w:i/>
          <w:sz w:val="22"/>
          <w:szCs w:val="22"/>
          <w:lang w:eastAsia="ko-KR"/>
        </w:rPr>
      </w:pPr>
      <w:r w:rsidRPr="004E7239">
        <w:rPr>
          <w:i/>
          <w:sz w:val="22"/>
          <w:szCs w:val="22"/>
          <w:lang w:eastAsia="ko-KR"/>
        </w:rPr>
        <w:t>When a PRB of common interlace and a dedicated PRB locate within the same 1 MHz bandwidth, UE only transmits on the dedicated PRB subject to meeting OCB requirements</w:t>
      </w:r>
    </w:p>
    <w:p w14:paraId="67C61A95" w14:textId="77777777" w:rsidR="004E7239" w:rsidRDefault="004E7239" w:rsidP="004B30AA">
      <w:pPr>
        <w:pStyle w:val="a5"/>
        <w:numPr>
          <w:ilvl w:val="1"/>
          <w:numId w:val="2"/>
        </w:numPr>
        <w:spacing w:before="0" w:after="0" w:line="240" w:lineRule="exact"/>
        <w:ind w:leftChars="0" w:hanging="403"/>
        <w:rPr>
          <w:i/>
          <w:sz w:val="22"/>
          <w:szCs w:val="22"/>
          <w:lang w:eastAsia="ko-KR"/>
        </w:rPr>
      </w:pPr>
      <w:r w:rsidRPr="004E7239">
        <w:rPr>
          <w:i/>
          <w:sz w:val="22"/>
          <w:szCs w:val="22"/>
          <w:lang w:eastAsia="ko-KR"/>
        </w:rPr>
        <w:t>FFS: whether to reduce power on common PRBs</w:t>
      </w:r>
    </w:p>
    <w:p w14:paraId="35F6AB6F" w14:textId="77777777" w:rsidR="004E7239" w:rsidRPr="004E7239" w:rsidRDefault="004E7239" w:rsidP="004B30AA">
      <w:pPr>
        <w:pStyle w:val="a5"/>
        <w:numPr>
          <w:ilvl w:val="1"/>
          <w:numId w:val="2"/>
        </w:numPr>
        <w:spacing w:before="0" w:after="0" w:line="240" w:lineRule="exact"/>
        <w:ind w:leftChars="0" w:hanging="403"/>
        <w:rPr>
          <w:i/>
          <w:sz w:val="22"/>
          <w:szCs w:val="22"/>
          <w:lang w:eastAsia="ko-KR"/>
        </w:rPr>
      </w:pPr>
      <w:r w:rsidRPr="004E7239">
        <w:rPr>
          <w:i/>
          <w:sz w:val="22"/>
          <w:szCs w:val="22"/>
          <w:lang w:eastAsia="ko-KR"/>
        </w:rPr>
        <w:t>FFS: whether to drop common PRBs if the dedicated PRBs can already satisfy OCB requirement</w:t>
      </w:r>
    </w:p>
    <w:p w14:paraId="531B8AFA" w14:textId="77777777" w:rsidR="00A11CDB" w:rsidRDefault="00A11CDB" w:rsidP="004B30AA">
      <w:pPr>
        <w:pStyle w:val="a5"/>
        <w:numPr>
          <w:ilvl w:val="0"/>
          <w:numId w:val="2"/>
        </w:numPr>
        <w:spacing w:before="0" w:after="0" w:line="240" w:lineRule="exact"/>
        <w:ind w:leftChars="0" w:hanging="403"/>
        <w:rPr>
          <w:i/>
          <w:sz w:val="22"/>
          <w:szCs w:val="22"/>
          <w:lang w:eastAsia="ko-KR"/>
        </w:rPr>
      </w:pPr>
      <w:r w:rsidRPr="00A11CDB">
        <w:rPr>
          <w:i/>
          <w:sz w:val="22"/>
          <w:szCs w:val="22"/>
          <w:lang w:eastAsia="ko-KR"/>
        </w:rPr>
        <w:t>Alt 2-3a: each PSFCH transmission occupies 1 dedicated interlace</w:t>
      </w:r>
    </w:p>
    <w:p w14:paraId="62AF87DD" w14:textId="77777777" w:rsidR="004E7239" w:rsidRPr="004E7239" w:rsidRDefault="004E7239" w:rsidP="004B30AA">
      <w:pPr>
        <w:pStyle w:val="a5"/>
        <w:numPr>
          <w:ilvl w:val="0"/>
          <w:numId w:val="2"/>
        </w:numPr>
        <w:spacing w:before="0" w:after="0" w:line="240" w:lineRule="exact"/>
        <w:ind w:leftChars="0"/>
        <w:rPr>
          <w:i/>
          <w:sz w:val="22"/>
          <w:szCs w:val="22"/>
          <w:lang w:eastAsia="ko-KR"/>
        </w:rPr>
      </w:pPr>
      <w:r w:rsidRPr="004E7239">
        <w:rPr>
          <w:i/>
          <w:sz w:val="22"/>
          <w:szCs w:val="22"/>
          <w:lang w:eastAsia="ko-KR"/>
        </w:rPr>
        <w:t>FFS: whether or not to support PRB-level cyclic shift hopping as in NR-U to reduce PAPR</w:t>
      </w:r>
    </w:p>
    <w:p w14:paraId="02FC0A79" w14:textId="77777777" w:rsidR="004E7239" w:rsidRDefault="004E7239" w:rsidP="009611F9">
      <w:pPr>
        <w:ind w:left="0" w:firstLineChars="250" w:firstLine="550"/>
        <w:rPr>
          <w:rFonts w:eastAsiaTheme="minorEastAsia"/>
          <w:sz w:val="22"/>
          <w:lang w:eastAsia="ko-KR"/>
        </w:rPr>
      </w:pPr>
    </w:p>
    <w:p w14:paraId="1A2A67A0" w14:textId="77777777" w:rsidR="00173B7B" w:rsidRDefault="00173B7B" w:rsidP="009611F9">
      <w:pPr>
        <w:ind w:left="0" w:firstLineChars="250" w:firstLine="550"/>
        <w:rPr>
          <w:rFonts w:eastAsiaTheme="minorEastAsia"/>
          <w:sz w:val="22"/>
          <w:lang w:eastAsia="ko-KR"/>
        </w:rPr>
      </w:pPr>
      <w:r>
        <w:rPr>
          <w:rFonts w:eastAsiaTheme="minorEastAsia" w:hint="eastAsia"/>
          <w:sz w:val="22"/>
          <w:lang w:eastAsia="ko-KR"/>
        </w:rPr>
        <w:t xml:space="preserve">On the guardband PRB(s) between common PRB and dedicated PRB in Alt 1-1b, in our understanding, the PRBs for common interlace will be automatically dropped when the gap between common PRB and the dedicated PRB is within 1MHz bandwidth. </w:t>
      </w:r>
      <w:r>
        <w:rPr>
          <w:rFonts w:eastAsiaTheme="minorEastAsia"/>
          <w:sz w:val="22"/>
          <w:lang w:eastAsia="ko-KR"/>
        </w:rPr>
        <w:t>In this case, it would not be necessary to additionally (pre)configure the guardband PRB(s)</w:t>
      </w:r>
      <w:r w:rsidR="00B841B9">
        <w:rPr>
          <w:rFonts w:eastAsiaTheme="minorEastAsia"/>
          <w:sz w:val="22"/>
          <w:lang w:eastAsia="ko-KR"/>
        </w:rPr>
        <w:t xml:space="preserve">. Considering that the NR operation is done in per-RB basis in general, it is not preferable to introduce guardband RE between common PRB and dedicated PRB as well. </w:t>
      </w:r>
    </w:p>
    <w:p w14:paraId="67D62A49" w14:textId="77777777" w:rsidR="00B841B9" w:rsidRDefault="00DC1621" w:rsidP="009611F9">
      <w:pPr>
        <w:ind w:left="0" w:firstLineChars="250" w:firstLine="550"/>
        <w:rPr>
          <w:rFonts w:eastAsiaTheme="minorEastAsia"/>
          <w:sz w:val="22"/>
          <w:lang w:eastAsia="ko-KR"/>
        </w:rPr>
      </w:pPr>
      <w:r>
        <w:rPr>
          <w:rFonts w:eastAsiaTheme="minorEastAsia" w:hint="eastAsia"/>
          <w:sz w:val="22"/>
          <w:lang w:eastAsia="ko-KR"/>
        </w:rPr>
        <w:t xml:space="preserve">Even for the Alt 1-1b, the UE can </w:t>
      </w:r>
      <w:r>
        <w:rPr>
          <w:rFonts w:eastAsiaTheme="minorEastAsia"/>
          <w:sz w:val="22"/>
          <w:lang w:eastAsia="ko-KR"/>
        </w:rPr>
        <w:t>transmit</w:t>
      </w:r>
      <w:r>
        <w:rPr>
          <w:rFonts w:eastAsiaTheme="minorEastAsia" w:hint="eastAsia"/>
          <w:sz w:val="22"/>
          <w:lang w:eastAsia="ko-KR"/>
        </w:rPr>
        <w:t xml:space="preserve"> </w:t>
      </w:r>
      <w:r>
        <w:rPr>
          <w:rFonts w:eastAsiaTheme="minorEastAsia"/>
          <w:sz w:val="22"/>
          <w:lang w:eastAsia="ko-KR"/>
        </w:rPr>
        <w:t xml:space="preserve">multiple SL HARQ-ACK feedbacks simultaneously. In this case, different cyclic shift will be mapped on different dedicated PRB(s). Meanwhile, the UE can use a single common interlace regardless of the number of SL HARQ-ACK feedbacks. In this point of view, for simplicity, it can be considered that it is up to UE implementation that the sequence mapped on the common PRBs. </w:t>
      </w:r>
    </w:p>
    <w:p w14:paraId="1E21161A" w14:textId="77777777" w:rsidR="00DC1621" w:rsidRPr="00DC1621" w:rsidRDefault="00DC1621" w:rsidP="00DC1621">
      <w:pPr>
        <w:ind w:left="0" w:firstLine="0"/>
        <w:rPr>
          <w:b/>
          <w:i/>
          <w:sz w:val="22"/>
          <w:szCs w:val="22"/>
          <w:lang w:eastAsia="ko-KR"/>
        </w:rPr>
      </w:pPr>
      <w:r w:rsidRPr="00DC1621">
        <w:rPr>
          <w:b/>
          <w:i/>
          <w:sz w:val="22"/>
          <w:szCs w:val="22"/>
          <w:lang w:eastAsia="ko-KR"/>
        </w:rPr>
        <w:t>P</w:t>
      </w:r>
      <w:r>
        <w:rPr>
          <w:b/>
          <w:i/>
          <w:sz w:val="22"/>
          <w:szCs w:val="22"/>
          <w:lang w:eastAsia="ko-KR"/>
        </w:rPr>
        <w:t>roposal 11</w:t>
      </w:r>
      <w:r w:rsidRPr="00DC1621">
        <w:rPr>
          <w:b/>
          <w:i/>
          <w:sz w:val="22"/>
          <w:szCs w:val="22"/>
          <w:lang w:eastAsia="ko-KR"/>
        </w:rPr>
        <w:t xml:space="preserve">: When UE attempts to transmit PSFCH </w:t>
      </w:r>
      <w:r w:rsidR="007F78F4">
        <w:rPr>
          <w:b/>
          <w:i/>
          <w:sz w:val="22"/>
          <w:szCs w:val="22"/>
          <w:lang w:eastAsia="ko-KR"/>
        </w:rPr>
        <w:t>with</w:t>
      </w:r>
      <w:r w:rsidRPr="00DC1621">
        <w:rPr>
          <w:b/>
          <w:i/>
          <w:sz w:val="22"/>
          <w:szCs w:val="22"/>
          <w:lang w:eastAsia="ko-KR"/>
        </w:rPr>
        <w:t xml:space="preserve"> c</w:t>
      </w:r>
      <w:r w:rsidRPr="00DC1621">
        <w:rPr>
          <w:rFonts w:hint="eastAsia"/>
          <w:b/>
          <w:i/>
          <w:sz w:val="22"/>
          <w:szCs w:val="22"/>
          <w:lang w:eastAsia="ko-KR"/>
        </w:rPr>
        <w:t>ommon interlace</w:t>
      </w:r>
      <w:r w:rsidRPr="00DC1621">
        <w:rPr>
          <w:b/>
          <w:i/>
          <w:sz w:val="22"/>
          <w:szCs w:val="22"/>
          <w:lang w:eastAsia="ko-KR"/>
        </w:rPr>
        <w:t>, sequence and/or cyclic shift to be applied to the common interlace is up to UE implementation</w:t>
      </w:r>
      <w:r>
        <w:rPr>
          <w:b/>
          <w:i/>
          <w:sz w:val="22"/>
          <w:szCs w:val="22"/>
          <w:lang w:eastAsia="ko-KR"/>
        </w:rPr>
        <w:t>.</w:t>
      </w:r>
    </w:p>
    <w:p w14:paraId="7659A647" w14:textId="77777777" w:rsidR="00DC1621" w:rsidRDefault="00DC1621" w:rsidP="00DC1621">
      <w:pPr>
        <w:ind w:left="284" w:hangingChars="129"/>
        <w:rPr>
          <w:rFonts w:eastAsiaTheme="minorEastAsia"/>
          <w:sz w:val="22"/>
          <w:lang w:eastAsia="ko-KR"/>
        </w:rPr>
      </w:pPr>
    </w:p>
    <w:p w14:paraId="684CF2E4" w14:textId="77777777" w:rsidR="00DC1621" w:rsidRDefault="00DC1621" w:rsidP="00DC1621">
      <w:pPr>
        <w:ind w:left="0" w:firstLineChars="250" w:firstLine="550"/>
        <w:rPr>
          <w:rFonts w:eastAsiaTheme="minorEastAsia"/>
          <w:sz w:val="22"/>
          <w:lang w:eastAsia="ko-KR"/>
        </w:rPr>
      </w:pPr>
      <w:r>
        <w:rPr>
          <w:rFonts w:eastAsiaTheme="minorEastAsia"/>
          <w:sz w:val="22"/>
          <w:lang w:eastAsia="ko-KR"/>
        </w:rPr>
        <w:lastRenderedPageBreak/>
        <w:t xml:space="preserve">Next, in Alt 1-1b, the common interlace may not include any information while the actual information will be conveyed by dedicated PRB(s). In this case, considering SL HARQ-ACK feedback or control information coverage, it would be better to minimize the power to be allocated to the common PRBs. </w:t>
      </w:r>
      <w:r w:rsidR="007F78F4">
        <w:rPr>
          <w:rFonts w:eastAsiaTheme="minorEastAsia"/>
          <w:sz w:val="22"/>
          <w:lang w:eastAsia="ko-KR"/>
        </w:rPr>
        <w:t xml:space="preserve">On the other hand, to meet the OCB requirement, PSFCH transmission without common interlace would not be desirable. In this point of view, for power control for the PSFCH with common interlace, it would be possible that the UE allocates the transmit power to the common PRBs according to the (pre)configured minimum PSD, and then allocates the transmit power to the dedicated PRBs. </w:t>
      </w:r>
    </w:p>
    <w:p w14:paraId="6B0F13D4" w14:textId="77777777" w:rsidR="007F78F4" w:rsidRPr="007F78F4" w:rsidRDefault="007F78F4" w:rsidP="007F78F4">
      <w:pPr>
        <w:ind w:left="0" w:firstLine="0"/>
        <w:rPr>
          <w:b/>
          <w:i/>
          <w:sz w:val="22"/>
          <w:szCs w:val="22"/>
          <w:lang w:eastAsia="ko-KR"/>
        </w:rPr>
      </w:pPr>
      <w:r w:rsidRPr="007F78F4">
        <w:rPr>
          <w:rFonts w:hint="eastAsia"/>
          <w:b/>
          <w:i/>
          <w:sz w:val="22"/>
          <w:szCs w:val="22"/>
          <w:lang w:eastAsia="ko-KR"/>
        </w:rPr>
        <w:t>P</w:t>
      </w:r>
      <w:r>
        <w:rPr>
          <w:b/>
          <w:i/>
          <w:sz w:val="22"/>
          <w:szCs w:val="22"/>
          <w:lang w:eastAsia="ko-KR"/>
        </w:rPr>
        <w:t>roposal 12</w:t>
      </w:r>
      <w:r w:rsidRPr="007F78F4">
        <w:rPr>
          <w:b/>
          <w:i/>
          <w:sz w:val="22"/>
          <w:szCs w:val="22"/>
          <w:lang w:eastAsia="ko-KR"/>
        </w:rPr>
        <w:t xml:space="preserve">: When UE attempts to transmit PSFCH </w:t>
      </w:r>
      <w:r>
        <w:rPr>
          <w:b/>
          <w:i/>
          <w:sz w:val="22"/>
          <w:szCs w:val="22"/>
          <w:lang w:eastAsia="ko-KR"/>
        </w:rPr>
        <w:t xml:space="preserve">with </w:t>
      </w:r>
      <w:r w:rsidRPr="007F78F4">
        <w:rPr>
          <w:b/>
          <w:i/>
          <w:sz w:val="22"/>
          <w:szCs w:val="22"/>
          <w:lang w:eastAsia="ko-KR"/>
        </w:rPr>
        <w:t>c</w:t>
      </w:r>
      <w:r w:rsidRPr="007F78F4">
        <w:rPr>
          <w:rFonts w:hint="eastAsia"/>
          <w:b/>
          <w:i/>
          <w:sz w:val="22"/>
          <w:szCs w:val="22"/>
          <w:lang w:eastAsia="ko-KR"/>
        </w:rPr>
        <w:t>ommon interlace</w:t>
      </w:r>
      <w:r w:rsidRPr="007F78F4">
        <w:rPr>
          <w:b/>
          <w:i/>
          <w:sz w:val="22"/>
          <w:szCs w:val="22"/>
          <w:lang w:eastAsia="ko-KR"/>
        </w:rPr>
        <w:t xml:space="preserve">, </w:t>
      </w:r>
    </w:p>
    <w:p w14:paraId="3C78A7A6" w14:textId="77777777" w:rsidR="007F78F4" w:rsidRPr="007F78F4" w:rsidRDefault="007F78F4" w:rsidP="004B30AA">
      <w:pPr>
        <w:pStyle w:val="a5"/>
        <w:numPr>
          <w:ilvl w:val="0"/>
          <w:numId w:val="2"/>
        </w:numPr>
        <w:ind w:leftChars="0"/>
        <w:rPr>
          <w:b/>
          <w:i/>
          <w:sz w:val="22"/>
          <w:szCs w:val="22"/>
          <w:lang w:eastAsia="ko-KR"/>
        </w:rPr>
      </w:pPr>
      <w:r w:rsidRPr="007F78F4">
        <w:rPr>
          <w:b/>
          <w:i/>
          <w:sz w:val="22"/>
          <w:szCs w:val="22"/>
          <w:lang w:eastAsia="ko-KR"/>
        </w:rPr>
        <w:t>UE allocates the transmit power to the PRBs of common interlace first, then the UE allocates the transmit power to the dedicated PRBs</w:t>
      </w:r>
    </w:p>
    <w:p w14:paraId="7BC45A0D" w14:textId="77777777" w:rsidR="007F78F4" w:rsidRPr="007F78F4" w:rsidRDefault="007F78F4" w:rsidP="004B30AA">
      <w:pPr>
        <w:pStyle w:val="a5"/>
        <w:numPr>
          <w:ilvl w:val="0"/>
          <w:numId w:val="2"/>
        </w:numPr>
        <w:ind w:leftChars="0"/>
        <w:rPr>
          <w:b/>
          <w:i/>
          <w:sz w:val="22"/>
          <w:szCs w:val="22"/>
          <w:lang w:eastAsia="ko-KR"/>
        </w:rPr>
      </w:pPr>
      <w:r w:rsidRPr="007F78F4">
        <w:rPr>
          <w:b/>
          <w:i/>
          <w:sz w:val="22"/>
          <w:szCs w:val="22"/>
          <w:lang w:eastAsia="ko-KR"/>
        </w:rPr>
        <w:t>For the common interlace, the minimum PSD is pre-defined or (pre)configured</w:t>
      </w:r>
    </w:p>
    <w:p w14:paraId="36BFA141" w14:textId="77777777" w:rsidR="00B841B9" w:rsidRDefault="00B841B9" w:rsidP="009611F9">
      <w:pPr>
        <w:ind w:left="0" w:firstLineChars="250" w:firstLine="550"/>
        <w:rPr>
          <w:rFonts w:eastAsiaTheme="minorEastAsia"/>
          <w:sz w:val="22"/>
          <w:lang w:eastAsia="ko-KR"/>
        </w:rPr>
      </w:pPr>
    </w:p>
    <w:p w14:paraId="709A1041" w14:textId="77777777" w:rsidR="00C6055D" w:rsidRDefault="00C6055D" w:rsidP="009611F9">
      <w:pPr>
        <w:ind w:left="0" w:firstLineChars="250" w:firstLine="550"/>
        <w:rPr>
          <w:rFonts w:eastAsiaTheme="minorEastAsia"/>
          <w:sz w:val="22"/>
          <w:lang w:eastAsia="ko-KR"/>
        </w:rPr>
      </w:pPr>
      <w:r>
        <w:rPr>
          <w:rFonts w:eastAsiaTheme="minorEastAsia" w:hint="eastAsia"/>
          <w:sz w:val="22"/>
          <w:lang w:eastAsia="ko-KR"/>
        </w:rPr>
        <w:t xml:space="preserve">In Alt 1-1b, the </w:t>
      </w:r>
      <w:r w:rsidR="0025297B">
        <w:rPr>
          <w:rFonts w:eastAsiaTheme="minorEastAsia"/>
          <w:sz w:val="22"/>
          <w:lang w:eastAsia="ko-KR"/>
        </w:rPr>
        <w:t>implicit</w:t>
      </w:r>
      <w:r>
        <w:rPr>
          <w:rFonts w:eastAsiaTheme="minorEastAsia" w:hint="eastAsia"/>
          <w:sz w:val="22"/>
          <w:lang w:eastAsia="ko-KR"/>
        </w:rPr>
        <w:t xml:space="preserve"> PSSCH-to-PSFCH resource determination rule will be reused to determine the (anchor) </w:t>
      </w:r>
      <w:r>
        <w:rPr>
          <w:rFonts w:eastAsiaTheme="minorEastAsia"/>
          <w:sz w:val="22"/>
          <w:lang w:eastAsia="ko-KR"/>
        </w:rPr>
        <w:t>dedicated</w:t>
      </w:r>
      <w:r>
        <w:rPr>
          <w:rFonts w:eastAsiaTheme="minorEastAsia" w:hint="eastAsia"/>
          <w:sz w:val="22"/>
          <w:lang w:eastAsia="ko-KR"/>
        </w:rPr>
        <w:t xml:space="preserve"> </w:t>
      </w:r>
      <w:r>
        <w:rPr>
          <w:rFonts w:eastAsiaTheme="minorEastAsia"/>
          <w:sz w:val="22"/>
          <w:lang w:eastAsia="ko-KR"/>
        </w:rPr>
        <w:t xml:space="preserve">PRB for PSFCH transmission. Next, the UE determines other dedicated PRB(s) </w:t>
      </w:r>
      <w:r w:rsidR="0025297B">
        <w:rPr>
          <w:rFonts w:eastAsiaTheme="minorEastAsia"/>
          <w:sz w:val="22"/>
          <w:lang w:eastAsia="ko-KR"/>
        </w:rPr>
        <w:t xml:space="preserve">by selecting consecutive PRBs belonging to the same interlace with the anchor dedicated PRB. To avoid complicated discussion time, alternatively, it can be considered to (pre)configure (relative) location(s) of the other dedicated PRBs. In case of the common interlace, it can be considered that a single interlace will be (pre)configured per resource pool regardless of PSSCH-to-PSFCH timing. In other words, when UE transmit multiple PSFCHs with different PSFCH occasion order, the UE would use a single common interlace rather than using separate common interlace for each PSFCH occasion order. </w:t>
      </w:r>
    </w:p>
    <w:p w14:paraId="616E7F0E" w14:textId="77777777" w:rsidR="0025297B" w:rsidRPr="007F78F4" w:rsidRDefault="0025297B" w:rsidP="0025297B">
      <w:pPr>
        <w:ind w:left="0" w:firstLine="0"/>
        <w:rPr>
          <w:b/>
          <w:i/>
          <w:sz w:val="22"/>
          <w:szCs w:val="22"/>
          <w:lang w:eastAsia="ko-KR"/>
        </w:rPr>
      </w:pPr>
      <w:r w:rsidRPr="007F78F4">
        <w:rPr>
          <w:rFonts w:hint="eastAsia"/>
          <w:b/>
          <w:i/>
          <w:sz w:val="22"/>
          <w:szCs w:val="22"/>
          <w:lang w:eastAsia="ko-KR"/>
        </w:rPr>
        <w:t>P</w:t>
      </w:r>
      <w:r>
        <w:rPr>
          <w:b/>
          <w:i/>
          <w:sz w:val="22"/>
          <w:szCs w:val="22"/>
          <w:lang w:eastAsia="ko-KR"/>
        </w:rPr>
        <w:t>roposal 13</w:t>
      </w:r>
      <w:r w:rsidRPr="007F78F4">
        <w:rPr>
          <w:b/>
          <w:i/>
          <w:sz w:val="22"/>
          <w:szCs w:val="22"/>
          <w:lang w:eastAsia="ko-KR"/>
        </w:rPr>
        <w:t xml:space="preserve">: </w:t>
      </w:r>
      <w:r>
        <w:rPr>
          <w:b/>
          <w:i/>
          <w:sz w:val="22"/>
          <w:szCs w:val="22"/>
          <w:lang w:eastAsia="ko-KR"/>
        </w:rPr>
        <w:t>For</w:t>
      </w:r>
      <w:r w:rsidRPr="007F78F4">
        <w:rPr>
          <w:b/>
          <w:i/>
          <w:sz w:val="22"/>
          <w:szCs w:val="22"/>
          <w:lang w:eastAsia="ko-KR"/>
        </w:rPr>
        <w:t xml:space="preserve"> PSFCH </w:t>
      </w:r>
      <w:r>
        <w:rPr>
          <w:b/>
          <w:i/>
          <w:sz w:val="22"/>
          <w:szCs w:val="22"/>
          <w:lang w:eastAsia="ko-KR"/>
        </w:rPr>
        <w:t xml:space="preserve">with </w:t>
      </w:r>
      <w:r w:rsidRPr="007F78F4">
        <w:rPr>
          <w:b/>
          <w:i/>
          <w:sz w:val="22"/>
          <w:szCs w:val="22"/>
          <w:lang w:eastAsia="ko-KR"/>
        </w:rPr>
        <w:t>c</w:t>
      </w:r>
      <w:r w:rsidRPr="007F78F4">
        <w:rPr>
          <w:rFonts w:hint="eastAsia"/>
          <w:b/>
          <w:i/>
          <w:sz w:val="22"/>
          <w:szCs w:val="22"/>
          <w:lang w:eastAsia="ko-KR"/>
        </w:rPr>
        <w:t>ommon interlace</w:t>
      </w:r>
      <w:r w:rsidRPr="007F78F4">
        <w:rPr>
          <w:b/>
          <w:i/>
          <w:sz w:val="22"/>
          <w:szCs w:val="22"/>
          <w:lang w:eastAsia="ko-KR"/>
        </w:rPr>
        <w:t xml:space="preserve">, </w:t>
      </w:r>
    </w:p>
    <w:p w14:paraId="670D1639" w14:textId="77777777" w:rsidR="0025297B" w:rsidRDefault="0025297B" w:rsidP="004B30AA">
      <w:pPr>
        <w:pStyle w:val="a5"/>
        <w:numPr>
          <w:ilvl w:val="0"/>
          <w:numId w:val="2"/>
        </w:numPr>
        <w:ind w:leftChars="0"/>
        <w:rPr>
          <w:b/>
          <w:i/>
          <w:sz w:val="22"/>
          <w:szCs w:val="22"/>
          <w:lang w:eastAsia="ko-KR"/>
        </w:rPr>
      </w:pPr>
      <w:r>
        <w:rPr>
          <w:b/>
          <w:i/>
          <w:sz w:val="22"/>
          <w:szCs w:val="22"/>
          <w:lang w:eastAsia="ko-KR"/>
        </w:rPr>
        <w:t>A single common interlace is (pre)configured per resource pool</w:t>
      </w:r>
    </w:p>
    <w:p w14:paraId="7C1A7640" w14:textId="77777777" w:rsidR="0025297B" w:rsidRPr="0025297B" w:rsidRDefault="0025297B" w:rsidP="004B30AA">
      <w:pPr>
        <w:pStyle w:val="a5"/>
        <w:numPr>
          <w:ilvl w:val="1"/>
          <w:numId w:val="2"/>
        </w:numPr>
        <w:ind w:leftChars="0"/>
        <w:rPr>
          <w:b/>
          <w:i/>
          <w:sz w:val="22"/>
          <w:szCs w:val="22"/>
          <w:lang w:eastAsia="ko-KR"/>
        </w:rPr>
      </w:pPr>
      <w:r>
        <w:rPr>
          <w:rFonts w:eastAsiaTheme="minorEastAsia" w:hint="eastAsia"/>
          <w:b/>
          <w:i/>
          <w:sz w:val="22"/>
          <w:szCs w:val="22"/>
          <w:lang w:eastAsia="ko-KR"/>
        </w:rPr>
        <w:t xml:space="preserve">For multiple PSFCH transmissions with the same </w:t>
      </w:r>
      <w:r>
        <w:rPr>
          <w:rFonts w:eastAsiaTheme="minorEastAsia"/>
          <w:b/>
          <w:i/>
          <w:sz w:val="22"/>
          <w:szCs w:val="22"/>
          <w:lang w:eastAsia="ko-KR"/>
        </w:rPr>
        <w:t xml:space="preserve">or different </w:t>
      </w:r>
      <w:r>
        <w:rPr>
          <w:rFonts w:eastAsiaTheme="minorEastAsia" w:hint="eastAsia"/>
          <w:b/>
          <w:i/>
          <w:sz w:val="22"/>
          <w:szCs w:val="22"/>
          <w:lang w:eastAsia="ko-KR"/>
        </w:rPr>
        <w:t>minimum PSSCH-to-PSFCH timing</w:t>
      </w:r>
      <w:r>
        <w:rPr>
          <w:rFonts w:eastAsiaTheme="minorEastAsia"/>
          <w:b/>
          <w:i/>
          <w:sz w:val="22"/>
          <w:szCs w:val="22"/>
          <w:lang w:eastAsia="ko-KR"/>
        </w:rPr>
        <w:t>, the UE uses a single common interlace</w:t>
      </w:r>
    </w:p>
    <w:p w14:paraId="1E376485" w14:textId="77777777" w:rsidR="0025297B" w:rsidRPr="0025297B" w:rsidRDefault="0025297B" w:rsidP="004B30AA">
      <w:pPr>
        <w:pStyle w:val="a5"/>
        <w:numPr>
          <w:ilvl w:val="0"/>
          <w:numId w:val="2"/>
        </w:numPr>
        <w:ind w:leftChars="0"/>
        <w:rPr>
          <w:b/>
          <w:i/>
          <w:sz w:val="22"/>
          <w:szCs w:val="22"/>
          <w:lang w:eastAsia="ko-KR"/>
        </w:rPr>
      </w:pPr>
      <w:r>
        <w:rPr>
          <w:rFonts w:eastAsiaTheme="minorEastAsia"/>
          <w:b/>
          <w:i/>
          <w:sz w:val="22"/>
          <w:szCs w:val="22"/>
          <w:lang w:eastAsia="ko-KR"/>
        </w:rPr>
        <w:t xml:space="preserve">Implicit PSSCH-to-PSFCH resource determination is </w:t>
      </w:r>
      <w:r w:rsidR="00796521">
        <w:rPr>
          <w:rFonts w:eastAsiaTheme="minorEastAsia"/>
          <w:b/>
          <w:i/>
          <w:sz w:val="22"/>
          <w:szCs w:val="22"/>
          <w:lang w:eastAsia="ko-KR"/>
        </w:rPr>
        <w:t>u</w:t>
      </w:r>
      <w:r>
        <w:rPr>
          <w:rFonts w:eastAsiaTheme="minorEastAsia"/>
          <w:b/>
          <w:i/>
          <w:sz w:val="22"/>
          <w:szCs w:val="22"/>
          <w:lang w:eastAsia="ko-KR"/>
        </w:rPr>
        <w:t>sed to determine the anchor dedicated PRB</w:t>
      </w:r>
    </w:p>
    <w:p w14:paraId="4E18121D" w14:textId="77777777" w:rsidR="0025297B" w:rsidRPr="007F78F4" w:rsidRDefault="0025297B" w:rsidP="004B30AA">
      <w:pPr>
        <w:pStyle w:val="a5"/>
        <w:numPr>
          <w:ilvl w:val="1"/>
          <w:numId w:val="2"/>
        </w:numPr>
        <w:ind w:leftChars="0"/>
        <w:rPr>
          <w:b/>
          <w:i/>
          <w:sz w:val="22"/>
          <w:szCs w:val="22"/>
          <w:lang w:eastAsia="ko-KR"/>
        </w:rPr>
      </w:pPr>
      <w:r>
        <w:rPr>
          <w:rFonts w:eastAsiaTheme="minorEastAsia" w:hint="eastAsia"/>
          <w:b/>
          <w:i/>
          <w:sz w:val="22"/>
          <w:szCs w:val="22"/>
          <w:lang w:eastAsia="ko-KR"/>
        </w:rPr>
        <w:t xml:space="preserve">UE selects </w:t>
      </w:r>
      <w:r>
        <w:rPr>
          <w:rFonts w:eastAsiaTheme="minorEastAsia"/>
          <w:b/>
          <w:i/>
          <w:sz w:val="22"/>
          <w:szCs w:val="22"/>
          <w:lang w:eastAsia="ko-KR"/>
        </w:rPr>
        <w:t>K3 – 1 dedicated PRB(s) from the consecutive PRBs belonging to the same interlace with the anchor dedicated PRB</w:t>
      </w:r>
    </w:p>
    <w:p w14:paraId="0C7BCD89" w14:textId="77777777" w:rsidR="0025297B" w:rsidRDefault="0025297B" w:rsidP="009611F9">
      <w:pPr>
        <w:ind w:left="0" w:firstLineChars="250" w:firstLine="550"/>
        <w:rPr>
          <w:rFonts w:eastAsiaTheme="minorEastAsia"/>
          <w:sz w:val="22"/>
          <w:lang w:eastAsia="ko-KR"/>
        </w:rPr>
      </w:pPr>
    </w:p>
    <w:p w14:paraId="0488C2EF" w14:textId="77777777" w:rsidR="007B122A" w:rsidRDefault="007B122A" w:rsidP="009611F9">
      <w:pPr>
        <w:ind w:left="0" w:firstLineChars="250" w:firstLine="550"/>
        <w:rPr>
          <w:rFonts w:eastAsiaTheme="minorEastAsia"/>
          <w:sz w:val="22"/>
          <w:lang w:eastAsia="ko-KR"/>
        </w:rPr>
      </w:pPr>
      <w:r>
        <w:rPr>
          <w:rFonts w:eastAsiaTheme="minorEastAsia" w:hint="eastAsia"/>
          <w:sz w:val="22"/>
          <w:lang w:eastAsia="ko-KR"/>
        </w:rPr>
        <w:t xml:space="preserve">For Alt 2-3a, selecting </w:t>
      </w:r>
      <w:r>
        <w:rPr>
          <w:rFonts w:eastAsiaTheme="minorEastAsia"/>
          <w:sz w:val="22"/>
          <w:lang w:eastAsia="ko-KR"/>
        </w:rPr>
        <w:t xml:space="preserve">dedicated interlace can be equivalent to selecting the anchor dedicated PRB and deriving other dedicated PRBs from the anchor PRB. </w:t>
      </w:r>
    </w:p>
    <w:p w14:paraId="0DAB0D37" w14:textId="77777777" w:rsidR="00796521" w:rsidRDefault="00796521" w:rsidP="00796521">
      <w:pPr>
        <w:ind w:left="0" w:firstLine="0"/>
        <w:rPr>
          <w:b/>
          <w:i/>
          <w:sz w:val="22"/>
          <w:szCs w:val="22"/>
          <w:lang w:eastAsia="ko-KR"/>
        </w:rPr>
      </w:pPr>
      <w:r w:rsidRPr="007F78F4">
        <w:rPr>
          <w:rFonts w:hint="eastAsia"/>
          <w:b/>
          <w:i/>
          <w:sz w:val="22"/>
          <w:szCs w:val="22"/>
          <w:lang w:eastAsia="ko-KR"/>
        </w:rPr>
        <w:t>P</w:t>
      </w:r>
      <w:r>
        <w:rPr>
          <w:b/>
          <w:i/>
          <w:sz w:val="22"/>
          <w:szCs w:val="22"/>
          <w:lang w:eastAsia="ko-KR"/>
        </w:rPr>
        <w:t>roposal 14</w:t>
      </w:r>
      <w:r w:rsidRPr="007F78F4">
        <w:rPr>
          <w:b/>
          <w:i/>
          <w:sz w:val="22"/>
          <w:szCs w:val="22"/>
          <w:lang w:eastAsia="ko-KR"/>
        </w:rPr>
        <w:t xml:space="preserve">: </w:t>
      </w:r>
      <w:r>
        <w:rPr>
          <w:b/>
          <w:i/>
          <w:sz w:val="22"/>
          <w:szCs w:val="22"/>
          <w:lang w:eastAsia="ko-KR"/>
        </w:rPr>
        <w:t>For</w:t>
      </w:r>
      <w:r w:rsidRPr="007F78F4">
        <w:rPr>
          <w:b/>
          <w:i/>
          <w:sz w:val="22"/>
          <w:szCs w:val="22"/>
          <w:lang w:eastAsia="ko-KR"/>
        </w:rPr>
        <w:t xml:space="preserve"> PSFCH </w:t>
      </w:r>
      <w:r>
        <w:rPr>
          <w:b/>
          <w:i/>
          <w:sz w:val="22"/>
          <w:szCs w:val="22"/>
          <w:lang w:eastAsia="ko-KR"/>
        </w:rPr>
        <w:t>with dedicated</w:t>
      </w:r>
      <w:r w:rsidRPr="007F78F4">
        <w:rPr>
          <w:rFonts w:hint="eastAsia"/>
          <w:b/>
          <w:i/>
          <w:sz w:val="22"/>
          <w:szCs w:val="22"/>
          <w:lang w:eastAsia="ko-KR"/>
        </w:rPr>
        <w:t xml:space="preserve"> interlace</w:t>
      </w:r>
      <w:r w:rsidRPr="007F78F4">
        <w:rPr>
          <w:b/>
          <w:i/>
          <w:sz w:val="22"/>
          <w:szCs w:val="22"/>
          <w:lang w:eastAsia="ko-KR"/>
        </w:rPr>
        <w:t xml:space="preserve">, </w:t>
      </w:r>
    </w:p>
    <w:p w14:paraId="7626A7E8" w14:textId="77777777" w:rsidR="00796521" w:rsidRPr="0025297B" w:rsidRDefault="00796521" w:rsidP="004B30AA">
      <w:pPr>
        <w:pStyle w:val="a5"/>
        <w:numPr>
          <w:ilvl w:val="0"/>
          <w:numId w:val="2"/>
        </w:numPr>
        <w:ind w:leftChars="0"/>
        <w:rPr>
          <w:b/>
          <w:i/>
          <w:sz w:val="22"/>
          <w:szCs w:val="22"/>
          <w:lang w:eastAsia="ko-KR"/>
        </w:rPr>
      </w:pPr>
      <w:r>
        <w:rPr>
          <w:rFonts w:eastAsiaTheme="minorEastAsia"/>
          <w:b/>
          <w:i/>
          <w:sz w:val="22"/>
          <w:szCs w:val="22"/>
          <w:lang w:eastAsia="ko-KR"/>
        </w:rPr>
        <w:t>Implicit PSSCH-to-PSFCH resource determination is used to determine the anchor dedicated PRB</w:t>
      </w:r>
    </w:p>
    <w:p w14:paraId="44046093" w14:textId="77777777" w:rsidR="00796521" w:rsidRPr="007F78F4" w:rsidRDefault="00796521" w:rsidP="004B30AA">
      <w:pPr>
        <w:pStyle w:val="a5"/>
        <w:numPr>
          <w:ilvl w:val="1"/>
          <w:numId w:val="2"/>
        </w:numPr>
        <w:ind w:leftChars="0"/>
        <w:rPr>
          <w:b/>
          <w:i/>
          <w:sz w:val="22"/>
          <w:szCs w:val="22"/>
          <w:lang w:eastAsia="ko-KR"/>
        </w:rPr>
      </w:pPr>
      <w:r>
        <w:rPr>
          <w:rFonts w:eastAsiaTheme="minorEastAsia" w:hint="eastAsia"/>
          <w:b/>
          <w:i/>
          <w:sz w:val="22"/>
          <w:szCs w:val="22"/>
          <w:lang w:eastAsia="ko-KR"/>
        </w:rPr>
        <w:lastRenderedPageBreak/>
        <w:t xml:space="preserve">UE selects </w:t>
      </w:r>
      <w:r>
        <w:rPr>
          <w:rFonts w:eastAsiaTheme="minorEastAsia"/>
          <w:b/>
          <w:i/>
          <w:sz w:val="22"/>
          <w:szCs w:val="22"/>
          <w:lang w:eastAsia="ko-KR"/>
        </w:rPr>
        <w:t>the dedicated interlace which includes the anchor dedicated PRB</w:t>
      </w:r>
    </w:p>
    <w:p w14:paraId="76F9B374" w14:textId="77777777" w:rsidR="00796521" w:rsidRPr="00796521" w:rsidRDefault="00796521" w:rsidP="009611F9">
      <w:pPr>
        <w:ind w:left="0" w:firstLineChars="250" w:firstLine="550"/>
        <w:rPr>
          <w:rFonts w:eastAsiaTheme="minorEastAsia"/>
          <w:sz w:val="22"/>
          <w:lang w:eastAsia="ko-KR"/>
        </w:rPr>
      </w:pPr>
    </w:p>
    <w:p w14:paraId="646650FD" w14:textId="77777777" w:rsidR="007B122A" w:rsidRDefault="009611F9" w:rsidP="009611F9">
      <w:pPr>
        <w:ind w:left="0" w:firstLineChars="250" w:firstLine="550"/>
        <w:rPr>
          <w:rFonts w:eastAsiaTheme="minorEastAsia"/>
          <w:sz w:val="22"/>
          <w:lang w:eastAsia="ko-KR"/>
        </w:rPr>
      </w:pPr>
      <w:r>
        <w:rPr>
          <w:rFonts w:eastAsiaTheme="minorEastAsia"/>
          <w:sz w:val="22"/>
          <w:lang w:eastAsia="ko-KR"/>
        </w:rPr>
        <w:t>When the PSFCH resource is associated with RB set index and interlaced index, it would be necessary to modify the implicit PSSCH-to-PSFCH resource determination rule as well. According to Rel-16 NR SL, sub</w:t>
      </w:r>
      <w:r w:rsidR="002F11D5">
        <w:rPr>
          <w:rFonts w:eastAsiaTheme="minorEastAsia"/>
          <w:sz w:val="22"/>
          <w:lang w:eastAsia="ko-KR"/>
        </w:rPr>
        <w:t>-</w:t>
      </w:r>
      <w:r>
        <w:rPr>
          <w:rFonts w:eastAsiaTheme="minorEastAsia"/>
          <w:sz w:val="22"/>
          <w:lang w:eastAsia="ko-KR"/>
        </w:rPr>
        <w:t xml:space="preserve">channel index and slot index of PSSCH are used to determine RB sub-group of PSFCH, and source ID of PSSCH is used to determine RB index within the RB sub-group and cyclic shift pair index. </w:t>
      </w:r>
    </w:p>
    <w:p w14:paraId="443DF0D2" w14:textId="77777777" w:rsidR="009611F9" w:rsidRPr="00F5127E" w:rsidRDefault="009611F9" w:rsidP="009611F9">
      <w:pPr>
        <w:ind w:left="0" w:firstLineChars="250" w:firstLine="550"/>
        <w:rPr>
          <w:rFonts w:eastAsiaTheme="minorEastAsia"/>
          <w:sz w:val="22"/>
          <w:lang w:eastAsia="ko-KR"/>
        </w:rPr>
      </w:pPr>
      <w:r>
        <w:rPr>
          <w:rFonts w:eastAsiaTheme="minorEastAsia"/>
          <w:sz w:val="22"/>
          <w:lang w:eastAsia="ko-KR"/>
        </w:rPr>
        <w:t xml:space="preserve">For PSFCH </w:t>
      </w:r>
      <w:r w:rsidR="007B122A">
        <w:rPr>
          <w:rFonts w:eastAsiaTheme="minorEastAsia"/>
          <w:sz w:val="22"/>
          <w:lang w:eastAsia="ko-KR"/>
        </w:rPr>
        <w:t>with OCB/PSD requirement</w:t>
      </w:r>
      <w:r>
        <w:rPr>
          <w:rFonts w:eastAsiaTheme="minorEastAsia"/>
          <w:sz w:val="22"/>
          <w:lang w:eastAsia="ko-KR"/>
        </w:rPr>
        <w:t xml:space="preserve">, it would be necessary to define how RB set index and </w:t>
      </w:r>
      <w:r w:rsidR="007B122A">
        <w:rPr>
          <w:rFonts w:eastAsiaTheme="minorEastAsia"/>
          <w:sz w:val="22"/>
          <w:lang w:eastAsia="ko-KR"/>
        </w:rPr>
        <w:t xml:space="preserve">(dedicated) </w:t>
      </w:r>
      <w:r>
        <w:rPr>
          <w:rFonts w:eastAsiaTheme="minorEastAsia"/>
          <w:sz w:val="22"/>
          <w:lang w:eastAsia="ko-KR"/>
        </w:rPr>
        <w:t xml:space="preserve">interlace index of PSFCH are derived from PSSCH resource and source ID. </w:t>
      </w:r>
      <w:r w:rsidR="007E3379">
        <w:rPr>
          <w:rFonts w:eastAsiaTheme="minorEastAsia"/>
          <w:sz w:val="22"/>
          <w:lang w:eastAsia="ko-KR"/>
        </w:rPr>
        <w:t xml:space="preserve">For instance, the UE can determines the subset of </w:t>
      </w:r>
      <w:r w:rsidR="002F11D5">
        <w:rPr>
          <w:rFonts w:eastAsiaTheme="minorEastAsia"/>
          <w:sz w:val="22"/>
          <w:lang w:eastAsia="ko-KR"/>
        </w:rPr>
        <w:t xml:space="preserve">(dedicated) </w:t>
      </w:r>
      <w:r w:rsidR="007E3379">
        <w:rPr>
          <w:rFonts w:eastAsiaTheme="minorEastAsia"/>
          <w:sz w:val="22"/>
          <w:lang w:eastAsia="ko-KR"/>
        </w:rPr>
        <w:t>interlaces</w:t>
      </w:r>
      <w:r w:rsidR="007B122A">
        <w:rPr>
          <w:rFonts w:eastAsiaTheme="minorEastAsia"/>
          <w:sz w:val="22"/>
          <w:lang w:eastAsia="ko-KR"/>
        </w:rPr>
        <w:t>/dedicated PRBs</w:t>
      </w:r>
      <w:r w:rsidR="007E3379">
        <w:rPr>
          <w:rFonts w:eastAsiaTheme="minorEastAsia"/>
          <w:sz w:val="22"/>
          <w:lang w:eastAsia="ko-KR"/>
        </w:rPr>
        <w:t xml:space="preserve"> and RB sets based on subchannel, RB set, and slot associated with PSSCH transmission. Then, the UE finally selects PSFCH resource within the subset of PSFCH resource candidates based on source ID and/or M_ID. </w:t>
      </w:r>
      <w:r w:rsidR="00682D1E">
        <w:rPr>
          <w:rFonts w:eastAsiaTheme="minorEastAsia"/>
          <w:sz w:val="22"/>
          <w:lang w:eastAsia="ko-KR"/>
        </w:rPr>
        <w:t xml:space="preserve">For the groupcast HARQ-ACK feedback Option 2, the PSFCH resource groups associated with the allocated subchannels and RB sets could be used like Rel-16/17 NR SL PSFCH resource determination rule. </w:t>
      </w:r>
    </w:p>
    <w:p w14:paraId="174C8C3F" w14:textId="77777777" w:rsidR="00464003" w:rsidRPr="00464003" w:rsidRDefault="00464003" w:rsidP="00464003">
      <w:pPr>
        <w:ind w:left="0" w:firstLine="0"/>
        <w:rPr>
          <w:b/>
          <w:i/>
          <w:sz w:val="22"/>
          <w:szCs w:val="22"/>
          <w:lang w:eastAsia="ko-KR"/>
        </w:rPr>
      </w:pPr>
      <w:r w:rsidRPr="00464003">
        <w:rPr>
          <w:b/>
          <w:i/>
          <w:sz w:val="22"/>
          <w:szCs w:val="22"/>
          <w:lang w:eastAsia="ko-KR"/>
        </w:rPr>
        <w:t>Proposal</w:t>
      </w:r>
      <w:r w:rsidR="00716894">
        <w:rPr>
          <w:b/>
          <w:i/>
          <w:sz w:val="22"/>
          <w:szCs w:val="22"/>
          <w:lang w:eastAsia="ko-KR"/>
        </w:rPr>
        <w:t xml:space="preserve"> </w:t>
      </w:r>
      <w:r w:rsidR="00682D1E">
        <w:rPr>
          <w:b/>
          <w:i/>
          <w:sz w:val="22"/>
          <w:szCs w:val="22"/>
          <w:lang w:eastAsia="ko-KR"/>
        </w:rPr>
        <w:t>1</w:t>
      </w:r>
      <w:r w:rsidR="00F711C1">
        <w:rPr>
          <w:b/>
          <w:i/>
          <w:sz w:val="22"/>
          <w:szCs w:val="22"/>
          <w:lang w:eastAsia="ko-KR"/>
        </w:rPr>
        <w:t>5</w:t>
      </w:r>
      <w:r w:rsidRPr="00464003">
        <w:rPr>
          <w:b/>
          <w:i/>
          <w:sz w:val="22"/>
          <w:szCs w:val="22"/>
          <w:lang w:eastAsia="ko-KR"/>
        </w:rPr>
        <w:t xml:space="preserve">: For </w:t>
      </w:r>
      <w:r w:rsidR="007B122A">
        <w:rPr>
          <w:b/>
          <w:i/>
          <w:sz w:val="22"/>
          <w:szCs w:val="22"/>
          <w:lang w:eastAsia="ko-KR"/>
        </w:rPr>
        <w:t>implicit PSSCH-to-PSFCH resource determination to select the anchor dedicated PRB</w:t>
      </w:r>
      <w:r w:rsidR="0074219A">
        <w:rPr>
          <w:b/>
          <w:i/>
          <w:sz w:val="22"/>
          <w:szCs w:val="22"/>
          <w:lang w:eastAsia="ko-KR"/>
        </w:rPr>
        <w:t>, down-select one of followings:</w:t>
      </w:r>
    </w:p>
    <w:p w14:paraId="6EAD0C33" w14:textId="77777777" w:rsidR="0074219A" w:rsidRPr="0074219A" w:rsidRDefault="0074219A" w:rsidP="004B30AA">
      <w:pPr>
        <w:pStyle w:val="a5"/>
        <w:numPr>
          <w:ilvl w:val="0"/>
          <w:numId w:val="2"/>
        </w:numPr>
        <w:ind w:leftChars="0"/>
        <w:rPr>
          <w:b/>
          <w:i/>
          <w:sz w:val="22"/>
          <w:szCs w:val="22"/>
          <w:lang w:eastAsia="ko-KR"/>
        </w:rPr>
      </w:pPr>
      <w:r>
        <w:rPr>
          <w:rFonts w:eastAsiaTheme="minorEastAsia" w:hint="eastAsia"/>
          <w:b/>
          <w:i/>
          <w:sz w:val="22"/>
          <w:szCs w:val="22"/>
          <w:lang w:eastAsia="ko-KR"/>
        </w:rPr>
        <w:t xml:space="preserve">Alt 1: </w:t>
      </w:r>
    </w:p>
    <w:p w14:paraId="7FB9ED05" w14:textId="77777777" w:rsidR="0074219A" w:rsidRPr="0074219A" w:rsidRDefault="0074219A" w:rsidP="004B30AA">
      <w:pPr>
        <w:pStyle w:val="a5"/>
        <w:numPr>
          <w:ilvl w:val="1"/>
          <w:numId w:val="2"/>
        </w:numPr>
        <w:ind w:leftChars="0"/>
        <w:rPr>
          <w:b/>
          <w:i/>
          <w:sz w:val="22"/>
          <w:szCs w:val="22"/>
          <w:lang w:eastAsia="ko-KR"/>
        </w:rPr>
      </w:pPr>
      <w:r>
        <w:rPr>
          <w:rFonts w:eastAsiaTheme="minorEastAsia"/>
          <w:b/>
          <w:i/>
          <w:sz w:val="22"/>
          <w:szCs w:val="22"/>
          <w:lang w:eastAsia="ko-KR"/>
        </w:rPr>
        <w:t>RB set(s) for PSFCH are selected based on the RB set(s) occupied by the corresponding PSSCH</w:t>
      </w:r>
    </w:p>
    <w:p w14:paraId="1AC6D99F" w14:textId="77777777" w:rsidR="0074219A" w:rsidRPr="0074219A" w:rsidRDefault="0074219A" w:rsidP="004B30AA">
      <w:pPr>
        <w:pStyle w:val="a5"/>
        <w:numPr>
          <w:ilvl w:val="1"/>
          <w:numId w:val="2"/>
        </w:numPr>
        <w:ind w:leftChars="0"/>
        <w:rPr>
          <w:b/>
          <w:i/>
          <w:sz w:val="22"/>
          <w:szCs w:val="22"/>
          <w:lang w:eastAsia="ko-KR"/>
        </w:rPr>
      </w:pPr>
      <w:r>
        <w:rPr>
          <w:rFonts w:eastAsiaTheme="minorEastAsia"/>
          <w:b/>
          <w:i/>
          <w:sz w:val="22"/>
          <w:szCs w:val="22"/>
          <w:lang w:eastAsia="ko-KR"/>
        </w:rPr>
        <w:t xml:space="preserve">For each selected RB set, </w:t>
      </w:r>
      <w:r>
        <w:rPr>
          <w:rFonts w:eastAsiaTheme="minorEastAsia" w:hint="eastAsia"/>
          <w:b/>
          <w:i/>
          <w:sz w:val="22"/>
          <w:szCs w:val="22"/>
          <w:lang w:eastAsia="ko-KR"/>
        </w:rPr>
        <w:t xml:space="preserve">applying Rel-16/17 PSSCH-to-PSFCH determination rule </w:t>
      </w:r>
      <w:r>
        <w:rPr>
          <w:rFonts w:eastAsiaTheme="minorEastAsia"/>
          <w:b/>
          <w:i/>
          <w:sz w:val="22"/>
          <w:szCs w:val="22"/>
          <w:lang w:eastAsia="ko-KR"/>
        </w:rPr>
        <w:t xml:space="preserve">to determine PSFCH PRB sub-group </w:t>
      </w:r>
      <w:r>
        <w:rPr>
          <w:rFonts w:eastAsiaTheme="minorEastAsia" w:hint="eastAsia"/>
          <w:b/>
          <w:i/>
          <w:sz w:val="22"/>
          <w:szCs w:val="22"/>
          <w:lang w:eastAsia="ko-KR"/>
        </w:rPr>
        <w:t>based on sub</w:t>
      </w:r>
      <w:r w:rsidR="00796521">
        <w:rPr>
          <w:rFonts w:eastAsiaTheme="minorEastAsia"/>
          <w:b/>
          <w:i/>
          <w:sz w:val="22"/>
          <w:szCs w:val="22"/>
          <w:lang w:eastAsia="ko-KR"/>
        </w:rPr>
        <w:t>-</w:t>
      </w:r>
      <w:r>
        <w:rPr>
          <w:rFonts w:eastAsiaTheme="minorEastAsia" w:hint="eastAsia"/>
          <w:b/>
          <w:i/>
          <w:sz w:val="22"/>
          <w:szCs w:val="22"/>
          <w:lang w:eastAsia="ko-KR"/>
        </w:rPr>
        <w:t>channel index and slot index of PSSCH.</w:t>
      </w:r>
    </w:p>
    <w:p w14:paraId="59976587" w14:textId="77777777" w:rsidR="0074219A" w:rsidRPr="0074219A" w:rsidRDefault="0074219A" w:rsidP="004B30AA">
      <w:pPr>
        <w:pStyle w:val="a5"/>
        <w:numPr>
          <w:ilvl w:val="1"/>
          <w:numId w:val="2"/>
        </w:numPr>
        <w:ind w:leftChars="0"/>
        <w:rPr>
          <w:b/>
          <w:i/>
          <w:sz w:val="22"/>
          <w:szCs w:val="22"/>
          <w:lang w:eastAsia="ko-KR"/>
        </w:rPr>
      </w:pPr>
      <w:r>
        <w:rPr>
          <w:rFonts w:eastAsiaTheme="minorEastAsia"/>
          <w:b/>
          <w:i/>
          <w:sz w:val="22"/>
          <w:szCs w:val="22"/>
          <w:lang w:eastAsia="ko-KR"/>
        </w:rPr>
        <w:t xml:space="preserve">Within the selected PSFCH PRB sub-group, </w:t>
      </w:r>
      <w:r>
        <w:rPr>
          <w:rFonts w:eastAsiaTheme="minorEastAsia" w:hint="eastAsia"/>
          <w:b/>
          <w:i/>
          <w:sz w:val="22"/>
          <w:szCs w:val="22"/>
          <w:lang w:eastAsia="ko-KR"/>
        </w:rPr>
        <w:t xml:space="preserve">applying Rel-16/17 PSSCH-to-PSFCH determination rule </w:t>
      </w:r>
      <w:r>
        <w:rPr>
          <w:rFonts w:eastAsiaTheme="minorEastAsia"/>
          <w:b/>
          <w:i/>
          <w:sz w:val="22"/>
          <w:szCs w:val="22"/>
          <w:lang w:eastAsia="ko-KR"/>
        </w:rPr>
        <w:t>to determine the anchor dedicated PRB and cyclic shift pair based on the L1 source ID and</w:t>
      </w:r>
      <w:r w:rsidR="00796521">
        <w:rPr>
          <w:rFonts w:eastAsiaTheme="minorEastAsia"/>
          <w:b/>
          <w:i/>
          <w:sz w:val="22"/>
          <w:szCs w:val="22"/>
          <w:lang w:eastAsia="ko-KR"/>
        </w:rPr>
        <w:t>/or</w:t>
      </w:r>
      <w:r>
        <w:rPr>
          <w:rFonts w:eastAsiaTheme="minorEastAsia"/>
          <w:b/>
          <w:i/>
          <w:sz w:val="22"/>
          <w:szCs w:val="22"/>
          <w:lang w:eastAsia="ko-KR"/>
        </w:rPr>
        <w:t xml:space="preserve"> M_ID</w:t>
      </w:r>
    </w:p>
    <w:p w14:paraId="201ED1CC" w14:textId="77777777" w:rsidR="0074219A" w:rsidRPr="0074219A" w:rsidRDefault="0074219A" w:rsidP="004B30AA">
      <w:pPr>
        <w:pStyle w:val="a5"/>
        <w:numPr>
          <w:ilvl w:val="0"/>
          <w:numId w:val="2"/>
        </w:numPr>
        <w:ind w:leftChars="0"/>
        <w:rPr>
          <w:b/>
          <w:i/>
          <w:sz w:val="22"/>
          <w:szCs w:val="22"/>
          <w:lang w:eastAsia="ko-KR"/>
        </w:rPr>
      </w:pPr>
      <w:r>
        <w:rPr>
          <w:rFonts w:eastAsiaTheme="minorEastAsia"/>
          <w:b/>
          <w:i/>
          <w:sz w:val="22"/>
          <w:szCs w:val="22"/>
          <w:lang w:eastAsia="ko-KR"/>
        </w:rPr>
        <w:t xml:space="preserve">Alt 2: </w:t>
      </w:r>
    </w:p>
    <w:p w14:paraId="59634C36" w14:textId="77777777" w:rsidR="00F11AB6" w:rsidRPr="00796521" w:rsidRDefault="007E3379" w:rsidP="004B30AA">
      <w:pPr>
        <w:pStyle w:val="a5"/>
        <w:numPr>
          <w:ilvl w:val="1"/>
          <w:numId w:val="2"/>
        </w:numPr>
        <w:ind w:leftChars="0"/>
        <w:rPr>
          <w:b/>
          <w:i/>
          <w:sz w:val="22"/>
          <w:szCs w:val="22"/>
          <w:lang w:eastAsia="ko-KR"/>
        </w:rPr>
      </w:pPr>
      <w:r w:rsidRPr="00796521">
        <w:rPr>
          <w:rFonts w:eastAsiaTheme="minorEastAsia" w:hint="eastAsia"/>
          <w:b/>
          <w:i/>
          <w:sz w:val="22"/>
          <w:szCs w:val="22"/>
          <w:lang w:eastAsia="ko-KR"/>
        </w:rPr>
        <w:t>Am</w:t>
      </w:r>
      <w:r w:rsidRPr="00796521">
        <w:rPr>
          <w:rFonts w:eastAsiaTheme="minorEastAsia"/>
          <w:b/>
          <w:i/>
          <w:sz w:val="22"/>
          <w:szCs w:val="22"/>
          <w:lang w:eastAsia="ko-KR"/>
        </w:rPr>
        <w:t xml:space="preserve">ong (pre)configured </w:t>
      </w:r>
      <w:r w:rsidR="00796521" w:rsidRPr="00796521">
        <w:rPr>
          <w:rFonts w:eastAsiaTheme="minorEastAsia"/>
          <w:b/>
          <w:i/>
          <w:sz w:val="22"/>
          <w:szCs w:val="22"/>
          <w:lang w:eastAsia="ko-KR"/>
        </w:rPr>
        <w:t>group</w:t>
      </w:r>
      <w:r w:rsidRPr="00796521">
        <w:rPr>
          <w:rFonts w:eastAsiaTheme="minorEastAsia"/>
          <w:b/>
          <w:i/>
          <w:sz w:val="22"/>
          <w:szCs w:val="22"/>
          <w:lang w:eastAsia="ko-KR"/>
        </w:rPr>
        <w:t xml:space="preserve"> of </w:t>
      </w:r>
      <w:r w:rsidR="002F11D5" w:rsidRPr="00796521">
        <w:rPr>
          <w:rFonts w:eastAsiaTheme="minorEastAsia"/>
          <w:b/>
          <w:i/>
          <w:sz w:val="22"/>
          <w:szCs w:val="22"/>
          <w:lang w:eastAsia="ko-KR"/>
        </w:rPr>
        <w:t>PRBs</w:t>
      </w:r>
      <w:r w:rsidR="0074219A" w:rsidRPr="00796521">
        <w:rPr>
          <w:rFonts w:eastAsiaTheme="minorEastAsia"/>
          <w:b/>
          <w:i/>
          <w:sz w:val="22"/>
          <w:szCs w:val="22"/>
          <w:lang w:eastAsia="ko-KR"/>
        </w:rPr>
        <w:t xml:space="preserve"> </w:t>
      </w:r>
      <w:r w:rsidR="00796521">
        <w:rPr>
          <w:rFonts w:eastAsiaTheme="minorEastAsia"/>
          <w:b/>
          <w:i/>
          <w:sz w:val="22"/>
          <w:szCs w:val="22"/>
          <w:lang w:eastAsia="ko-KR"/>
        </w:rPr>
        <w:t>within (pre)configured</w:t>
      </w:r>
      <w:r w:rsidRPr="00796521">
        <w:rPr>
          <w:rFonts w:eastAsiaTheme="minorEastAsia"/>
          <w:b/>
          <w:i/>
          <w:sz w:val="22"/>
          <w:szCs w:val="22"/>
          <w:lang w:eastAsia="ko-KR"/>
        </w:rPr>
        <w:t xml:space="preserve"> RB sets for PSFCH transmission, </w:t>
      </w:r>
      <w:r w:rsidR="00796521">
        <w:rPr>
          <w:rFonts w:eastAsiaTheme="minorEastAsia"/>
          <w:b/>
          <w:i/>
          <w:sz w:val="22"/>
          <w:szCs w:val="22"/>
          <w:lang w:eastAsia="ko-KR"/>
        </w:rPr>
        <w:t xml:space="preserve">the </w:t>
      </w:r>
      <w:r w:rsidR="00F11AB6" w:rsidRPr="00796521">
        <w:rPr>
          <w:rFonts w:eastAsiaTheme="minorEastAsia"/>
          <w:b/>
          <w:i/>
          <w:sz w:val="22"/>
          <w:szCs w:val="22"/>
          <w:lang w:eastAsia="ko-KR"/>
        </w:rPr>
        <w:t xml:space="preserve">PSFCH </w:t>
      </w:r>
      <w:r w:rsidR="00796521">
        <w:rPr>
          <w:rFonts w:eastAsiaTheme="minorEastAsia"/>
          <w:b/>
          <w:i/>
          <w:sz w:val="22"/>
          <w:szCs w:val="22"/>
          <w:lang w:eastAsia="ko-KR"/>
        </w:rPr>
        <w:t xml:space="preserve">PRB </w:t>
      </w:r>
      <w:r w:rsidR="00796521" w:rsidRPr="00796521">
        <w:rPr>
          <w:rFonts w:eastAsiaTheme="minorEastAsia"/>
          <w:b/>
          <w:i/>
          <w:sz w:val="22"/>
          <w:szCs w:val="22"/>
          <w:lang w:eastAsia="ko-KR"/>
        </w:rPr>
        <w:t>group</w:t>
      </w:r>
      <w:r w:rsidR="00F11AB6" w:rsidRPr="00796521">
        <w:rPr>
          <w:rFonts w:eastAsiaTheme="minorEastAsia"/>
          <w:b/>
          <w:i/>
          <w:sz w:val="22"/>
          <w:szCs w:val="22"/>
          <w:lang w:eastAsia="ko-KR"/>
        </w:rPr>
        <w:t xml:space="preserve"> is partitioned </w:t>
      </w:r>
      <w:r w:rsidR="00796521">
        <w:rPr>
          <w:rFonts w:eastAsiaTheme="minorEastAsia"/>
          <w:b/>
          <w:i/>
          <w:sz w:val="22"/>
          <w:szCs w:val="22"/>
          <w:lang w:eastAsia="ko-KR"/>
        </w:rPr>
        <w:t>into the number of RB sets *</w:t>
      </w:r>
      <w:r w:rsidR="00F11AB6" w:rsidRPr="00796521">
        <w:rPr>
          <w:rFonts w:eastAsiaTheme="minorEastAsia"/>
          <w:b/>
          <w:i/>
          <w:sz w:val="22"/>
          <w:szCs w:val="22"/>
          <w:lang w:eastAsia="ko-KR"/>
        </w:rPr>
        <w:t xml:space="preserve"> the </w:t>
      </w:r>
      <w:r w:rsidR="00682D1E" w:rsidRPr="00796521">
        <w:rPr>
          <w:rFonts w:eastAsiaTheme="minorEastAsia"/>
          <w:b/>
          <w:i/>
          <w:sz w:val="22"/>
          <w:szCs w:val="22"/>
          <w:lang w:eastAsia="ko-KR"/>
        </w:rPr>
        <w:t>sub</w:t>
      </w:r>
      <w:r w:rsidR="00796521" w:rsidRPr="00796521">
        <w:rPr>
          <w:rFonts w:eastAsiaTheme="minorEastAsia"/>
          <w:b/>
          <w:i/>
          <w:sz w:val="22"/>
          <w:szCs w:val="22"/>
          <w:lang w:eastAsia="ko-KR"/>
        </w:rPr>
        <w:t>-</w:t>
      </w:r>
      <w:r w:rsidR="00682D1E" w:rsidRPr="00796521">
        <w:rPr>
          <w:rFonts w:eastAsiaTheme="minorEastAsia"/>
          <w:b/>
          <w:i/>
          <w:sz w:val="22"/>
          <w:szCs w:val="22"/>
          <w:lang w:eastAsia="ko-KR"/>
        </w:rPr>
        <w:t>channel</w:t>
      </w:r>
      <w:r w:rsidR="00796521">
        <w:rPr>
          <w:rFonts w:eastAsiaTheme="minorEastAsia"/>
          <w:b/>
          <w:i/>
          <w:sz w:val="22"/>
          <w:szCs w:val="22"/>
          <w:lang w:eastAsia="ko-KR"/>
        </w:rPr>
        <w:t>s</w:t>
      </w:r>
      <w:r w:rsidR="00682D1E" w:rsidRPr="00796521">
        <w:rPr>
          <w:rFonts w:eastAsiaTheme="minorEastAsia"/>
          <w:b/>
          <w:i/>
          <w:sz w:val="22"/>
          <w:szCs w:val="22"/>
          <w:lang w:eastAsia="ko-KR"/>
        </w:rPr>
        <w:t xml:space="preserve"> </w:t>
      </w:r>
      <w:r w:rsidR="00796521">
        <w:rPr>
          <w:rFonts w:eastAsiaTheme="minorEastAsia"/>
          <w:b/>
          <w:i/>
          <w:sz w:val="22"/>
          <w:szCs w:val="22"/>
          <w:lang w:eastAsia="ko-KR"/>
        </w:rPr>
        <w:t>* the PSFCH period</w:t>
      </w:r>
      <w:r w:rsidR="00F11AB6" w:rsidRPr="00796521">
        <w:rPr>
          <w:rFonts w:eastAsiaTheme="minorEastAsia"/>
          <w:b/>
          <w:i/>
          <w:sz w:val="22"/>
          <w:szCs w:val="22"/>
          <w:lang w:eastAsia="ko-KR"/>
        </w:rPr>
        <w:t xml:space="preserve">. </w:t>
      </w:r>
    </w:p>
    <w:p w14:paraId="516F89EF" w14:textId="77777777" w:rsidR="00796521" w:rsidRPr="00796521" w:rsidRDefault="00796521" w:rsidP="004B30AA">
      <w:pPr>
        <w:pStyle w:val="a5"/>
        <w:numPr>
          <w:ilvl w:val="2"/>
          <w:numId w:val="2"/>
        </w:numPr>
        <w:ind w:leftChars="0"/>
        <w:rPr>
          <w:b/>
          <w:i/>
          <w:sz w:val="22"/>
          <w:szCs w:val="22"/>
          <w:lang w:eastAsia="ko-KR"/>
        </w:rPr>
      </w:pPr>
      <w:r>
        <w:rPr>
          <w:rFonts w:eastAsiaTheme="minorEastAsia"/>
          <w:b/>
          <w:i/>
          <w:sz w:val="22"/>
          <w:szCs w:val="22"/>
          <w:lang w:eastAsia="ko-KR"/>
        </w:rPr>
        <w:t xml:space="preserve">PSFCH PRB subgroup indexing is done in increasing order of slot index, sub-channel index, RB set index. </w:t>
      </w:r>
    </w:p>
    <w:p w14:paraId="3F0B7941" w14:textId="77777777" w:rsidR="00464003" w:rsidRPr="008B5B70" w:rsidRDefault="00F11AB6" w:rsidP="004B30AA">
      <w:pPr>
        <w:pStyle w:val="a5"/>
        <w:numPr>
          <w:ilvl w:val="1"/>
          <w:numId w:val="2"/>
        </w:numPr>
        <w:ind w:leftChars="0"/>
        <w:rPr>
          <w:b/>
          <w:i/>
          <w:sz w:val="22"/>
          <w:szCs w:val="22"/>
          <w:lang w:eastAsia="ko-KR"/>
        </w:rPr>
      </w:pPr>
      <w:r>
        <w:rPr>
          <w:rFonts w:eastAsiaTheme="minorEastAsia" w:hint="eastAsia"/>
          <w:b/>
          <w:i/>
          <w:sz w:val="22"/>
          <w:szCs w:val="22"/>
          <w:lang w:eastAsia="ko-KR"/>
        </w:rPr>
        <w:t xml:space="preserve">Within the subset of PSFCH resources, the UE selects </w:t>
      </w:r>
      <w:r w:rsidR="00796521">
        <w:rPr>
          <w:rFonts w:eastAsiaTheme="minorEastAsia"/>
          <w:b/>
          <w:i/>
          <w:sz w:val="22"/>
          <w:szCs w:val="22"/>
          <w:lang w:eastAsia="ko-KR"/>
        </w:rPr>
        <w:t>the anchor dedicated PRB and cyclic shift pair</w:t>
      </w:r>
      <w:r>
        <w:rPr>
          <w:rFonts w:eastAsiaTheme="minorEastAsia"/>
          <w:b/>
          <w:i/>
          <w:sz w:val="22"/>
          <w:szCs w:val="22"/>
          <w:lang w:eastAsia="ko-KR"/>
        </w:rPr>
        <w:t xml:space="preserve"> based on </w:t>
      </w:r>
      <w:r w:rsidR="00796521">
        <w:rPr>
          <w:rFonts w:eastAsiaTheme="minorEastAsia"/>
          <w:b/>
          <w:i/>
          <w:sz w:val="22"/>
          <w:szCs w:val="22"/>
          <w:lang w:eastAsia="ko-KR"/>
        </w:rPr>
        <w:t xml:space="preserve">L1 </w:t>
      </w:r>
      <w:r>
        <w:rPr>
          <w:rFonts w:eastAsiaTheme="minorEastAsia"/>
          <w:b/>
          <w:i/>
          <w:sz w:val="22"/>
          <w:szCs w:val="22"/>
          <w:lang w:eastAsia="ko-KR"/>
        </w:rPr>
        <w:t xml:space="preserve">source ID and/or M_ID. </w:t>
      </w:r>
    </w:p>
    <w:p w14:paraId="36378DE0" w14:textId="77777777" w:rsidR="008B5B70" w:rsidRPr="0074219A" w:rsidRDefault="008B5B70" w:rsidP="004B30AA">
      <w:pPr>
        <w:pStyle w:val="a5"/>
        <w:numPr>
          <w:ilvl w:val="0"/>
          <w:numId w:val="2"/>
        </w:numPr>
        <w:ind w:leftChars="0"/>
        <w:rPr>
          <w:b/>
          <w:i/>
          <w:sz w:val="22"/>
          <w:szCs w:val="22"/>
          <w:lang w:eastAsia="ko-KR"/>
        </w:rPr>
      </w:pPr>
      <w:r>
        <w:rPr>
          <w:rFonts w:eastAsiaTheme="minorEastAsia"/>
          <w:b/>
          <w:i/>
          <w:sz w:val="22"/>
          <w:szCs w:val="22"/>
          <w:lang w:eastAsia="ko-KR"/>
        </w:rPr>
        <w:t xml:space="preserve">The UE either use the lowest selected RB set or all or a subset of selected RB sets for PSFCH transmission </w:t>
      </w:r>
    </w:p>
    <w:p w14:paraId="0C4AAD5C" w14:textId="77777777" w:rsidR="00B16404" w:rsidRDefault="008B5B70" w:rsidP="008B5B70">
      <w:pPr>
        <w:ind w:left="0" w:firstLineChars="250" w:firstLine="550"/>
        <w:rPr>
          <w:rFonts w:eastAsiaTheme="minorEastAsia"/>
          <w:sz w:val="22"/>
          <w:lang w:eastAsia="ko-KR"/>
        </w:rPr>
      </w:pPr>
      <w:r>
        <w:rPr>
          <w:rFonts w:eastAsiaTheme="minorEastAsia" w:hint="eastAsia"/>
          <w:sz w:val="22"/>
          <w:lang w:eastAsia="ko-KR"/>
        </w:rPr>
        <w:lastRenderedPageBreak/>
        <w:t xml:space="preserve">Our preference is Alt 1 for simplicity, and it would be related to the decision on whether </w:t>
      </w:r>
      <w:r>
        <w:rPr>
          <w:rFonts w:eastAsiaTheme="minorEastAsia"/>
          <w:sz w:val="22"/>
          <w:lang w:eastAsia="ko-KR"/>
        </w:rPr>
        <w:t>a</w:t>
      </w:r>
      <w:r w:rsidRPr="008B5B70">
        <w:rPr>
          <w:rFonts w:eastAsiaTheme="minorEastAsia"/>
          <w:sz w:val="22"/>
          <w:lang w:eastAsia="ko-KR"/>
        </w:rPr>
        <w:t>ssociated PSFCH occasion(s) are within the RB set(s) occupied by PSSCH transmissions</w:t>
      </w:r>
      <w:r>
        <w:rPr>
          <w:rFonts w:eastAsiaTheme="minorEastAsia"/>
          <w:sz w:val="22"/>
          <w:lang w:eastAsia="ko-KR"/>
        </w:rPr>
        <w:t xml:space="preserve"> or not. If we allow different RB sets between PSFCH and the corresponding PSSCH is allowed, Alt 2 can be supported. </w:t>
      </w:r>
    </w:p>
    <w:p w14:paraId="27E953E0" w14:textId="77777777" w:rsidR="008B5B70" w:rsidRDefault="008B5B70" w:rsidP="00D6298D">
      <w:pPr>
        <w:ind w:left="0" w:firstLine="0"/>
        <w:rPr>
          <w:rFonts w:eastAsiaTheme="minorEastAsia"/>
          <w:sz w:val="22"/>
          <w:lang w:eastAsia="ko-KR"/>
        </w:rPr>
      </w:pPr>
    </w:p>
    <w:p w14:paraId="3D438DB8" w14:textId="77777777" w:rsidR="008B5B70" w:rsidRDefault="008B5B70" w:rsidP="008B5B70">
      <w:pPr>
        <w:ind w:left="0" w:firstLineChars="250" w:firstLine="550"/>
        <w:rPr>
          <w:rFonts w:eastAsiaTheme="minorEastAsia"/>
          <w:sz w:val="22"/>
          <w:lang w:eastAsia="ko-KR"/>
        </w:rPr>
      </w:pPr>
      <w:r>
        <w:rPr>
          <w:rFonts w:eastAsiaTheme="minorEastAsia" w:hint="eastAsia"/>
          <w:sz w:val="22"/>
          <w:lang w:eastAsia="ko-KR"/>
        </w:rPr>
        <w:t xml:space="preserve">In NR-U interlaced PUCCH format, </w:t>
      </w:r>
      <w:r>
        <w:rPr>
          <w:rFonts w:eastAsiaTheme="minorEastAsia"/>
          <w:sz w:val="22"/>
          <w:lang w:eastAsia="ko-KR"/>
        </w:rPr>
        <w:t xml:space="preserve">to reduce PAPR, </w:t>
      </w:r>
      <w:r w:rsidRPr="008B5B70">
        <w:rPr>
          <w:rFonts w:eastAsiaTheme="minorEastAsia"/>
          <w:sz w:val="22"/>
          <w:lang w:eastAsia="ko-KR"/>
        </w:rPr>
        <w:t>PRB-level cyclic shift hopping</w:t>
      </w:r>
      <w:r>
        <w:rPr>
          <w:rFonts w:eastAsiaTheme="minorEastAsia"/>
          <w:sz w:val="22"/>
          <w:lang w:eastAsia="ko-KR"/>
        </w:rPr>
        <w:t xml:space="preserve"> is supported. However, unlike NR Uu link, the UE can transmit multiple PSFCH simultaneously, and they could be crossover. In this case, PAPR reduction scheme for a single transmission would be no longer valid for multi-transmission. </w:t>
      </w:r>
    </w:p>
    <w:p w14:paraId="63A0A169" w14:textId="77777777" w:rsidR="008B5B70" w:rsidRPr="008B5B70" w:rsidRDefault="008B5B70" w:rsidP="008B5B70">
      <w:pPr>
        <w:ind w:left="0" w:firstLine="0"/>
        <w:rPr>
          <w:rFonts w:eastAsiaTheme="minorEastAsia"/>
          <w:b/>
          <w:i/>
          <w:sz w:val="22"/>
          <w:szCs w:val="22"/>
          <w:lang w:eastAsia="ko-KR"/>
        </w:rPr>
      </w:pPr>
      <w:r w:rsidRPr="008B5B70">
        <w:rPr>
          <w:rFonts w:eastAsiaTheme="minorEastAsia" w:hint="eastAsia"/>
          <w:b/>
          <w:i/>
          <w:sz w:val="22"/>
          <w:szCs w:val="22"/>
          <w:lang w:eastAsia="ko-KR"/>
        </w:rPr>
        <w:t>O</w:t>
      </w:r>
      <w:r>
        <w:rPr>
          <w:rFonts w:eastAsiaTheme="minorEastAsia"/>
          <w:b/>
          <w:i/>
          <w:sz w:val="22"/>
          <w:szCs w:val="22"/>
          <w:lang w:eastAsia="ko-KR"/>
        </w:rPr>
        <w:t>bservation 9</w:t>
      </w:r>
      <w:r w:rsidRPr="008B5B70">
        <w:rPr>
          <w:rFonts w:eastAsiaTheme="minorEastAsia" w:hint="eastAsia"/>
          <w:b/>
          <w:i/>
          <w:sz w:val="22"/>
          <w:szCs w:val="22"/>
          <w:lang w:eastAsia="ko-KR"/>
        </w:rPr>
        <w:t>: Considering the simultaneous transmissions of more than one PSFCH</w:t>
      </w:r>
      <w:r w:rsidRPr="008B5B70">
        <w:rPr>
          <w:rFonts w:eastAsiaTheme="minorEastAsia"/>
          <w:b/>
          <w:i/>
          <w:sz w:val="22"/>
          <w:szCs w:val="22"/>
          <w:lang w:eastAsia="ko-KR"/>
        </w:rPr>
        <w:t xml:space="preserve">, PAPR reduction scheme for a single PSFCH transmission is not essentially needed. </w:t>
      </w:r>
    </w:p>
    <w:p w14:paraId="245D239F" w14:textId="77777777" w:rsidR="008B5B70" w:rsidRPr="008B5B70" w:rsidRDefault="008B5B70" w:rsidP="00D6298D">
      <w:pPr>
        <w:ind w:left="0" w:firstLine="0"/>
        <w:rPr>
          <w:rFonts w:eastAsiaTheme="minorEastAsia"/>
          <w:sz w:val="22"/>
          <w:lang w:eastAsia="ko-KR"/>
        </w:rPr>
      </w:pPr>
    </w:p>
    <w:p w14:paraId="242C4283" w14:textId="77777777" w:rsidR="008B5B70" w:rsidRPr="00797787" w:rsidRDefault="008B5B70" w:rsidP="00D6298D">
      <w:pPr>
        <w:ind w:left="0" w:firstLine="0"/>
        <w:rPr>
          <w:rFonts w:eastAsiaTheme="minorEastAsia"/>
          <w:sz w:val="22"/>
          <w:lang w:eastAsia="ko-KR"/>
        </w:rPr>
      </w:pPr>
    </w:p>
    <w:p w14:paraId="51005476" w14:textId="77777777" w:rsidR="006D7D66" w:rsidRDefault="006D7D66" w:rsidP="006D7D66">
      <w:pPr>
        <w:pStyle w:val="1"/>
        <w:numPr>
          <w:ilvl w:val="1"/>
          <w:numId w:val="1"/>
        </w:numPr>
        <w:tabs>
          <w:tab w:val="clear" w:pos="0"/>
        </w:tabs>
        <w:spacing w:beforeLines="50" w:before="180" w:afterLines="50" w:after="180" w:line="240" w:lineRule="auto"/>
        <w:rPr>
          <w:rFonts w:ascii="Times New Roman" w:eastAsia="SimSun" w:hAnsi="Times New Roman"/>
          <w:b/>
          <w:kern w:val="32"/>
          <w:lang w:eastAsia="zh-CN"/>
        </w:rPr>
      </w:pPr>
      <w:r>
        <w:rPr>
          <w:rFonts w:ascii="Times New Roman" w:eastAsia="SimSun" w:hAnsi="Times New Roman"/>
          <w:b/>
          <w:kern w:val="32"/>
          <w:lang w:eastAsia="zh-CN"/>
        </w:rPr>
        <w:t>Synchronization procedure and channels</w:t>
      </w:r>
    </w:p>
    <w:p w14:paraId="14B5078A" w14:textId="77777777" w:rsidR="003D256A" w:rsidRPr="00763F42" w:rsidRDefault="00177EAA" w:rsidP="00FA3695">
      <w:pPr>
        <w:ind w:left="0" w:firstLine="0"/>
        <w:rPr>
          <w:rFonts w:eastAsiaTheme="minorEastAsia"/>
          <w:sz w:val="22"/>
          <w:lang w:eastAsia="ko-KR"/>
        </w:rPr>
      </w:pPr>
      <w:r>
        <w:rPr>
          <w:rFonts w:eastAsiaTheme="minorEastAsia" w:hint="eastAsia"/>
          <w:sz w:val="22"/>
          <w:lang w:eastAsia="ko-KR"/>
        </w:rPr>
        <w:t xml:space="preserve">In this contribution, we analyze the MCL (maximum coupling loss) for </w:t>
      </w:r>
      <w:r>
        <w:rPr>
          <w:rFonts w:eastAsiaTheme="minorEastAsia"/>
          <w:sz w:val="22"/>
          <w:lang w:eastAsia="ko-KR"/>
        </w:rPr>
        <w:t xml:space="preserve">S-SSB repetitions with or without gaps </w:t>
      </w:r>
      <w:r>
        <w:rPr>
          <w:rFonts w:eastAsiaTheme="minorEastAsia" w:hint="eastAsia"/>
          <w:sz w:val="22"/>
          <w:lang w:eastAsia="ko-KR"/>
        </w:rPr>
        <w:t>to compare their coverage according to link performance given in [</w:t>
      </w:r>
      <w:r>
        <w:rPr>
          <w:rFonts w:eastAsiaTheme="minorEastAsia"/>
          <w:sz w:val="22"/>
          <w:lang w:eastAsia="ko-KR"/>
        </w:rPr>
        <w:t>3</w:t>
      </w:r>
      <w:r>
        <w:rPr>
          <w:rFonts w:eastAsiaTheme="minorEastAsia" w:hint="eastAsia"/>
          <w:sz w:val="22"/>
          <w:lang w:eastAsia="ko-KR"/>
        </w:rPr>
        <w:t>]</w:t>
      </w:r>
      <w:r>
        <w:rPr>
          <w:rFonts w:eastAsiaTheme="minorEastAsia"/>
          <w:sz w:val="22"/>
          <w:lang w:eastAsia="ko-KR"/>
        </w:rPr>
        <w:t xml:space="preserve">. For the S-SSB link budget performance, as the number of S-SSB repetitions increases, 3dB offset is applied to roughly reflect the repetition gain. </w:t>
      </w:r>
      <w:r w:rsidR="00087AB0">
        <w:rPr>
          <w:rFonts w:eastAsiaTheme="minorEastAsia"/>
          <w:sz w:val="22"/>
          <w:lang w:eastAsia="ko-KR"/>
        </w:rPr>
        <w:t xml:space="preserve">Meanwhile, according to TS 38.101-4 [3], the time offset of 0us and the frequency offset of 0Hz are assumed. </w:t>
      </w:r>
      <w:r w:rsidR="003F14AF">
        <w:rPr>
          <w:rFonts w:eastAsiaTheme="minorEastAsia"/>
          <w:sz w:val="22"/>
          <w:lang w:eastAsia="ko-KR"/>
        </w:rPr>
        <w:t xml:space="preserve">In this analysis, it is assumed that the resource pool consists of a single RB set with 50 PRBs for 30kHz SCS. For PSD requirement, 10 dBm/MHz is considered. </w:t>
      </w:r>
      <w:r>
        <w:rPr>
          <w:rFonts w:eastAsiaTheme="minorEastAsia"/>
          <w:sz w:val="22"/>
          <w:lang w:eastAsia="ko-KR"/>
        </w:rPr>
        <w:t xml:space="preserve">Table </w:t>
      </w:r>
      <w:r w:rsidR="00FA3695">
        <w:rPr>
          <w:rFonts w:eastAsiaTheme="minorEastAsia"/>
          <w:sz w:val="22"/>
          <w:lang w:eastAsia="ko-KR"/>
        </w:rPr>
        <w:t>1</w:t>
      </w:r>
      <w:r>
        <w:rPr>
          <w:rFonts w:eastAsiaTheme="minorEastAsia"/>
          <w:sz w:val="22"/>
          <w:lang w:eastAsia="ko-KR"/>
        </w:rPr>
        <w:t xml:space="preserve"> summarizes the MCL comparison between S-SSB repetition with or without gaps for 15kHz SCS and 30kHz SCS.</w:t>
      </w:r>
      <w:r w:rsidR="00375B72">
        <w:rPr>
          <w:rFonts w:eastAsiaTheme="minorEastAsia"/>
          <w:sz w:val="22"/>
          <w:lang w:eastAsia="ko-KR"/>
        </w:rPr>
        <w:t xml:space="preserve"> </w:t>
      </w:r>
    </w:p>
    <w:p w14:paraId="7FEEF658" w14:textId="77777777" w:rsidR="00177EAA" w:rsidRPr="00A63E33" w:rsidRDefault="00177EAA" w:rsidP="00177EAA">
      <w:pPr>
        <w:ind w:left="284" w:hangingChars="129"/>
        <w:jc w:val="center"/>
        <w:rPr>
          <w:rFonts w:eastAsiaTheme="minorEastAsia"/>
          <w:b/>
          <w:sz w:val="22"/>
          <w:lang w:eastAsia="ko-KR"/>
        </w:rPr>
      </w:pPr>
      <w:r w:rsidRPr="00A63E33">
        <w:rPr>
          <w:rFonts w:eastAsiaTheme="minorEastAsia"/>
          <w:b/>
          <w:sz w:val="22"/>
          <w:lang w:eastAsia="ko-KR"/>
        </w:rPr>
        <w:t xml:space="preserve">Table </w:t>
      </w:r>
      <w:r w:rsidR="00FA3695">
        <w:rPr>
          <w:rFonts w:eastAsiaTheme="minorEastAsia"/>
          <w:b/>
          <w:sz w:val="22"/>
          <w:lang w:eastAsia="ko-KR"/>
        </w:rPr>
        <w:t>1</w:t>
      </w:r>
      <w:r w:rsidRPr="00A63E33">
        <w:rPr>
          <w:rFonts w:eastAsiaTheme="minorEastAsia"/>
          <w:b/>
          <w:sz w:val="22"/>
          <w:lang w:eastAsia="ko-KR"/>
        </w:rPr>
        <w:t xml:space="preserve">: MCL </w:t>
      </w:r>
      <w:r>
        <w:rPr>
          <w:rFonts w:eastAsiaTheme="minorEastAsia"/>
          <w:b/>
          <w:sz w:val="22"/>
          <w:lang w:eastAsia="ko-KR"/>
        </w:rPr>
        <w:t>comparison between S-SSB repetition</w:t>
      </w:r>
      <w:r w:rsidR="0087194B">
        <w:rPr>
          <w:rFonts w:eastAsiaTheme="minorEastAsia"/>
          <w:b/>
          <w:sz w:val="22"/>
          <w:lang w:eastAsia="ko-KR"/>
        </w:rPr>
        <w:t>s</w:t>
      </w:r>
      <w:r>
        <w:rPr>
          <w:rFonts w:eastAsiaTheme="minorEastAsia"/>
          <w:b/>
          <w:sz w:val="22"/>
          <w:lang w:eastAsia="ko-KR"/>
        </w:rPr>
        <w:t xml:space="preserve"> with/without gap.</w:t>
      </w:r>
    </w:p>
    <w:tbl>
      <w:tblPr>
        <w:tblStyle w:val="a6"/>
        <w:tblW w:w="0" w:type="auto"/>
        <w:jc w:val="center"/>
        <w:tblLook w:val="04A0" w:firstRow="1" w:lastRow="0" w:firstColumn="1" w:lastColumn="0" w:noHBand="0" w:noVBand="1"/>
      </w:tblPr>
      <w:tblGrid>
        <w:gridCol w:w="2246"/>
        <w:gridCol w:w="1701"/>
        <w:gridCol w:w="1701"/>
      </w:tblGrid>
      <w:tr w:rsidR="00D00BD1" w14:paraId="12C39C08" w14:textId="77777777" w:rsidTr="00D00BD1">
        <w:trPr>
          <w:jc w:val="center"/>
        </w:trPr>
        <w:tc>
          <w:tcPr>
            <w:tcW w:w="2246" w:type="dxa"/>
            <w:shd w:val="clear" w:color="auto" w:fill="BFBFBF" w:themeFill="background1" w:themeFillShade="BF"/>
            <w:vAlign w:val="center"/>
          </w:tcPr>
          <w:p w14:paraId="0D6D9D89" w14:textId="77777777" w:rsidR="00D00BD1" w:rsidRPr="000477CD" w:rsidRDefault="00D00BD1" w:rsidP="0060667E">
            <w:pPr>
              <w:ind w:left="0" w:firstLine="0"/>
              <w:jc w:val="center"/>
              <w:rPr>
                <w:rFonts w:eastAsiaTheme="minorEastAsia"/>
                <w:lang w:eastAsia="ko-KR"/>
              </w:rPr>
            </w:pPr>
            <w:r w:rsidRPr="000477CD">
              <w:rPr>
                <w:rFonts w:eastAsiaTheme="minorEastAsia" w:hint="eastAsia"/>
                <w:lang w:eastAsia="ko-KR"/>
              </w:rPr>
              <w:t>Physical channel name</w:t>
            </w:r>
          </w:p>
        </w:tc>
        <w:tc>
          <w:tcPr>
            <w:tcW w:w="1701" w:type="dxa"/>
            <w:vAlign w:val="center"/>
          </w:tcPr>
          <w:p w14:paraId="41414525" w14:textId="77777777" w:rsidR="00D00BD1" w:rsidRPr="0060667E" w:rsidRDefault="00D00BD1" w:rsidP="00D00BD1">
            <w:pPr>
              <w:ind w:left="0" w:firstLine="0"/>
              <w:jc w:val="center"/>
              <w:rPr>
                <w:rFonts w:eastAsiaTheme="minorEastAsia"/>
                <w:lang w:eastAsia="ko-KR"/>
              </w:rPr>
            </w:pPr>
            <w:r>
              <w:rPr>
                <w:rFonts w:eastAsiaTheme="minorEastAsia" w:hint="eastAsia"/>
                <w:lang w:eastAsia="ko-KR"/>
              </w:rPr>
              <w:t xml:space="preserve">S-SSB </w:t>
            </w:r>
            <w:r>
              <w:rPr>
                <w:rFonts w:eastAsiaTheme="minorEastAsia"/>
                <w:lang w:eastAsia="ko-KR"/>
              </w:rPr>
              <w:t>repetition</w:t>
            </w:r>
            <w:r>
              <w:rPr>
                <w:rFonts w:eastAsiaTheme="minorEastAsia" w:hint="eastAsia"/>
                <w:lang w:eastAsia="ko-KR"/>
              </w:rPr>
              <w:t xml:space="preserve"> </w:t>
            </w:r>
            <w:r>
              <w:rPr>
                <w:rFonts w:eastAsiaTheme="minorEastAsia"/>
                <w:lang w:eastAsia="ko-KR"/>
              </w:rPr>
              <w:t xml:space="preserve">with gap </w:t>
            </w:r>
          </w:p>
        </w:tc>
        <w:tc>
          <w:tcPr>
            <w:tcW w:w="1701" w:type="dxa"/>
            <w:vAlign w:val="center"/>
          </w:tcPr>
          <w:p w14:paraId="00067503" w14:textId="77777777" w:rsidR="00D00BD1" w:rsidRPr="0060667E" w:rsidRDefault="00D00BD1" w:rsidP="00D00BD1">
            <w:pPr>
              <w:ind w:left="0" w:firstLine="0"/>
              <w:jc w:val="center"/>
              <w:rPr>
                <w:rFonts w:eastAsiaTheme="minorEastAsia"/>
                <w:lang w:eastAsia="ko-KR"/>
              </w:rPr>
            </w:pPr>
            <w:r>
              <w:rPr>
                <w:rFonts w:eastAsiaTheme="minorEastAsia" w:hint="eastAsia"/>
                <w:lang w:eastAsia="ko-KR"/>
              </w:rPr>
              <w:t xml:space="preserve">S-SSB </w:t>
            </w:r>
            <w:r>
              <w:rPr>
                <w:rFonts w:eastAsiaTheme="minorEastAsia"/>
                <w:lang w:eastAsia="ko-KR"/>
              </w:rPr>
              <w:t>repetition</w:t>
            </w:r>
            <w:r>
              <w:rPr>
                <w:rFonts w:eastAsiaTheme="minorEastAsia" w:hint="eastAsia"/>
                <w:lang w:eastAsia="ko-KR"/>
              </w:rPr>
              <w:t xml:space="preserve"> </w:t>
            </w:r>
            <w:r>
              <w:rPr>
                <w:rFonts w:eastAsiaTheme="minorEastAsia"/>
                <w:lang w:eastAsia="ko-KR"/>
              </w:rPr>
              <w:t xml:space="preserve">without gap </w:t>
            </w:r>
          </w:p>
        </w:tc>
      </w:tr>
      <w:tr w:rsidR="00D00BD1" w14:paraId="01FFCE9A" w14:textId="77777777" w:rsidTr="00D00BD1">
        <w:trPr>
          <w:jc w:val="center"/>
        </w:trPr>
        <w:tc>
          <w:tcPr>
            <w:tcW w:w="2246" w:type="dxa"/>
            <w:shd w:val="clear" w:color="auto" w:fill="BFBFBF" w:themeFill="background1" w:themeFillShade="BF"/>
            <w:vAlign w:val="center"/>
          </w:tcPr>
          <w:p w14:paraId="75458B43" w14:textId="77777777" w:rsidR="00D00BD1" w:rsidRPr="000477CD" w:rsidRDefault="00D00BD1" w:rsidP="0060667E">
            <w:pPr>
              <w:ind w:left="0" w:firstLine="0"/>
              <w:jc w:val="center"/>
              <w:rPr>
                <w:rFonts w:eastAsiaTheme="minorEastAsia"/>
                <w:b/>
                <w:lang w:eastAsia="ko-KR"/>
              </w:rPr>
            </w:pPr>
            <w:r w:rsidRPr="000477CD">
              <w:rPr>
                <w:rFonts w:eastAsiaTheme="minorEastAsia"/>
                <w:b/>
                <w:sz w:val="24"/>
                <w:lang w:eastAsia="ko-KR"/>
              </w:rPr>
              <w:t>Transmitter</w:t>
            </w:r>
          </w:p>
        </w:tc>
        <w:tc>
          <w:tcPr>
            <w:tcW w:w="1701" w:type="dxa"/>
            <w:shd w:val="clear" w:color="auto" w:fill="BFBFBF" w:themeFill="background1" w:themeFillShade="BF"/>
            <w:vAlign w:val="center"/>
          </w:tcPr>
          <w:p w14:paraId="07FC8538" w14:textId="77777777" w:rsidR="00D00BD1" w:rsidRPr="000477CD" w:rsidRDefault="00D00BD1" w:rsidP="0060667E">
            <w:pPr>
              <w:ind w:left="0" w:firstLine="0"/>
              <w:jc w:val="center"/>
              <w:rPr>
                <w:rFonts w:eastAsiaTheme="minorEastAsia"/>
                <w:b/>
                <w:lang w:eastAsia="ko-KR"/>
              </w:rPr>
            </w:pPr>
          </w:p>
        </w:tc>
        <w:tc>
          <w:tcPr>
            <w:tcW w:w="1701" w:type="dxa"/>
            <w:shd w:val="clear" w:color="auto" w:fill="BFBFBF" w:themeFill="background1" w:themeFillShade="BF"/>
            <w:vAlign w:val="center"/>
          </w:tcPr>
          <w:p w14:paraId="7D8F6AC4" w14:textId="77777777" w:rsidR="00D00BD1" w:rsidRPr="000477CD" w:rsidRDefault="00D00BD1" w:rsidP="0060667E">
            <w:pPr>
              <w:ind w:left="0" w:firstLine="0"/>
              <w:jc w:val="center"/>
              <w:rPr>
                <w:rFonts w:eastAsiaTheme="minorEastAsia"/>
                <w:b/>
                <w:lang w:eastAsia="ko-KR"/>
              </w:rPr>
            </w:pPr>
          </w:p>
        </w:tc>
      </w:tr>
      <w:tr w:rsidR="00D00BD1" w14:paraId="5AAB7B48" w14:textId="77777777" w:rsidTr="00D00BD1">
        <w:trPr>
          <w:jc w:val="center"/>
        </w:trPr>
        <w:tc>
          <w:tcPr>
            <w:tcW w:w="2246" w:type="dxa"/>
            <w:shd w:val="clear" w:color="auto" w:fill="BFBFBF" w:themeFill="background1" w:themeFillShade="BF"/>
            <w:vAlign w:val="center"/>
          </w:tcPr>
          <w:p w14:paraId="4DA5A4EA" w14:textId="77777777" w:rsidR="00D00BD1" w:rsidRPr="000477CD" w:rsidRDefault="00D00BD1" w:rsidP="0060667E">
            <w:pPr>
              <w:ind w:left="0" w:firstLine="0"/>
              <w:jc w:val="center"/>
              <w:rPr>
                <w:rFonts w:eastAsiaTheme="minorEastAsia"/>
                <w:lang w:eastAsia="ko-KR"/>
              </w:rPr>
            </w:pPr>
            <w:r w:rsidRPr="000477CD">
              <w:rPr>
                <w:rFonts w:eastAsiaTheme="minorEastAsia" w:hint="eastAsia"/>
                <w:lang w:eastAsia="ko-KR"/>
              </w:rPr>
              <w:t xml:space="preserve">(1) </w:t>
            </w:r>
            <w:r w:rsidRPr="000477CD">
              <w:rPr>
                <w:rFonts w:eastAsiaTheme="minorEastAsia"/>
                <w:lang w:eastAsia="ko-KR"/>
              </w:rPr>
              <w:t>Tx power (dBm)</w:t>
            </w:r>
          </w:p>
        </w:tc>
        <w:tc>
          <w:tcPr>
            <w:tcW w:w="1701" w:type="dxa"/>
            <w:vAlign w:val="center"/>
          </w:tcPr>
          <w:p w14:paraId="66B47CF9" w14:textId="77777777" w:rsidR="00D00BD1" w:rsidRPr="000477CD" w:rsidRDefault="00D00BD1" w:rsidP="0060667E">
            <w:pPr>
              <w:ind w:left="0" w:firstLine="0"/>
              <w:jc w:val="center"/>
              <w:rPr>
                <w:rFonts w:eastAsiaTheme="minorEastAsia"/>
                <w:lang w:eastAsia="ko-KR"/>
              </w:rPr>
            </w:pPr>
            <w:r>
              <w:rPr>
                <w:rFonts w:eastAsiaTheme="minorEastAsia" w:hint="eastAsia"/>
                <w:lang w:eastAsia="ko-KR"/>
              </w:rPr>
              <w:t>18.99</w:t>
            </w:r>
          </w:p>
        </w:tc>
        <w:tc>
          <w:tcPr>
            <w:tcW w:w="1701" w:type="dxa"/>
            <w:vAlign w:val="center"/>
          </w:tcPr>
          <w:p w14:paraId="352B56BE" w14:textId="77777777" w:rsidR="00D00BD1" w:rsidRPr="000477CD" w:rsidRDefault="00D00BD1" w:rsidP="0060667E">
            <w:pPr>
              <w:ind w:left="0" w:firstLine="0"/>
              <w:jc w:val="center"/>
              <w:rPr>
                <w:rFonts w:eastAsiaTheme="minorEastAsia"/>
                <w:lang w:eastAsia="ko-KR"/>
              </w:rPr>
            </w:pPr>
            <w:r>
              <w:rPr>
                <w:rFonts w:eastAsiaTheme="minorEastAsia" w:hint="eastAsia"/>
                <w:lang w:eastAsia="ko-KR"/>
              </w:rPr>
              <w:t>21.99</w:t>
            </w:r>
          </w:p>
        </w:tc>
      </w:tr>
      <w:tr w:rsidR="00D00BD1" w14:paraId="7ADF13B8" w14:textId="77777777" w:rsidTr="00D00BD1">
        <w:trPr>
          <w:jc w:val="center"/>
        </w:trPr>
        <w:tc>
          <w:tcPr>
            <w:tcW w:w="2246" w:type="dxa"/>
            <w:shd w:val="clear" w:color="auto" w:fill="BFBFBF" w:themeFill="background1" w:themeFillShade="BF"/>
            <w:vAlign w:val="center"/>
          </w:tcPr>
          <w:p w14:paraId="7FA56533" w14:textId="77777777" w:rsidR="00D00BD1" w:rsidRPr="000477CD" w:rsidRDefault="00D00BD1" w:rsidP="0060667E">
            <w:pPr>
              <w:ind w:left="0" w:firstLine="0"/>
              <w:jc w:val="center"/>
              <w:rPr>
                <w:rFonts w:eastAsiaTheme="minorEastAsia"/>
                <w:b/>
                <w:sz w:val="24"/>
                <w:lang w:eastAsia="ko-KR"/>
              </w:rPr>
            </w:pPr>
            <w:r w:rsidRPr="000477CD">
              <w:rPr>
                <w:rFonts w:eastAsiaTheme="minorEastAsia" w:hint="eastAsia"/>
                <w:b/>
                <w:sz w:val="24"/>
                <w:lang w:eastAsia="ko-KR"/>
              </w:rPr>
              <w:t>Receiver</w:t>
            </w:r>
          </w:p>
        </w:tc>
        <w:tc>
          <w:tcPr>
            <w:tcW w:w="1701" w:type="dxa"/>
            <w:shd w:val="clear" w:color="auto" w:fill="BFBFBF" w:themeFill="background1" w:themeFillShade="BF"/>
            <w:vAlign w:val="center"/>
          </w:tcPr>
          <w:p w14:paraId="072852E3" w14:textId="77777777" w:rsidR="00D00BD1" w:rsidRPr="000477CD" w:rsidRDefault="00D00BD1" w:rsidP="0060667E">
            <w:pPr>
              <w:ind w:left="0" w:firstLine="0"/>
              <w:jc w:val="center"/>
              <w:rPr>
                <w:rFonts w:eastAsiaTheme="minorEastAsia"/>
                <w:b/>
                <w:lang w:eastAsia="ko-KR"/>
              </w:rPr>
            </w:pPr>
          </w:p>
        </w:tc>
        <w:tc>
          <w:tcPr>
            <w:tcW w:w="1701" w:type="dxa"/>
            <w:shd w:val="clear" w:color="auto" w:fill="BFBFBF" w:themeFill="background1" w:themeFillShade="BF"/>
            <w:vAlign w:val="center"/>
          </w:tcPr>
          <w:p w14:paraId="31007D99" w14:textId="77777777" w:rsidR="00D00BD1" w:rsidRPr="000477CD" w:rsidRDefault="00D00BD1" w:rsidP="0060667E">
            <w:pPr>
              <w:ind w:left="0" w:firstLine="0"/>
              <w:jc w:val="center"/>
              <w:rPr>
                <w:rFonts w:eastAsiaTheme="minorEastAsia"/>
                <w:b/>
                <w:lang w:eastAsia="ko-KR"/>
              </w:rPr>
            </w:pPr>
          </w:p>
        </w:tc>
      </w:tr>
      <w:tr w:rsidR="00D00BD1" w14:paraId="242A7E70" w14:textId="77777777" w:rsidTr="00D00BD1">
        <w:trPr>
          <w:jc w:val="center"/>
        </w:trPr>
        <w:tc>
          <w:tcPr>
            <w:tcW w:w="2246" w:type="dxa"/>
            <w:shd w:val="clear" w:color="auto" w:fill="BFBFBF" w:themeFill="background1" w:themeFillShade="BF"/>
            <w:vAlign w:val="center"/>
          </w:tcPr>
          <w:p w14:paraId="5B048270" w14:textId="77777777" w:rsidR="00D00BD1" w:rsidRPr="000477CD" w:rsidRDefault="00D00BD1" w:rsidP="0060667E">
            <w:pPr>
              <w:ind w:left="0" w:firstLine="0"/>
              <w:jc w:val="center"/>
              <w:rPr>
                <w:rFonts w:eastAsiaTheme="minorEastAsia"/>
                <w:lang w:eastAsia="ko-KR"/>
              </w:rPr>
            </w:pPr>
            <w:r w:rsidRPr="000477CD">
              <w:rPr>
                <w:rFonts w:eastAsiaTheme="minorEastAsia" w:hint="eastAsia"/>
                <w:lang w:eastAsia="ko-KR"/>
              </w:rPr>
              <w:t>(2) Thermal noise density (dBm/Hz)</w:t>
            </w:r>
          </w:p>
        </w:tc>
        <w:tc>
          <w:tcPr>
            <w:tcW w:w="1701" w:type="dxa"/>
            <w:vAlign w:val="center"/>
          </w:tcPr>
          <w:p w14:paraId="570CE19F" w14:textId="77777777" w:rsidR="00D00BD1" w:rsidRPr="000477CD" w:rsidRDefault="00D00BD1" w:rsidP="0060667E">
            <w:pPr>
              <w:ind w:left="0" w:firstLine="0"/>
              <w:jc w:val="center"/>
              <w:rPr>
                <w:rFonts w:eastAsiaTheme="minorEastAsia"/>
                <w:lang w:eastAsia="ko-KR"/>
              </w:rPr>
            </w:pPr>
            <w:r>
              <w:rPr>
                <w:rFonts w:eastAsiaTheme="minorEastAsia" w:hint="eastAsia"/>
                <w:lang w:eastAsia="ko-KR"/>
              </w:rPr>
              <w:t>-174</w:t>
            </w:r>
          </w:p>
        </w:tc>
        <w:tc>
          <w:tcPr>
            <w:tcW w:w="1701" w:type="dxa"/>
            <w:vAlign w:val="center"/>
          </w:tcPr>
          <w:p w14:paraId="24386FEC" w14:textId="77777777" w:rsidR="00D00BD1" w:rsidRPr="000477CD" w:rsidRDefault="00D00BD1" w:rsidP="0060667E">
            <w:pPr>
              <w:ind w:left="0" w:firstLine="0"/>
              <w:jc w:val="center"/>
              <w:rPr>
                <w:rFonts w:eastAsiaTheme="minorEastAsia"/>
                <w:lang w:eastAsia="ko-KR"/>
              </w:rPr>
            </w:pPr>
            <w:r>
              <w:rPr>
                <w:rFonts w:eastAsiaTheme="minorEastAsia" w:hint="eastAsia"/>
                <w:lang w:eastAsia="ko-KR"/>
              </w:rPr>
              <w:t>-174</w:t>
            </w:r>
          </w:p>
        </w:tc>
      </w:tr>
      <w:tr w:rsidR="00D00BD1" w14:paraId="76E84BEE" w14:textId="77777777" w:rsidTr="00D00BD1">
        <w:trPr>
          <w:jc w:val="center"/>
        </w:trPr>
        <w:tc>
          <w:tcPr>
            <w:tcW w:w="2246" w:type="dxa"/>
            <w:shd w:val="clear" w:color="auto" w:fill="BFBFBF" w:themeFill="background1" w:themeFillShade="BF"/>
            <w:vAlign w:val="center"/>
          </w:tcPr>
          <w:p w14:paraId="0D415007" w14:textId="77777777" w:rsidR="00D00BD1" w:rsidRPr="000477CD" w:rsidRDefault="00D00BD1" w:rsidP="0060667E">
            <w:pPr>
              <w:ind w:left="0" w:firstLine="0"/>
              <w:jc w:val="center"/>
              <w:rPr>
                <w:rFonts w:eastAsiaTheme="minorEastAsia"/>
                <w:lang w:eastAsia="ko-KR"/>
              </w:rPr>
            </w:pPr>
            <w:r w:rsidRPr="000477CD">
              <w:rPr>
                <w:rFonts w:eastAsiaTheme="minorEastAsia"/>
                <w:lang w:eastAsia="ko-KR"/>
              </w:rPr>
              <w:t>(3) Receiver noise figure (dB)</w:t>
            </w:r>
          </w:p>
        </w:tc>
        <w:tc>
          <w:tcPr>
            <w:tcW w:w="1701" w:type="dxa"/>
            <w:vAlign w:val="center"/>
          </w:tcPr>
          <w:p w14:paraId="1DA7DF02" w14:textId="77777777" w:rsidR="00D00BD1" w:rsidRPr="000477CD" w:rsidRDefault="00D00BD1" w:rsidP="0060667E">
            <w:pPr>
              <w:ind w:left="0" w:firstLine="0"/>
              <w:jc w:val="center"/>
              <w:rPr>
                <w:rFonts w:eastAsiaTheme="minorEastAsia"/>
                <w:lang w:eastAsia="ko-KR"/>
              </w:rPr>
            </w:pPr>
            <w:r>
              <w:rPr>
                <w:rFonts w:eastAsiaTheme="minorEastAsia" w:hint="eastAsia"/>
                <w:lang w:eastAsia="ko-KR"/>
              </w:rPr>
              <w:t>5</w:t>
            </w:r>
          </w:p>
        </w:tc>
        <w:tc>
          <w:tcPr>
            <w:tcW w:w="1701" w:type="dxa"/>
            <w:vAlign w:val="center"/>
          </w:tcPr>
          <w:p w14:paraId="4C23079F" w14:textId="77777777" w:rsidR="00D00BD1" w:rsidRPr="000477CD" w:rsidRDefault="00D00BD1" w:rsidP="0060667E">
            <w:pPr>
              <w:ind w:left="0" w:firstLine="0"/>
              <w:jc w:val="center"/>
              <w:rPr>
                <w:rFonts w:eastAsiaTheme="minorEastAsia"/>
                <w:lang w:eastAsia="ko-KR"/>
              </w:rPr>
            </w:pPr>
            <w:r>
              <w:rPr>
                <w:rFonts w:eastAsiaTheme="minorEastAsia" w:hint="eastAsia"/>
                <w:lang w:eastAsia="ko-KR"/>
              </w:rPr>
              <w:t>5</w:t>
            </w:r>
          </w:p>
        </w:tc>
      </w:tr>
      <w:tr w:rsidR="00D00BD1" w14:paraId="210987A1" w14:textId="77777777" w:rsidTr="00D00BD1">
        <w:trPr>
          <w:jc w:val="center"/>
        </w:trPr>
        <w:tc>
          <w:tcPr>
            <w:tcW w:w="2246" w:type="dxa"/>
            <w:shd w:val="clear" w:color="auto" w:fill="BFBFBF" w:themeFill="background1" w:themeFillShade="BF"/>
            <w:vAlign w:val="center"/>
          </w:tcPr>
          <w:p w14:paraId="48B5DC40" w14:textId="77777777" w:rsidR="00D00BD1" w:rsidRPr="000477CD" w:rsidRDefault="00D00BD1" w:rsidP="0060667E">
            <w:pPr>
              <w:ind w:left="0" w:firstLine="0"/>
              <w:jc w:val="center"/>
              <w:rPr>
                <w:rFonts w:eastAsiaTheme="minorEastAsia"/>
                <w:lang w:eastAsia="ko-KR"/>
              </w:rPr>
            </w:pPr>
            <w:r w:rsidRPr="000477CD">
              <w:rPr>
                <w:rFonts w:eastAsiaTheme="minorEastAsia" w:hint="eastAsia"/>
                <w:lang w:eastAsia="ko-KR"/>
              </w:rPr>
              <w:lastRenderedPageBreak/>
              <w:t>(4) Interference margin (dB)</w:t>
            </w:r>
          </w:p>
        </w:tc>
        <w:tc>
          <w:tcPr>
            <w:tcW w:w="1701" w:type="dxa"/>
            <w:vAlign w:val="center"/>
          </w:tcPr>
          <w:p w14:paraId="03CF6795" w14:textId="77777777" w:rsidR="00D00BD1" w:rsidRPr="000477CD" w:rsidRDefault="00D00BD1" w:rsidP="0060667E">
            <w:pPr>
              <w:ind w:left="0" w:firstLine="0"/>
              <w:jc w:val="center"/>
              <w:rPr>
                <w:rFonts w:eastAsiaTheme="minorEastAsia"/>
                <w:lang w:eastAsia="ko-KR"/>
              </w:rPr>
            </w:pPr>
            <w:r>
              <w:rPr>
                <w:rFonts w:eastAsiaTheme="minorEastAsia" w:hint="eastAsia"/>
                <w:lang w:eastAsia="ko-KR"/>
              </w:rPr>
              <w:t>0</w:t>
            </w:r>
          </w:p>
        </w:tc>
        <w:tc>
          <w:tcPr>
            <w:tcW w:w="1701" w:type="dxa"/>
            <w:vAlign w:val="center"/>
          </w:tcPr>
          <w:p w14:paraId="46C57AEC" w14:textId="77777777" w:rsidR="00D00BD1" w:rsidRPr="000477CD" w:rsidRDefault="00D00BD1" w:rsidP="0060667E">
            <w:pPr>
              <w:ind w:left="0" w:firstLine="0"/>
              <w:jc w:val="center"/>
              <w:rPr>
                <w:rFonts w:eastAsiaTheme="minorEastAsia"/>
                <w:lang w:eastAsia="ko-KR"/>
              </w:rPr>
            </w:pPr>
            <w:r>
              <w:rPr>
                <w:rFonts w:eastAsiaTheme="minorEastAsia" w:hint="eastAsia"/>
                <w:lang w:eastAsia="ko-KR"/>
              </w:rPr>
              <w:t>0</w:t>
            </w:r>
          </w:p>
        </w:tc>
      </w:tr>
      <w:tr w:rsidR="00D00BD1" w14:paraId="42CC6396" w14:textId="77777777" w:rsidTr="00D00BD1">
        <w:trPr>
          <w:jc w:val="center"/>
        </w:trPr>
        <w:tc>
          <w:tcPr>
            <w:tcW w:w="2246" w:type="dxa"/>
            <w:shd w:val="clear" w:color="auto" w:fill="BFBFBF" w:themeFill="background1" w:themeFillShade="BF"/>
            <w:vAlign w:val="center"/>
          </w:tcPr>
          <w:p w14:paraId="05A4E171" w14:textId="77777777" w:rsidR="00D00BD1" w:rsidRPr="000477CD" w:rsidRDefault="00D00BD1" w:rsidP="0060667E">
            <w:pPr>
              <w:ind w:left="0" w:firstLine="0"/>
              <w:jc w:val="center"/>
              <w:rPr>
                <w:rFonts w:eastAsiaTheme="minorEastAsia"/>
                <w:lang w:eastAsia="ko-KR"/>
              </w:rPr>
            </w:pPr>
            <w:r w:rsidRPr="000477CD">
              <w:rPr>
                <w:rFonts w:eastAsiaTheme="minorEastAsia" w:hint="eastAsia"/>
                <w:lang w:eastAsia="ko-KR"/>
              </w:rPr>
              <w:t>(5) Occupied channel bandwidth (Hz)</w:t>
            </w:r>
          </w:p>
        </w:tc>
        <w:tc>
          <w:tcPr>
            <w:tcW w:w="1701" w:type="dxa"/>
            <w:vAlign w:val="center"/>
          </w:tcPr>
          <w:p w14:paraId="21695723" w14:textId="77777777" w:rsidR="00D00BD1" w:rsidRDefault="00D00BD1" w:rsidP="0060667E">
            <w:pPr>
              <w:ind w:left="0" w:firstLine="0"/>
              <w:jc w:val="center"/>
              <w:rPr>
                <w:rFonts w:eastAsiaTheme="minorEastAsia"/>
                <w:lang w:eastAsia="ko-KR"/>
              </w:rPr>
            </w:pPr>
            <w:r>
              <w:rPr>
                <w:rFonts w:eastAsiaTheme="minorEastAsia" w:hint="eastAsia"/>
                <w:lang w:eastAsia="ko-KR"/>
              </w:rPr>
              <w:t>7</w:t>
            </w:r>
            <w:r>
              <w:rPr>
                <w:rFonts w:eastAsiaTheme="minorEastAsia"/>
                <w:lang w:eastAsia="ko-KR"/>
              </w:rPr>
              <w:t>920000</w:t>
            </w:r>
          </w:p>
          <w:p w14:paraId="61409E33" w14:textId="77777777" w:rsidR="00D00BD1" w:rsidRPr="000477CD" w:rsidRDefault="00D00BD1" w:rsidP="0060667E">
            <w:pPr>
              <w:ind w:left="0" w:firstLine="0"/>
              <w:jc w:val="center"/>
              <w:rPr>
                <w:rFonts w:eastAsiaTheme="minorEastAsia"/>
                <w:lang w:eastAsia="ko-KR"/>
              </w:rPr>
            </w:pPr>
            <w:r>
              <w:rPr>
                <w:rFonts w:eastAsiaTheme="minorEastAsia"/>
                <w:lang w:eastAsia="ko-KR"/>
              </w:rPr>
              <w:t>(11*2 PRBs)</w:t>
            </w:r>
          </w:p>
        </w:tc>
        <w:tc>
          <w:tcPr>
            <w:tcW w:w="1701" w:type="dxa"/>
            <w:vAlign w:val="center"/>
          </w:tcPr>
          <w:p w14:paraId="0701E51F" w14:textId="77777777" w:rsidR="00D00BD1" w:rsidRDefault="00D00BD1" w:rsidP="0060667E">
            <w:pPr>
              <w:ind w:left="0" w:firstLine="0"/>
              <w:jc w:val="center"/>
              <w:rPr>
                <w:rFonts w:eastAsiaTheme="minorEastAsia"/>
                <w:lang w:eastAsia="ko-KR"/>
              </w:rPr>
            </w:pPr>
            <w:r>
              <w:rPr>
                <w:rFonts w:eastAsiaTheme="minorEastAsia" w:hint="eastAsia"/>
                <w:lang w:eastAsia="ko-KR"/>
              </w:rPr>
              <w:t>15840000</w:t>
            </w:r>
          </w:p>
          <w:p w14:paraId="6EBF7A86" w14:textId="77777777" w:rsidR="00D00BD1" w:rsidRPr="000477CD" w:rsidRDefault="00D00BD1" w:rsidP="0060667E">
            <w:pPr>
              <w:ind w:left="0" w:firstLine="0"/>
              <w:jc w:val="center"/>
              <w:rPr>
                <w:rFonts w:eastAsiaTheme="minorEastAsia"/>
                <w:lang w:eastAsia="ko-KR"/>
              </w:rPr>
            </w:pPr>
            <w:r>
              <w:rPr>
                <w:rFonts w:eastAsiaTheme="minorEastAsia"/>
                <w:lang w:eastAsia="ko-KR"/>
              </w:rPr>
              <w:t>(11*4 PRBs)</w:t>
            </w:r>
          </w:p>
        </w:tc>
      </w:tr>
      <w:tr w:rsidR="00D00BD1" w14:paraId="34CE83B8" w14:textId="77777777" w:rsidTr="00D00BD1">
        <w:trPr>
          <w:jc w:val="center"/>
        </w:trPr>
        <w:tc>
          <w:tcPr>
            <w:tcW w:w="2246" w:type="dxa"/>
            <w:shd w:val="clear" w:color="auto" w:fill="BFBFBF" w:themeFill="background1" w:themeFillShade="BF"/>
            <w:vAlign w:val="center"/>
          </w:tcPr>
          <w:p w14:paraId="3615438A" w14:textId="77777777" w:rsidR="00D00BD1" w:rsidRPr="000477CD" w:rsidRDefault="00D00BD1" w:rsidP="0060667E">
            <w:pPr>
              <w:ind w:left="0" w:firstLine="0"/>
              <w:jc w:val="center"/>
              <w:rPr>
                <w:rFonts w:eastAsiaTheme="minorEastAsia"/>
                <w:lang w:eastAsia="ko-KR"/>
              </w:rPr>
            </w:pPr>
            <w:r w:rsidRPr="000477CD">
              <w:rPr>
                <w:rFonts w:eastAsiaTheme="minorEastAsia" w:hint="eastAsia"/>
                <w:lang w:eastAsia="ko-KR"/>
              </w:rPr>
              <w:t>(6) Effective noise power</w:t>
            </w:r>
          </w:p>
          <w:p w14:paraId="68CCDB00" w14:textId="77777777" w:rsidR="00D00BD1" w:rsidRPr="000477CD" w:rsidRDefault="00D00BD1" w:rsidP="0060667E">
            <w:pPr>
              <w:ind w:left="0" w:firstLine="0"/>
              <w:jc w:val="center"/>
              <w:rPr>
                <w:rFonts w:eastAsiaTheme="minorEastAsia"/>
                <w:lang w:eastAsia="ko-KR"/>
              </w:rPr>
            </w:pPr>
            <w:r w:rsidRPr="000477CD">
              <w:rPr>
                <w:rFonts w:eastAsiaTheme="minorEastAsia"/>
                <w:lang w:eastAsia="ko-KR"/>
              </w:rPr>
              <w:t>= (2)+(3)+(4)+10log((5)) (dBm)</w:t>
            </w:r>
          </w:p>
        </w:tc>
        <w:tc>
          <w:tcPr>
            <w:tcW w:w="1701" w:type="dxa"/>
            <w:vAlign w:val="center"/>
          </w:tcPr>
          <w:p w14:paraId="15FA6EFC" w14:textId="77777777" w:rsidR="00D00BD1" w:rsidRPr="000477CD" w:rsidRDefault="00D00BD1" w:rsidP="0060667E">
            <w:pPr>
              <w:ind w:left="0" w:firstLine="0"/>
              <w:jc w:val="center"/>
              <w:rPr>
                <w:rFonts w:eastAsiaTheme="minorEastAsia"/>
                <w:lang w:eastAsia="ko-KR"/>
              </w:rPr>
            </w:pPr>
            <w:r>
              <w:rPr>
                <w:rFonts w:eastAsiaTheme="minorEastAsia" w:hint="eastAsia"/>
                <w:lang w:eastAsia="ko-KR"/>
              </w:rPr>
              <w:t>-100.01</w:t>
            </w:r>
          </w:p>
        </w:tc>
        <w:tc>
          <w:tcPr>
            <w:tcW w:w="1701" w:type="dxa"/>
            <w:vAlign w:val="center"/>
          </w:tcPr>
          <w:p w14:paraId="4380872C" w14:textId="77777777" w:rsidR="00D00BD1" w:rsidRPr="000477CD" w:rsidRDefault="00D00BD1" w:rsidP="0060667E">
            <w:pPr>
              <w:ind w:left="0" w:firstLine="0"/>
              <w:jc w:val="center"/>
              <w:rPr>
                <w:rFonts w:eastAsiaTheme="minorEastAsia"/>
                <w:lang w:eastAsia="ko-KR"/>
              </w:rPr>
            </w:pPr>
            <w:r>
              <w:rPr>
                <w:rFonts w:eastAsiaTheme="minorEastAsia" w:hint="eastAsia"/>
                <w:lang w:eastAsia="ko-KR"/>
              </w:rPr>
              <w:t>-97.00</w:t>
            </w:r>
          </w:p>
        </w:tc>
      </w:tr>
      <w:tr w:rsidR="00D00BD1" w14:paraId="7ED161C6" w14:textId="77777777" w:rsidTr="00D00BD1">
        <w:trPr>
          <w:jc w:val="center"/>
        </w:trPr>
        <w:tc>
          <w:tcPr>
            <w:tcW w:w="2246" w:type="dxa"/>
            <w:shd w:val="clear" w:color="auto" w:fill="BFBFBF" w:themeFill="background1" w:themeFillShade="BF"/>
            <w:vAlign w:val="center"/>
          </w:tcPr>
          <w:p w14:paraId="719FF06C" w14:textId="77777777" w:rsidR="00D00BD1" w:rsidRPr="000477CD" w:rsidRDefault="00D00BD1" w:rsidP="0060667E">
            <w:pPr>
              <w:ind w:left="0" w:firstLine="0"/>
              <w:jc w:val="center"/>
              <w:rPr>
                <w:rFonts w:eastAsiaTheme="minorEastAsia"/>
                <w:lang w:eastAsia="ko-KR"/>
              </w:rPr>
            </w:pPr>
            <w:r w:rsidRPr="000477CD">
              <w:rPr>
                <w:rFonts w:eastAsiaTheme="minorEastAsia"/>
                <w:lang w:eastAsia="ko-KR"/>
              </w:rPr>
              <w:t>(7) Required SINR (dB)</w:t>
            </w:r>
          </w:p>
        </w:tc>
        <w:tc>
          <w:tcPr>
            <w:tcW w:w="1701" w:type="dxa"/>
            <w:vAlign w:val="center"/>
          </w:tcPr>
          <w:p w14:paraId="1FD7637C" w14:textId="77777777" w:rsidR="00D00BD1" w:rsidRPr="000477CD" w:rsidRDefault="00D00BD1" w:rsidP="00616578">
            <w:pPr>
              <w:ind w:left="0" w:firstLine="0"/>
              <w:jc w:val="center"/>
              <w:rPr>
                <w:rFonts w:eastAsiaTheme="minorEastAsia"/>
                <w:lang w:eastAsia="ko-KR"/>
              </w:rPr>
            </w:pPr>
            <w:r>
              <w:rPr>
                <w:rFonts w:eastAsiaTheme="minorEastAsia" w:hint="eastAsia"/>
                <w:lang w:eastAsia="ko-KR"/>
              </w:rPr>
              <w:t>-</w:t>
            </w:r>
            <w:r w:rsidR="00616578">
              <w:rPr>
                <w:rFonts w:eastAsiaTheme="minorEastAsia"/>
                <w:lang w:eastAsia="ko-KR"/>
              </w:rPr>
              <w:t>2</w:t>
            </w:r>
            <w:r>
              <w:rPr>
                <w:rFonts w:eastAsiaTheme="minorEastAsia" w:hint="eastAsia"/>
                <w:lang w:eastAsia="ko-KR"/>
              </w:rPr>
              <w:t>.</w:t>
            </w:r>
            <w:r>
              <w:rPr>
                <w:rFonts w:eastAsiaTheme="minorEastAsia"/>
                <w:lang w:eastAsia="ko-KR"/>
              </w:rPr>
              <w:t>9</w:t>
            </w:r>
          </w:p>
        </w:tc>
        <w:tc>
          <w:tcPr>
            <w:tcW w:w="1701" w:type="dxa"/>
            <w:vAlign w:val="center"/>
          </w:tcPr>
          <w:p w14:paraId="25105674" w14:textId="77777777" w:rsidR="00D00BD1" w:rsidRPr="000477CD" w:rsidRDefault="00D00BD1" w:rsidP="00616578">
            <w:pPr>
              <w:ind w:left="0" w:firstLine="0"/>
              <w:jc w:val="center"/>
              <w:rPr>
                <w:rFonts w:eastAsiaTheme="minorEastAsia"/>
                <w:lang w:eastAsia="ko-KR"/>
              </w:rPr>
            </w:pPr>
            <w:r>
              <w:rPr>
                <w:rFonts w:eastAsiaTheme="minorEastAsia" w:hint="eastAsia"/>
                <w:lang w:eastAsia="ko-KR"/>
              </w:rPr>
              <w:t>-</w:t>
            </w:r>
            <w:r w:rsidR="00616578">
              <w:rPr>
                <w:rFonts w:eastAsiaTheme="minorEastAsia"/>
                <w:lang w:eastAsia="ko-KR"/>
              </w:rPr>
              <w:t>5</w:t>
            </w:r>
            <w:r>
              <w:rPr>
                <w:rFonts w:eastAsiaTheme="minorEastAsia" w:hint="eastAsia"/>
                <w:lang w:eastAsia="ko-KR"/>
              </w:rPr>
              <w:t>.</w:t>
            </w:r>
            <w:r>
              <w:rPr>
                <w:rFonts w:eastAsiaTheme="minorEastAsia"/>
                <w:lang w:eastAsia="ko-KR"/>
              </w:rPr>
              <w:t>9</w:t>
            </w:r>
          </w:p>
        </w:tc>
      </w:tr>
      <w:tr w:rsidR="00D00BD1" w14:paraId="47A38F52" w14:textId="77777777" w:rsidTr="00D00BD1">
        <w:trPr>
          <w:jc w:val="center"/>
        </w:trPr>
        <w:tc>
          <w:tcPr>
            <w:tcW w:w="2246" w:type="dxa"/>
            <w:shd w:val="clear" w:color="auto" w:fill="BFBFBF" w:themeFill="background1" w:themeFillShade="BF"/>
            <w:vAlign w:val="center"/>
          </w:tcPr>
          <w:p w14:paraId="41A0EDA1" w14:textId="77777777" w:rsidR="00D00BD1" w:rsidRPr="000477CD" w:rsidRDefault="00D00BD1" w:rsidP="0060667E">
            <w:pPr>
              <w:ind w:left="0" w:firstLine="0"/>
              <w:jc w:val="center"/>
              <w:rPr>
                <w:rFonts w:eastAsiaTheme="minorEastAsia"/>
                <w:lang w:eastAsia="ko-KR"/>
              </w:rPr>
            </w:pPr>
            <w:r w:rsidRPr="000477CD">
              <w:rPr>
                <w:rFonts w:eastAsiaTheme="minorEastAsia" w:hint="eastAsia"/>
                <w:lang w:eastAsia="ko-KR"/>
              </w:rPr>
              <w:t>(8) Receiver sensitivity = (6)+(7) (dBm)</w:t>
            </w:r>
          </w:p>
        </w:tc>
        <w:tc>
          <w:tcPr>
            <w:tcW w:w="1701" w:type="dxa"/>
            <w:vAlign w:val="center"/>
          </w:tcPr>
          <w:p w14:paraId="55C90756" w14:textId="77777777" w:rsidR="00D00BD1" w:rsidRPr="000477CD" w:rsidRDefault="00D00BD1" w:rsidP="00EF3DB7">
            <w:pPr>
              <w:ind w:left="0" w:firstLine="0"/>
              <w:jc w:val="center"/>
              <w:rPr>
                <w:rFonts w:eastAsiaTheme="minorEastAsia"/>
                <w:lang w:eastAsia="ko-KR"/>
              </w:rPr>
            </w:pPr>
            <w:r>
              <w:rPr>
                <w:rFonts w:eastAsiaTheme="minorEastAsia" w:hint="eastAsia"/>
                <w:lang w:eastAsia="ko-KR"/>
              </w:rPr>
              <w:t>-10</w:t>
            </w:r>
            <w:r>
              <w:rPr>
                <w:rFonts w:eastAsiaTheme="minorEastAsia"/>
                <w:lang w:eastAsia="ko-KR"/>
              </w:rPr>
              <w:t>2</w:t>
            </w:r>
            <w:r>
              <w:rPr>
                <w:rFonts w:eastAsiaTheme="minorEastAsia" w:hint="eastAsia"/>
                <w:lang w:eastAsia="ko-KR"/>
              </w:rPr>
              <w:t>.</w:t>
            </w:r>
            <w:r>
              <w:rPr>
                <w:rFonts w:eastAsiaTheme="minorEastAsia"/>
                <w:lang w:eastAsia="ko-KR"/>
              </w:rPr>
              <w:t>91</w:t>
            </w:r>
          </w:p>
        </w:tc>
        <w:tc>
          <w:tcPr>
            <w:tcW w:w="1701" w:type="dxa"/>
            <w:vAlign w:val="center"/>
          </w:tcPr>
          <w:p w14:paraId="1C2B63E2" w14:textId="77777777" w:rsidR="00D00BD1" w:rsidRPr="000477CD" w:rsidRDefault="00D00BD1" w:rsidP="00EF3DB7">
            <w:pPr>
              <w:ind w:left="0" w:firstLine="0"/>
              <w:jc w:val="center"/>
              <w:rPr>
                <w:rFonts w:eastAsiaTheme="minorEastAsia"/>
                <w:lang w:eastAsia="ko-KR"/>
              </w:rPr>
            </w:pPr>
            <w:r>
              <w:rPr>
                <w:rFonts w:eastAsiaTheme="minorEastAsia" w:hint="eastAsia"/>
                <w:lang w:eastAsia="ko-KR"/>
              </w:rPr>
              <w:t>-10</w:t>
            </w:r>
            <w:r>
              <w:rPr>
                <w:rFonts w:eastAsiaTheme="minorEastAsia"/>
                <w:lang w:eastAsia="ko-KR"/>
              </w:rPr>
              <w:t>2</w:t>
            </w:r>
            <w:r>
              <w:rPr>
                <w:rFonts w:eastAsiaTheme="minorEastAsia" w:hint="eastAsia"/>
                <w:lang w:eastAsia="ko-KR"/>
              </w:rPr>
              <w:t>.</w:t>
            </w:r>
            <w:r>
              <w:rPr>
                <w:rFonts w:eastAsiaTheme="minorEastAsia"/>
                <w:lang w:eastAsia="ko-KR"/>
              </w:rPr>
              <w:t>90</w:t>
            </w:r>
          </w:p>
        </w:tc>
      </w:tr>
      <w:tr w:rsidR="00D00BD1" w14:paraId="79D612BB" w14:textId="77777777" w:rsidTr="00D00BD1">
        <w:trPr>
          <w:jc w:val="center"/>
        </w:trPr>
        <w:tc>
          <w:tcPr>
            <w:tcW w:w="2246" w:type="dxa"/>
            <w:shd w:val="clear" w:color="auto" w:fill="BFBFBF" w:themeFill="background1" w:themeFillShade="BF"/>
            <w:vAlign w:val="center"/>
          </w:tcPr>
          <w:p w14:paraId="68BE1BCC" w14:textId="77777777" w:rsidR="00D00BD1" w:rsidRPr="000477CD" w:rsidRDefault="00D00BD1" w:rsidP="0060667E">
            <w:pPr>
              <w:ind w:left="0" w:firstLine="0"/>
              <w:jc w:val="center"/>
              <w:rPr>
                <w:rFonts w:eastAsiaTheme="minorEastAsia"/>
                <w:lang w:eastAsia="ko-KR"/>
              </w:rPr>
            </w:pPr>
            <w:r w:rsidRPr="000477CD">
              <w:rPr>
                <w:rFonts w:eastAsiaTheme="minorEastAsia" w:hint="eastAsia"/>
                <w:lang w:eastAsia="ko-KR"/>
              </w:rPr>
              <w:t>(9) Rx processing gain</w:t>
            </w:r>
          </w:p>
        </w:tc>
        <w:tc>
          <w:tcPr>
            <w:tcW w:w="1701" w:type="dxa"/>
            <w:vAlign w:val="center"/>
          </w:tcPr>
          <w:p w14:paraId="603D473C" w14:textId="77777777" w:rsidR="00D00BD1" w:rsidRPr="000477CD" w:rsidRDefault="00D00BD1" w:rsidP="0060667E">
            <w:pPr>
              <w:ind w:left="0" w:firstLine="0"/>
              <w:jc w:val="center"/>
              <w:rPr>
                <w:rFonts w:eastAsiaTheme="minorEastAsia"/>
                <w:lang w:eastAsia="ko-KR"/>
              </w:rPr>
            </w:pPr>
            <w:r>
              <w:rPr>
                <w:rFonts w:eastAsiaTheme="minorEastAsia" w:hint="eastAsia"/>
                <w:lang w:eastAsia="ko-KR"/>
              </w:rPr>
              <w:t>0</w:t>
            </w:r>
          </w:p>
        </w:tc>
        <w:tc>
          <w:tcPr>
            <w:tcW w:w="1701" w:type="dxa"/>
            <w:vAlign w:val="center"/>
          </w:tcPr>
          <w:p w14:paraId="29E2B8BE" w14:textId="77777777" w:rsidR="00D00BD1" w:rsidRPr="000477CD" w:rsidRDefault="00D00BD1" w:rsidP="0060667E">
            <w:pPr>
              <w:ind w:left="0" w:firstLine="0"/>
              <w:jc w:val="center"/>
              <w:rPr>
                <w:rFonts w:eastAsiaTheme="minorEastAsia"/>
                <w:lang w:eastAsia="ko-KR"/>
              </w:rPr>
            </w:pPr>
            <w:r>
              <w:rPr>
                <w:rFonts w:eastAsiaTheme="minorEastAsia" w:hint="eastAsia"/>
                <w:lang w:eastAsia="ko-KR"/>
              </w:rPr>
              <w:t>0</w:t>
            </w:r>
          </w:p>
        </w:tc>
      </w:tr>
      <w:tr w:rsidR="00D00BD1" w14:paraId="1EB1C7BB" w14:textId="77777777" w:rsidTr="00D00BD1">
        <w:trPr>
          <w:jc w:val="center"/>
        </w:trPr>
        <w:tc>
          <w:tcPr>
            <w:tcW w:w="2246" w:type="dxa"/>
            <w:shd w:val="clear" w:color="auto" w:fill="BFBFBF" w:themeFill="background1" w:themeFillShade="BF"/>
            <w:vAlign w:val="center"/>
          </w:tcPr>
          <w:p w14:paraId="24999B9A" w14:textId="77777777" w:rsidR="00D00BD1" w:rsidRPr="000477CD" w:rsidRDefault="00D00BD1" w:rsidP="0060667E">
            <w:pPr>
              <w:ind w:left="0" w:firstLine="0"/>
              <w:jc w:val="center"/>
              <w:rPr>
                <w:rFonts w:eastAsiaTheme="minorEastAsia"/>
                <w:b/>
                <w:sz w:val="24"/>
                <w:lang w:eastAsia="ko-KR"/>
              </w:rPr>
            </w:pPr>
            <w:r w:rsidRPr="000477CD">
              <w:rPr>
                <w:rFonts w:eastAsiaTheme="minorEastAsia" w:hint="eastAsia"/>
                <w:b/>
                <w:sz w:val="24"/>
                <w:lang w:eastAsia="ko-KR"/>
              </w:rPr>
              <w:t>(10) MCL</w:t>
            </w:r>
          </w:p>
          <w:p w14:paraId="33F32C9A" w14:textId="77777777" w:rsidR="00D00BD1" w:rsidRPr="000477CD" w:rsidRDefault="00D00BD1" w:rsidP="0060667E">
            <w:pPr>
              <w:ind w:left="0" w:firstLine="0"/>
              <w:jc w:val="center"/>
              <w:rPr>
                <w:rFonts w:eastAsiaTheme="minorEastAsia"/>
                <w:lang w:eastAsia="ko-KR"/>
              </w:rPr>
            </w:pPr>
            <w:r w:rsidRPr="000477CD">
              <w:rPr>
                <w:rFonts w:eastAsiaTheme="minorEastAsia"/>
                <w:b/>
                <w:sz w:val="24"/>
                <w:lang w:eastAsia="ko-KR"/>
              </w:rPr>
              <w:t>=(1)-(8)+(9) (dB)</w:t>
            </w:r>
          </w:p>
        </w:tc>
        <w:tc>
          <w:tcPr>
            <w:tcW w:w="1701" w:type="dxa"/>
            <w:vAlign w:val="center"/>
          </w:tcPr>
          <w:p w14:paraId="1302D8A1" w14:textId="77777777" w:rsidR="00D00BD1" w:rsidRPr="002041DB" w:rsidRDefault="00D00BD1" w:rsidP="00EF3DB7">
            <w:pPr>
              <w:ind w:left="0" w:firstLine="0"/>
              <w:jc w:val="center"/>
              <w:rPr>
                <w:rFonts w:eastAsiaTheme="minorEastAsia"/>
                <w:lang w:eastAsia="ko-KR"/>
              </w:rPr>
            </w:pPr>
            <w:r w:rsidRPr="002041DB">
              <w:rPr>
                <w:rFonts w:eastAsiaTheme="minorEastAsia" w:hint="eastAsia"/>
                <w:lang w:eastAsia="ko-KR"/>
              </w:rPr>
              <w:t>12</w:t>
            </w:r>
            <w:r>
              <w:rPr>
                <w:rFonts w:eastAsiaTheme="minorEastAsia"/>
                <w:lang w:eastAsia="ko-KR"/>
              </w:rPr>
              <w:t>1</w:t>
            </w:r>
            <w:r w:rsidRPr="002041DB">
              <w:rPr>
                <w:rFonts w:eastAsiaTheme="minorEastAsia" w:hint="eastAsia"/>
                <w:lang w:eastAsia="ko-KR"/>
              </w:rPr>
              <w:t>.</w:t>
            </w:r>
            <w:r>
              <w:rPr>
                <w:rFonts w:eastAsiaTheme="minorEastAsia"/>
                <w:lang w:eastAsia="ko-KR"/>
              </w:rPr>
              <w:t>89</w:t>
            </w:r>
          </w:p>
        </w:tc>
        <w:tc>
          <w:tcPr>
            <w:tcW w:w="1701" w:type="dxa"/>
            <w:vAlign w:val="center"/>
          </w:tcPr>
          <w:p w14:paraId="6F3D534E" w14:textId="77777777" w:rsidR="00D00BD1" w:rsidRPr="002041DB" w:rsidRDefault="00D00BD1" w:rsidP="00EF3DB7">
            <w:pPr>
              <w:ind w:left="0" w:firstLine="0"/>
              <w:jc w:val="center"/>
              <w:rPr>
                <w:rFonts w:eastAsiaTheme="minorEastAsia"/>
                <w:lang w:eastAsia="ko-KR"/>
              </w:rPr>
            </w:pPr>
            <w:r w:rsidRPr="002041DB">
              <w:rPr>
                <w:rFonts w:eastAsiaTheme="minorEastAsia" w:hint="eastAsia"/>
                <w:lang w:eastAsia="ko-KR"/>
              </w:rPr>
              <w:t>12</w:t>
            </w:r>
            <w:r>
              <w:rPr>
                <w:rFonts w:eastAsiaTheme="minorEastAsia"/>
                <w:lang w:eastAsia="ko-KR"/>
              </w:rPr>
              <w:t>4</w:t>
            </w:r>
            <w:r w:rsidRPr="002041DB">
              <w:rPr>
                <w:rFonts w:eastAsiaTheme="minorEastAsia" w:hint="eastAsia"/>
                <w:lang w:eastAsia="ko-KR"/>
              </w:rPr>
              <w:t>.</w:t>
            </w:r>
            <w:r>
              <w:rPr>
                <w:rFonts w:eastAsiaTheme="minorEastAsia"/>
                <w:lang w:eastAsia="ko-KR"/>
              </w:rPr>
              <w:t>89</w:t>
            </w:r>
          </w:p>
        </w:tc>
      </w:tr>
    </w:tbl>
    <w:p w14:paraId="25481618" w14:textId="77777777" w:rsidR="00FB1BCD" w:rsidRDefault="00FB1BCD" w:rsidP="005D146B">
      <w:pPr>
        <w:ind w:left="0" w:firstLineChars="250" w:firstLine="550"/>
        <w:rPr>
          <w:rFonts w:eastAsiaTheme="minorEastAsia"/>
          <w:sz w:val="22"/>
          <w:lang w:eastAsia="ko-KR"/>
        </w:rPr>
      </w:pPr>
    </w:p>
    <w:p w14:paraId="5984634B" w14:textId="77777777" w:rsidR="00375B72" w:rsidRDefault="00375B72" w:rsidP="005D146B">
      <w:pPr>
        <w:ind w:left="0" w:firstLineChars="250" w:firstLine="550"/>
        <w:rPr>
          <w:rFonts w:eastAsiaTheme="minorEastAsia"/>
          <w:sz w:val="22"/>
          <w:lang w:eastAsia="ko-KR"/>
        </w:rPr>
      </w:pPr>
      <w:r>
        <w:rPr>
          <w:rFonts w:eastAsiaTheme="minorEastAsia" w:hint="eastAsia"/>
          <w:sz w:val="22"/>
          <w:lang w:eastAsia="ko-KR"/>
        </w:rPr>
        <w:t xml:space="preserve">According to the MCL analysis, the coverage of the </w:t>
      </w:r>
      <w:r>
        <w:rPr>
          <w:rFonts w:eastAsiaTheme="minorEastAsia"/>
          <w:sz w:val="22"/>
          <w:lang w:eastAsia="ko-KR"/>
        </w:rPr>
        <w:t>contiguous</w:t>
      </w:r>
      <w:r>
        <w:rPr>
          <w:rFonts w:eastAsiaTheme="minorEastAsia" w:hint="eastAsia"/>
          <w:sz w:val="22"/>
          <w:lang w:eastAsia="ko-KR"/>
        </w:rPr>
        <w:t xml:space="preserve"> </w:t>
      </w:r>
      <w:r>
        <w:rPr>
          <w:rFonts w:eastAsiaTheme="minorEastAsia"/>
          <w:sz w:val="22"/>
          <w:lang w:eastAsia="ko-KR"/>
        </w:rPr>
        <w:t xml:space="preserve">S-SSB repetitions is much better than that of non-contiguous S-SSB repetitions, but the coverage of the non-contiguous repetitions </w:t>
      </w:r>
      <w:r w:rsidR="00087AB0">
        <w:rPr>
          <w:rFonts w:eastAsiaTheme="minorEastAsia"/>
          <w:sz w:val="22"/>
          <w:lang w:eastAsia="ko-KR"/>
        </w:rPr>
        <w:t xml:space="preserve">is still larger compared to other SL channel types. However, as mentioned before, the required SINR in TS 38.101-4 assumes no time offset and no frequency offset. In other words, considering realistic assumption on the time offset and the frequency offset, the required SINR would be further increased, and then the MCL would be decreased accordingly. </w:t>
      </w:r>
      <w:r w:rsidR="00436D02">
        <w:rPr>
          <w:rFonts w:eastAsiaTheme="minorEastAsia"/>
          <w:sz w:val="22"/>
          <w:lang w:eastAsia="ko-KR"/>
        </w:rPr>
        <w:t xml:space="preserve">Moreover, considering that the edge </w:t>
      </w:r>
      <w:r w:rsidR="00BC4CB6">
        <w:rPr>
          <w:rFonts w:eastAsiaTheme="minorEastAsia"/>
          <w:sz w:val="22"/>
          <w:lang w:eastAsia="ko-KR"/>
        </w:rPr>
        <w:t xml:space="preserve">UE(s) </w:t>
      </w:r>
      <w:r w:rsidR="00436D02">
        <w:rPr>
          <w:rFonts w:eastAsiaTheme="minorEastAsia"/>
          <w:sz w:val="22"/>
          <w:lang w:eastAsia="ko-KR"/>
        </w:rPr>
        <w:t xml:space="preserve">of each </w:t>
      </w:r>
      <w:r w:rsidR="00BC4CB6">
        <w:rPr>
          <w:rFonts w:eastAsiaTheme="minorEastAsia"/>
          <w:sz w:val="22"/>
          <w:lang w:eastAsia="ko-KR"/>
        </w:rPr>
        <w:t xml:space="preserve">synchronization </w:t>
      </w:r>
      <w:r w:rsidR="00436D02">
        <w:rPr>
          <w:rFonts w:eastAsiaTheme="minorEastAsia"/>
          <w:sz w:val="22"/>
          <w:lang w:eastAsia="ko-KR"/>
        </w:rPr>
        <w:t xml:space="preserve">cluster can relay the received S-SSB and the frequency offset could increase as the number of hop increases, it would be better to have the wide coverage of the S-SSB as much as possible. In those points of views, it is preferable to support contiguous S-SSB repetitions without gap. </w:t>
      </w:r>
    </w:p>
    <w:p w14:paraId="46E22683" w14:textId="77777777" w:rsidR="00801EB5" w:rsidRDefault="00801EB5" w:rsidP="00801EB5">
      <w:pPr>
        <w:ind w:left="0" w:firstLine="0"/>
        <w:rPr>
          <w:rFonts w:eastAsiaTheme="minorEastAsia"/>
          <w:sz w:val="22"/>
          <w:lang w:eastAsia="ko-KR"/>
        </w:rPr>
      </w:pPr>
      <w:r>
        <w:rPr>
          <w:rFonts w:eastAsiaTheme="minorEastAsia"/>
          <w:b/>
          <w:i/>
          <w:sz w:val="22"/>
          <w:szCs w:val="22"/>
          <w:lang w:eastAsia="ko-KR"/>
        </w:rPr>
        <w:t>Observation 1</w:t>
      </w:r>
      <w:r w:rsidR="00FA3695">
        <w:rPr>
          <w:rFonts w:eastAsiaTheme="minorEastAsia"/>
          <w:b/>
          <w:i/>
          <w:sz w:val="22"/>
          <w:szCs w:val="22"/>
          <w:lang w:eastAsia="ko-KR"/>
        </w:rPr>
        <w:t>0</w:t>
      </w:r>
      <w:r>
        <w:rPr>
          <w:rFonts w:eastAsiaTheme="minorEastAsia"/>
          <w:b/>
          <w:i/>
          <w:sz w:val="22"/>
          <w:szCs w:val="22"/>
          <w:lang w:eastAsia="ko-KR"/>
        </w:rPr>
        <w:t>: MCL of contiguous S-SSB repetition is larger than MCL of non-contiguous S-SSB repetition by 3dB.</w:t>
      </w:r>
    </w:p>
    <w:p w14:paraId="6CEC4980" w14:textId="77777777" w:rsidR="00BC4CB6" w:rsidRDefault="00BC4CB6" w:rsidP="00BC4CB6">
      <w:pPr>
        <w:ind w:left="0" w:firstLine="0"/>
        <w:rPr>
          <w:rFonts w:eastAsiaTheme="minorEastAsia"/>
          <w:sz w:val="22"/>
          <w:lang w:eastAsia="ko-KR"/>
        </w:rPr>
      </w:pPr>
      <w:r>
        <w:rPr>
          <w:rFonts w:eastAsiaTheme="minorEastAsia"/>
          <w:b/>
          <w:i/>
          <w:sz w:val="22"/>
          <w:szCs w:val="22"/>
          <w:lang w:eastAsia="ko-KR"/>
        </w:rPr>
        <w:t>Observation 1</w:t>
      </w:r>
      <w:r w:rsidR="00FA3695">
        <w:rPr>
          <w:rFonts w:eastAsiaTheme="minorEastAsia"/>
          <w:b/>
          <w:i/>
          <w:sz w:val="22"/>
          <w:szCs w:val="22"/>
          <w:lang w:eastAsia="ko-KR"/>
        </w:rPr>
        <w:t>1</w:t>
      </w:r>
      <w:r>
        <w:rPr>
          <w:rFonts w:eastAsiaTheme="minorEastAsia"/>
          <w:b/>
          <w:i/>
          <w:sz w:val="22"/>
          <w:szCs w:val="22"/>
          <w:lang w:eastAsia="ko-KR"/>
        </w:rPr>
        <w:t xml:space="preserve">: Considering the margin for the time and/or frequency error and the benefits of having wide coverage for S-SSB transmission, it is preferable to support at least contiguous S-SSB repetitions without gap for S-SSB transmission with OCB/PSD requirement. </w:t>
      </w:r>
    </w:p>
    <w:p w14:paraId="3FCCB281" w14:textId="77777777" w:rsidR="00FE2E02" w:rsidRDefault="00FE2E02" w:rsidP="005D146B">
      <w:pPr>
        <w:ind w:left="0" w:firstLineChars="250" w:firstLine="550"/>
        <w:rPr>
          <w:rFonts w:eastAsiaTheme="minorEastAsia"/>
          <w:sz w:val="22"/>
          <w:lang w:eastAsia="ko-KR"/>
        </w:rPr>
      </w:pPr>
      <w:r>
        <w:rPr>
          <w:rFonts w:eastAsiaTheme="minorEastAsia"/>
          <w:sz w:val="22"/>
          <w:lang w:eastAsia="ko-KR"/>
        </w:rPr>
        <w:t xml:space="preserve">It was discussed that the possibility that the RX UE monitors only one S-SSB repetition in frequency domain for synchronization. However, </w:t>
      </w:r>
      <w:r w:rsidR="00AF6300">
        <w:rPr>
          <w:rFonts w:eastAsiaTheme="minorEastAsia"/>
          <w:sz w:val="22"/>
          <w:lang w:eastAsia="ko-KR"/>
        </w:rPr>
        <w:t xml:space="preserve">the MCL would be reduced into 118.89, and then, </w:t>
      </w:r>
      <w:r w:rsidR="0027714B">
        <w:rPr>
          <w:rFonts w:eastAsiaTheme="minorEastAsia"/>
          <w:sz w:val="22"/>
          <w:lang w:eastAsia="ko-KR"/>
        </w:rPr>
        <w:t>considering</w:t>
      </w:r>
      <w:r>
        <w:rPr>
          <w:rFonts w:eastAsiaTheme="minorEastAsia"/>
          <w:sz w:val="22"/>
          <w:lang w:eastAsia="ko-KR"/>
        </w:rPr>
        <w:t xml:space="preserve"> the </w:t>
      </w:r>
      <w:r w:rsidR="0027714B">
        <w:rPr>
          <w:rFonts w:eastAsiaTheme="minorEastAsia"/>
          <w:sz w:val="22"/>
          <w:lang w:eastAsia="ko-KR"/>
        </w:rPr>
        <w:t xml:space="preserve">time </w:t>
      </w:r>
      <w:r w:rsidR="0027714B">
        <w:rPr>
          <w:rFonts w:eastAsiaTheme="minorEastAsia"/>
          <w:sz w:val="22"/>
          <w:lang w:eastAsia="ko-KR"/>
        </w:rPr>
        <w:lastRenderedPageBreak/>
        <w:t xml:space="preserve">offset and the </w:t>
      </w:r>
      <w:r>
        <w:rPr>
          <w:rFonts w:eastAsiaTheme="minorEastAsia"/>
          <w:sz w:val="22"/>
          <w:lang w:eastAsia="ko-KR"/>
        </w:rPr>
        <w:t xml:space="preserve">frequency offset, </w:t>
      </w:r>
      <w:r w:rsidR="00AF6300">
        <w:rPr>
          <w:rFonts w:eastAsiaTheme="minorEastAsia"/>
          <w:sz w:val="22"/>
          <w:lang w:eastAsia="ko-KR"/>
        </w:rPr>
        <w:t xml:space="preserve">the </w:t>
      </w:r>
      <w:r w:rsidR="00995CB8">
        <w:rPr>
          <w:rFonts w:eastAsiaTheme="minorEastAsia"/>
          <w:sz w:val="22"/>
          <w:lang w:eastAsia="ko-KR"/>
        </w:rPr>
        <w:t>MCL for</w:t>
      </w:r>
      <w:r w:rsidR="00AF6300">
        <w:rPr>
          <w:rFonts w:eastAsiaTheme="minorEastAsia"/>
          <w:sz w:val="22"/>
          <w:lang w:eastAsia="ko-KR"/>
        </w:rPr>
        <w:t xml:space="preserve"> </w:t>
      </w:r>
      <w:r w:rsidR="00995CB8">
        <w:rPr>
          <w:rFonts w:eastAsiaTheme="minorEastAsia"/>
          <w:sz w:val="22"/>
          <w:lang w:eastAsia="ko-KR"/>
        </w:rPr>
        <w:t xml:space="preserve">the </w:t>
      </w:r>
      <w:r w:rsidR="00AF6300">
        <w:rPr>
          <w:rFonts w:eastAsiaTheme="minorEastAsia"/>
          <w:sz w:val="22"/>
          <w:lang w:eastAsia="ko-KR"/>
        </w:rPr>
        <w:t>S-SSB could be smaller</w:t>
      </w:r>
      <w:r w:rsidR="0027714B">
        <w:rPr>
          <w:rFonts w:eastAsiaTheme="minorEastAsia"/>
          <w:sz w:val="22"/>
          <w:lang w:eastAsia="ko-KR"/>
        </w:rPr>
        <w:t xml:space="preserve"> compared to other SL channels. </w:t>
      </w:r>
      <w:r w:rsidR="00033F35">
        <w:rPr>
          <w:rFonts w:eastAsiaTheme="minorEastAsia"/>
          <w:sz w:val="22"/>
          <w:lang w:eastAsia="ko-KR"/>
        </w:rPr>
        <w:t xml:space="preserve">Moreover, according to our evaluation results as shown in Table </w:t>
      </w:r>
      <w:r w:rsidR="009D1905">
        <w:rPr>
          <w:rFonts w:eastAsiaTheme="minorEastAsia"/>
          <w:sz w:val="22"/>
          <w:lang w:eastAsia="ko-KR"/>
        </w:rPr>
        <w:t>A.</w:t>
      </w:r>
      <w:r w:rsidR="00033F35">
        <w:rPr>
          <w:rFonts w:eastAsiaTheme="minorEastAsia"/>
          <w:sz w:val="22"/>
          <w:lang w:eastAsia="ko-KR"/>
        </w:rPr>
        <w:t xml:space="preserve">2, when the UE uses only one S-SSB repetition among the multiple transmitted S-SSB repetition, we observe the detection performance degradation compared to the case when the UE combines all the received S-SSB repetitions for the detection. To be specific, the detection performance degradation is </w:t>
      </w:r>
      <w:r w:rsidR="00613018">
        <w:rPr>
          <w:rFonts w:eastAsiaTheme="minorEastAsia"/>
          <w:sz w:val="22"/>
          <w:lang w:eastAsia="ko-KR"/>
        </w:rPr>
        <w:t>3.9dB</w:t>
      </w:r>
      <w:r w:rsidR="00033F35">
        <w:rPr>
          <w:rFonts w:eastAsiaTheme="minorEastAsia"/>
          <w:sz w:val="22"/>
          <w:lang w:eastAsia="ko-KR"/>
        </w:rPr>
        <w:t xml:space="preserve">, 6.5dB, or </w:t>
      </w:r>
      <w:r w:rsidR="00613018">
        <w:rPr>
          <w:rFonts w:eastAsiaTheme="minorEastAsia"/>
          <w:sz w:val="22"/>
          <w:lang w:eastAsia="ko-KR"/>
        </w:rPr>
        <w:t xml:space="preserve">9.7 dB </w:t>
      </w:r>
      <w:r w:rsidR="00033F35">
        <w:rPr>
          <w:rFonts w:eastAsiaTheme="minorEastAsia"/>
          <w:sz w:val="22"/>
          <w:lang w:eastAsia="ko-KR"/>
        </w:rPr>
        <w:t xml:space="preserve">for </w:t>
      </w:r>
      <w:r w:rsidR="00613018">
        <w:rPr>
          <w:rFonts w:eastAsiaTheme="minorEastAsia"/>
          <w:sz w:val="22"/>
          <w:lang w:eastAsia="ko-KR"/>
        </w:rPr>
        <w:t>2 repetitions, 4 repetitions, or 8 repetitions</w:t>
      </w:r>
      <w:r w:rsidR="00033F35">
        <w:rPr>
          <w:rFonts w:eastAsiaTheme="minorEastAsia"/>
          <w:sz w:val="22"/>
          <w:lang w:eastAsia="ko-KR"/>
        </w:rPr>
        <w:t xml:space="preserve">, respectively. </w:t>
      </w:r>
    </w:p>
    <w:p w14:paraId="2AE8D435" w14:textId="77777777" w:rsidR="00FE2E02" w:rsidRDefault="00FE2E02" w:rsidP="00FE2E02">
      <w:pPr>
        <w:ind w:left="0" w:firstLine="0"/>
        <w:rPr>
          <w:rFonts w:eastAsiaTheme="minorEastAsia"/>
          <w:b/>
          <w:i/>
          <w:sz w:val="22"/>
          <w:szCs w:val="22"/>
          <w:lang w:eastAsia="ko-KR"/>
        </w:rPr>
      </w:pPr>
      <w:r>
        <w:rPr>
          <w:rFonts w:eastAsiaTheme="minorEastAsia"/>
          <w:b/>
          <w:i/>
          <w:sz w:val="22"/>
          <w:szCs w:val="22"/>
          <w:lang w:eastAsia="ko-KR"/>
        </w:rPr>
        <w:t xml:space="preserve">Observation </w:t>
      </w:r>
      <w:r w:rsidR="007A4A68">
        <w:rPr>
          <w:rFonts w:eastAsiaTheme="minorEastAsia"/>
          <w:b/>
          <w:i/>
          <w:sz w:val="22"/>
          <w:szCs w:val="22"/>
          <w:lang w:eastAsia="ko-KR"/>
        </w:rPr>
        <w:t>1</w:t>
      </w:r>
      <w:r w:rsidR="00FA3695">
        <w:rPr>
          <w:rFonts w:eastAsiaTheme="minorEastAsia"/>
          <w:b/>
          <w:i/>
          <w:sz w:val="22"/>
          <w:szCs w:val="22"/>
          <w:lang w:eastAsia="ko-KR"/>
        </w:rPr>
        <w:t>2</w:t>
      </w:r>
      <w:r>
        <w:rPr>
          <w:rFonts w:eastAsiaTheme="minorEastAsia"/>
          <w:b/>
          <w:i/>
          <w:sz w:val="22"/>
          <w:szCs w:val="22"/>
          <w:lang w:eastAsia="ko-KR"/>
        </w:rPr>
        <w:t xml:space="preserve">: </w:t>
      </w:r>
      <w:r w:rsidR="00613018">
        <w:rPr>
          <w:rFonts w:eastAsiaTheme="minorEastAsia"/>
          <w:b/>
          <w:i/>
          <w:sz w:val="22"/>
          <w:szCs w:val="22"/>
          <w:lang w:eastAsia="ko-KR"/>
        </w:rPr>
        <w:t xml:space="preserve">It would be beneficial in terms of </w:t>
      </w:r>
      <w:r w:rsidR="00B3475E">
        <w:rPr>
          <w:rFonts w:eastAsiaTheme="minorEastAsia"/>
          <w:b/>
          <w:i/>
          <w:sz w:val="22"/>
          <w:szCs w:val="22"/>
          <w:lang w:eastAsia="ko-KR"/>
        </w:rPr>
        <w:t>S-PSS+S-SSS detection to use</w:t>
      </w:r>
      <w:r w:rsidR="00613018">
        <w:rPr>
          <w:rFonts w:eastAsiaTheme="minorEastAsia"/>
          <w:b/>
          <w:i/>
          <w:sz w:val="22"/>
          <w:szCs w:val="22"/>
          <w:lang w:eastAsia="ko-KR"/>
        </w:rPr>
        <w:t xml:space="preserve"> all the transmitted S-SSB repetitions </w:t>
      </w:r>
      <w:r w:rsidR="00B3475E">
        <w:rPr>
          <w:rFonts w:eastAsiaTheme="minorEastAsia"/>
          <w:b/>
          <w:i/>
          <w:sz w:val="22"/>
          <w:szCs w:val="22"/>
          <w:lang w:eastAsia="ko-KR"/>
        </w:rPr>
        <w:t xml:space="preserve">rather than using only one S-SSB repetition for the synchronization. </w:t>
      </w:r>
    </w:p>
    <w:p w14:paraId="4121CAD3" w14:textId="77777777" w:rsidR="00FA3695" w:rsidRDefault="00FA3695" w:rsidP="00FA3695">
      <w:pPr>
        <w:ind w:left="0" w:firstLineChars="250" w:firstLine="550"/>
        <w:rPr>
          <w:rFonts w:eastAsiaTheme="minorEastAsia"/>
          <w:sz w:val="22"/>
          <w:szCs w:val="22"/>
          <w:lang w:eastAsia="ko-KR"/>
        </w:rPr>
      </w:pPr>
      <w:r>
        <w:rPr>
          <w:rFonts w:eastAsiaTheme="minorEastAsia" w:hint="eastAsia"/>
          <w:sz w:val="22"/>
          <w:szCs w:val="22"/>
          <w:lang w:eastAsia="ko-KR"/>
        </w:rPr>
        <w:t xml:space="preserve">Regarding the </w:t>
      </w:r>
      <w:r>
        <w:rPr>
          <w:rFonts w:eastAsiaTheme="minorEastAsia"/>
          <w:sz w:val="22"/>
          <w:szCs w:val="22"/>
          <w:lang w:eastAsia="ko-KR"/>
        </w:rPr>
        <w:t xml:space="preserve">(pre)configuration of the </w:t>
      </w:r>
      <w:r>
        <w:rPr>
          <w:rFonts w:eastAsiaTheme="minorEastAsia" w:hint="eastAsia"/>
          <w:sz w:val="22"/>
          <w:szCs w:val="22"/>
          <w:lang w:eastAsia="ko-KR"/>
        </w:rPr>
        <w:t xml:space="preserve">value of N and the </w:t>
      </w:r>
      <w:r>
        <w:rPr>
          <w:rFonts w:eastAsiaTheme="minorEastAsia"/>
          <w:sz w:val="22"/>
          <w:szCs w:val="22"/>
          <w:lang w:eastAsia="ko-KR"/>
        </w:rPr>
        <w:t xml:space="preserve">value of the </w:t>
      </w:r>
      <w:r>
        <w:rPr>
          <w:rFonts w:eastAsiaTheme="minorEastAsia" w:hint="eastAsia"/>
          <w:sz w:val="22"/>
          <w:szCs w:val="22"/>
          <w:lang w:eastAsia="ko-KR"/>
        </w:rPr>
        <w:t>gap</w:t>
      </w:r>
      <w:r>
        <w:rPr>
          <w:rFonts w:eastAsiaTheme="minorEastAsia"/>
          <w:sz w:val="22"/>
          <w:szCs w:val="22"/>
          <w:lang w:eastAsia="ko-KR"/>
        </w:rPr>
        <w:t xml:space="preserve"> for S-SSB repetition, it would be necessary to consider the case where different RB sets consist of different number of PRBs. In this case, a single set of N and gap would not be suitable to meet the OCB/PSD requirements for all the RB sets. In this point of view, the value of N and the value of the gap can be simply (pre)configured for each RB set of SL BWP. For the value of N, considering that the number of RB sets for 15kHz SCS could be 100~110, the value of N needs to include 8. For the value of the gap, considering that the the number of RB sets for 15kHz SCS could be 100~110, to occupy 88 PRBs using at least two 11PRB-S-SSB, the value of 66 needs to be included. </w:t>
      </w:r>
    </w:p>
    <w:p w14:paraId="486EC4C3" w14:textId="77777777" w:rsidR="00FA3695" w:rsidRPr="00FA3695" w:rsidRDefault="00FA3695" w:rsidP="00FA3695">
      <w:pPr>
        <w:ind w:left="0" w:firstLine="0"/>
        <w:rPr>
          <w:rFonts w:eastAsiaTheme="minorEastAsia"/>
          <w:b/>
          <w:i/>
          <w:sz w:val="22"/>
          <w:szCs w:val="22"/>
          <w:lang w:eastAsia="ko-KR"/>
        </w:rPr>
      </w:pPr>
      <w:r w:rsidRPr="00FA3695">
        <w:rPr>
          <w:rFonts w:eastAsiaTheme="minorEastAsia"/>
          <w:b/>
          <w:i/>
          <w:sz w:val="22"/>
          <w:szCs w:val="22"/>
          <w:lang w:eastAsia="ko-KR"/>
        </w:rPr>
        <w:t>O</w:t>
      </w:r>
      <w:r>
        <w:rPr>
          <w:rFonts w:eastAsiaTheme="minorEastAsia"/>
          <w:b/>
          <w:i/>
          <w:sz w:val="22"/>
          <w:szCs w:val="22"/>
          <w:lang w:eastAsia="ko-KR"/>
        </w:rPr>
        <w:t>bservation 13</w:t>
      </w:r>
      <w:r w:rsidRPr="00FA3695">
        <w:rPr>
          <w:rFonts w:eastAsiaTheme="minorEastAsia"/>
          <w:b/>
          <w:i/>
          <w:sz w:val="22"/>
          <w:szCs w:val="22"/>
          <w:lang w:eastAsia="ko-KR"/>
        </w:rPr>
        <w:t>: Since RB sets can consists of different number of PRBs, the value of gap and the value of N needs to be separately (pre)configured for each RB set</w:t>
      </w:r>
    </w:p>
    <w:p w14:paraId="5C7F4AF3" w14:textId="77777777" w:rsidR="00FA3695" w:rsidRPr="00FA3695" w:rsidRDefault="00FA3695" w:rsidP="00FA3695">
      <w:pPr>
        <w:ind w:left="0" w:firstLine="0"/>
        <w:rPr>
          <w:rFonts w:eastAsiaTheme="minorEastAsia"/>
          <w:b/>
          <w:i/>
          <w:sz w:val="22"/>
          <w:szCs w:val="22"/>
          <w:lang w:eastAsia="ko-KR"/>
        </w:rPr>
      </w:pPr>
      <w:r w:rsidRPr="00FA3695">
        <w:rPr>
          <w:rFonts w:eastAsiaTheme="minorEastAsia"/>
          <w:b/>
          <w:i/>
          <w:sz w:val="22"/>
          <w:szCs w:val="22"/>
          <w:lang w:eastAsia="ko-KR"/>
        </w:rPr>
        <w:t>P</w:t>
      </w:r>
      <w:r>
        <w:rPr>
          <w:rFonts w:eastAsiaTheme="minorEastAsia"/>
          <w:b/>
          <w:i/>
          <w:sz w:val="22"/>
          <w:szCs w:val="22"/>
          <w:lang w:eastAsia="ko-KR"/>
        </w:rPr>
        <w:t>roposal 1</w:t>
      </w:r>
      <w:r w:rsidR="00F711C1">
        <w:rPr>
          <w:rFonts w:eastAsiaTheme="minorEastAsia"/>
          <w:b/>
          <w:i/>
          <w:sz w:val="22"/>
          <w:szCs w:val="22"/>
          <w:lang w:eastAsia="ko-KR"/>
        </w:rPr>
        <w:t>6</w:t>
      </w:r>
      <w:r w:rsidRPr="00FA3695">
        <w:rPr>
          <w:rFonts w:eastAsiaTheme="minorEastAsia"/>
          <w:b/>
          <w:i/>
          <w:sz w:val="22"/>
          <w:szCs w:val="22"/>
          <w:lang w:eastAsia="ko-KR"/>
        </w:rPr>
        <w:t xml:space="preserve">: For S-SSB repetition(s) for each RB set to meet OCB requirement, </w:t>
      </w:r>
    </w:p>
    <w:p w14:paraId="1A6B2B84" w14:textId="77777777" w:rsidR="00FA3695" w:rsidRPr="00FA3695" w:rsidRDefault="00FA3695" w:rsidP="004B30AA">
      <w:pPr>
        <w:pStyle w:val="a5"/>
        <w:numPr>
          <w:ilvl w:val="0"/>
          <w:numId w:val="2"/>
        </w:numPr>
        <w:ind w:leftChars="0"/>
        <w:rPr>
          <w:rFonts w:eastAsiaTheme="minorEastAsia"/>
          <w:b/>
          <w:i/>
          <w:sz w:val="22"/>
          <w:szCs w:val="22"/>
          <w:lang w:eastAsia="ko-KR"/>
        </w:rPr>
      </w:pPr>
      <w:r>
        <w:rPr>
          <w:rFonts w:eastAsiaTheme="minorEastAsia"/>
          <w:b/>
          <w:i/>
          <w:sz w:val="22"/>
          <w:szCs w:val="22"/>
          <w:lang w:eastAsia="ko-KR"/>
        </w:rPr>
        <w:t>V</w:t>
      </w:r>
      <w:r w:rsidRPr="00FA3695">
        <w:rPr>
          <w:rFonts w:eastAsiaTheme="minorEastAsia"/>
          <w:b/>
          <w:i/>
          <w:sz w:val="22"/>
          <w:szCs w:val="22"/>
          <w:lang w:eastAsia="ko-KR"/>
        </w:rPr>
        <w:t>alue of N is (pre)configured per RB set among 1, 2, …, 8</w:t>
      </w:r>
    </w:p>
    <w:p w14:paraId="1C711543" w14:textId="77777777" w:rsidR="00FA3695" w:rsidRPr="00FA3695" w:rsidRDefault="00FA3695" w:rsidP="004B30AA">
      <w:pPr>
        <w:pStyle w:val="a5"/>
        <w:numPr>
          <w:ilvl w:val="0"/>
          <w:numId w:val="2"/>
        </w:numPr>
        <w:ind w:leftChars="0"/>
        <w:rPr>
          <w:rFonts w:eastAsiaTheme="minorEastAsia"/>
          <w:b/>
          <w:i/>
          <w:sz w:val="22"/>
          <w:szCs w:val="22"/>
          <w:lang w:eastAsia="ko-KR"/>
        </w:rPr>
      </w:pPr>
      <w:r>
        <w:rPr>
          <w:rFonts w:eastAsiaTheme="minorEastAsia"/>
          <w:b/>
          <w:i/>
          <w:sz w:val="22"/>
          <w:szCs w:val="22"/>
          <w:lang w:eastAsia="ko-KR"/>
        </w:rPr>
        <w:t>V</w:t>
      </w:r>
      <w:r w:rsidRPr="00FA3695">
        <w:rPr>
          <w:rFonts w:eastAsiaTheme="minorEastAsia"/>
          <w:b/>
          <w:i/>
          <w:sz w:val="22"/>
          <w:szCs w:val="22"/>
          <w:lang w:eastAsia="ko-KR"/>
        </w:rPr>
        <w:t>alue of gap is (pre)configured per RB set among 0, 1, 2, 3, …, 66</w:t>
      </w:r>
    </w:p>
    <w:p w14:paraId="3949688F" w14:textId="77777777" w:rsidR="00FA3695" w:rsidRPr="00FA3695" w:rsidRDefault="00FA3695" w:rsidP="00FA3695">
      <w:pPr>
        <w:ind w:left="284" w:hangingChars="129"/>
        <w:rPr>
          <w:rFonts w:eastAsiaTheme="minorEastAsia"/>
          <w:sz w:val="22"/>
          <w:szCs w:val="22"/>
          <w:lang w:eastAsia="ko-KR"/>
        </w:rPr>
      </w:pPr>
    </w:p>
    <w:p w14:paraId="503CF8C9" w14:textId="77777777" w:rsidR="00EF2F95" w:rsidRDefault="00EF2F95" w:rsidP="00C948B6">
      <w:pPr>
        <w:ind w:left="0" w:firstLineChars="250" w:firstLine="550"/>
        <w:rPr>
          <w:rFonts w:eastAsiaTheme="minorEastAsia"/>
          <w:sz w:val="22"/>
          <w:szCs w:val="22"/>
          <w:lang w:eastAsia="ko-KR"/>
        </w:rPr>
      </w:pPr>
      <w:r>
        <w:rPr>
          <w:rFonts w:eastAsiaTheme="minorEastAsia" w:hint="eastAsia"/>
          <w:sz w:val="22"/>
          <w:szCs w:val="22"/>
          <w:lang w:eastAsia="ko-KR"/>
        </w:rPr>
        <w:t xml:space="preserve">It was discussed that the necessity of having PARR reduction scheme for S-SSB repetition. </w:t>
      </w:r>
      <w:r>
        <w:rPr>
          <w:rFonts w:eastAsiaTheme="minorEastAsia"/>
          <w:sz w:val="22"/>
          <w:szCs w:val="22"/>
          <w:lang w:eastAsia="ko-KR"/>
        </w:rPr>
        <w:t xml:space="preserve">When the PAPR is high, then due to the non-linearity of the power amplifier, the S-SSB repetition could suffer from the signal distortion. Due to the signal distortion, the S-SSB detection performance at the RX UE side could be degraded. Alternatively, the TX UE reduces the effective maximum transmit power to utilize only the linear region of the power amplifier, but it will reduce the S-SSB coverage as well. </w:t>
      </w:r>
    </w:p>
    <w:p w14:paraId="4E2111C2" w14:textId="77777777" w:rsidR="00C948B6" w:rsidRDefault="00FA3695" w:rsidP="00C948B6">
      <w:pPr>
        <w:ind w:left="0" w:firstLineChars="250" w:firstLine="550"/>
        <w:rPr>
          <w:rFonts w:eastAsiaTheme="minorEastAsia"/>
          <w:sz w:val="22"/>
          <w:szCs w:val="22"/>
          <w:lang w:eastAsia="ko-KR"/>
        </w:rPr>
      </w:pPr>
      <w:r>
        <w:rPr>
          <w:rFonts w:eastAsiaTheme="minorEastAsia"/>
          <w:sz w:val="22"/>
          <w:szCs w:val="22"/>
          <w:lang w:eastAsia="ko-KR"/>
        </w:rPr>
        <w:t>To minimiz</w:t>
      </w:r>
      <w:r w:rsidR="00C948B6">
        <w:rPr>
          <w:rFonts w:eastAsiaTheme="minorEastAsia"/>
          <w:sz w:val="22"/>
          <w:szCs w:val="22"/>
          <w:lang w:eastAsia="ko-KR"/>
        </w:rPr>
        <w:t>e PAPR of the S-SSB repetition with a RB set, following options are discussed:</w:t>
      </w:r>
    </w:p>
    <w:p w14:paraId="65B3180A" w14:textId="77777777" w:rsidR="00C948B6" w:rsidRPr="00C948B6" w:rsidRDefault="00C948B6" w:rsidP="004B30AA">
      <w:pPr>
        <w:numPr>
          <w:ilvl w:val="1"/>
          <w:numId w:val="3"/>
        </w:numPr>
        <w:spacing w:before="0" w:after="0" w:line="240" w:lineRule="auto"/>
        <w:rPr>
          <w:rFonts w:eastAsiaTheme="minorEastAsia"/>
          <w:sz w:val="22"/>
          <w:szCs w:val="22"/>
          <w:lang w:eastAsia="ko-KR"/>
        </w:rPr>
      </w:pPr>
      <w:r w:rsidRPr="00C948B6">
        <w:rPr>
          <w:rFonts w:eastAsiaTheme="minorEastAsia"/>
          <w:sz w:val="22"/>
          <w:szCs w:val="22"/>
          <w:lang w:eastAsia="ko-KR"/>
        </w:rPr>
        <w:t xml:space="preserve">Option 1: use different </w:t>
      </w:r>
      <m:oMath>
        <m:sSubSup>
          <m:sSubSupPr>
            <m:ctrlPr>
              <w:rPr>
                <w:rFonts w:ascii="Cambria Math" w:eastAsiaTheme="minorEastAsia" w:hAnsi="Cambria Math"/>
                <w:sz w:val="22"/>
                <w:szCs w:val="22"/>
                <w:lang w:eastAsia="ko-KR"/>
              </w:rPr>
            </m:ctrlPr>
          </m:sSubSupPr>
          <m:e>
            <m:r>
              <w:rPr>
                <w:rFonts w:ascii="Cambria Math" w:eastAsiaTheme="minorEastAsia" w:hAnsi="Cambria Math"/>
                <w:sz w:val="22"/>
                <w:szCs w:val="22"/>
                <w:lang w:eastAsia="ko-KR"/>
              </w:rPr>
              <m:t>N</m:t>
            </m:r>
          </m:e>
          <m:sub>
            <m:r>
              <m:rPr>
                <m:nor/>
              </m:rPr>
              <w:rPr>
                <w:rFonts w:eastAsiaTheme="minorEastAsia"/>
                <w:sz w:val="22"/>
                <w:szCs w:val="22"/>
                <w:lang w:eastAsia="ko-KR"/>
              </w:rPr>
              <m:t>ID</m:t>
            </m:r>
          </m:sub>
          <m:sup>
            <m:r>
              <m:rPr>
                <m:nor/>
              </m:rPr>
              <w:rPr>
                <w:rFonts w:eastAsiaTheme="minorEastAsia"/>
                <w:sz w:val="22"/>
                <w:szCs w:val="22"/>
                <w:lang w:eastAsia="ko-KR"/>
              </w:rPr>
              <m:t>SL</m:t>
            </m:r>
          </m:sup>
        </m:sSubSup>
      </m:oMath>
      <w:r w:rsidRPr="00C948B6">
        <w:rPr>
          <w:rFonts w:eastAsiaTheme="minorEastAsia"/>
          <w:sz w:val="22"/>
          <w:szCs w:val="22"/>
          <w:lang w:eastAsia="ko-KR"/>
        </w:rPr>
        <w:t xml:space="preserve"> across the different S-SSB repetitions to determine the initial scrambling seed of PSBCH, and the sequence shift for S-SSS and S-PSS</w:t>
      </w:r>
    </w:p>
    <w:p w14:paraId="22AE2C4C" w14:textId="77777777" w:rsidR="00C948B6" w:rsidRPr="00C948B6" w:rsidRDefault="00C948B6" w:rsidP="004B30AA">
      <w:pPr>
        <w:numPr>
          <w:ilvl w:val="1"/>
          <w:numId w:val="3"/>
        </w:numPr>
        <w:spacing w:before="0" w:after="0" w:line="240" w:lineRule="auto"/>
        <w:rPr>
          <w:rFonts w:eastAsiaTheme="minorEastAsia"/>
          <w:sz w:val="22"/>
          <w:szCs w:val="22"/>
          <w:lang w:eastAsia="ko-KR"/>
        </w:rPr>
      </w:pPr>
      <w:r w:rsidRPr="00C948B6">
        <w:rPr>
          <w:rFonts w:eastAsiaTheme="minorEastAsia"/>
          <w:sz w:val="22"/>
          <w:szCs w:val="22"/>
          <w:lang w:eastAsia="ko-KR"/>
        </w:rPr>
        <w:t>Option 2: phase adjustment among repetitions</w:t>
      </w:r>
    </w:p>
    <w:p w14:paraId="0EE63255" w14:textId="77777777" w:rsidR="00C948B6" w:rsidRPr="00C948B6" w:rsidRDefault="00C948B6" w:rsidP="004B30AA">
      <w:pPr>
        <w:numPr>
          <w:ilvl w:val="1"/>
          <w:numId w:val="3"/>
        </w:numPr>
        <w:spacing w:before="0" w:after="0" w:line="240" w:lineRule="auto"/>
        <w:rPr>
          <w:rFonts w:eastAsiaTheme="minorEastAsia"/>
          <w:sz w:val="22"/>
          <w:szCs w:val="22"/>
          <w:lang w:eastAsia="ko-KR"/>
        </w:rPr>
      </w:pPr>
      <w:r w:rsidRPr="00C948B6">
        <w:rPr>
          <w:rFonts w:eastAsiaTheme="minorEastAsia"/>
          <w:sz w:val="22"/>
          <w:szCs w:val="22"/>
          <w:lang w:eastAsia="ko-KR"/>
        </w:rPr>
        <w:t>Option 3: no specification impact to reduce PAPR</w:t>
      </w:r>
    </w:p>
    <w:p w14:paraId="3025AEBD" w14:textId="77777777" w:rsidR="00C948B6" w:rsidRPr="00C948B6" w:rsidRDefault="00C948B6" w:rsidP="004B30AA">
      <w:pPr>
        <w:numPr>
          <w:ilvl w:val="1"/>
          <w:numId w:val="3"/>
        </w:numPr>
        <w:spacing w:before="0" w:after="0" w:line="240" w:lineRule="auto"/>
        <w:rPr>
          <w:rFonts w:eastAsiaTheme="minorEastAsia"/>
          <w:sz w:val="22"/>
          <w:szCs w:val="22"/>
          <w:lang w:eastAsia="ko-KR"/>
        </w:rPr>
      </w:pPr>
      <w:r w:rsidRPr="00C948B6">
        <w:rPr>
          <w:rFonts w:eastAsiaTheme="minorEastAsia"/>
          <w:sz w:val="22"/>
          <w:szCs w:val="22"/>
          <w:lang w:eastAsia="ko-KR"/>
        </w:rPr>
        <w:t>Option 4: use S-SSB repetition index to scramble different S-SSB repetition(s)</w:t>
      </w:r>
    </w:p>
    <w:p w14:paraId="30AD438E" w14:textId="77777777" w:rsidR="00C948B6" w:rsidRPr="00C948B6" w:rsidRDefault="00C948B6" w:rsidP="00C948B6">
      <w:pPr>
        <w:ind w:left="284" w:hangingChars="129"/>
        <w:rPr>
          <w:rFonts w:eastAsiaTheme="minorEastAsia"/>
          <w:sz w:val="22"/>
          <w:szCs w:val="22"/>
          <w:lang w:eastAsia="ko-KR"/>
        </w:rPr>
      </w:pPr>
    </w:p>
    <w:p w14:paraId="02056F96" w14:textId="77777777" w:rsidR="0088406B" w:rsidRDefault="00EF2F95" w:rsidP="00C948B6">
      <w:pPr>
        <w:ind w:left="0" w:firstLineChars="250" w:firstLine="550"/>
        <w:rPr>
          <w:rFonts w:eastAsiaTheme="minorEastAsia"/>
          <w:sz w:val="22"/>
          <w:szCs w:val="22"/>
          <w:lang w:eastAsia="ko-KR"/>
        </w:rPr>
      </w:pPr>
      <w:r>
        <w:rPr>
          <w:rFonts w:eastAsiaTheme="minorEastAsia" w:hint="eastAsia"/>
          <w:sz w:val="22"/>
          <w:szCs w:val="22"/>
          <w:lang w:eastAsia="ko-KR"/>
        </w:rPr>
        <w:lastRenderedPageBreak/>
        <w:t>In this contribution, we provide the S-PSS+S-SSS joint detection performance to compare the PARR reduction scheme with a</w:t>
      </w:r>
      <w:r>
        <w:rPr>
          <w:rFonts w:eastAsiaTheme="minorEastAsia"/>
          <w:sz w:val="22"/>
          <w:szCs w:val="22"/>
          <w:lang w:eastAsia="ko-KR"/>
        </w:rPr>
        <w:t>n</w:t>
      </w:r>
      <w:r>
        <w:rPr>
          <w:rFonts w:eastAsiaTheme="minorEastAsia" w:hint="eastAsia"/>
          <w:sz w:val="22"/>
          <w:szCs w:val="22"/>
          <w:lang w:eastAsia="ko-KR"/>
        </w:rPr>
        <w:t xml:space="preserve"> assumption that the UE does not reduce the UE maximum transmit power </w:t>
      </w:r>
      <w:r>
        <w:rPr>
          <w:rFonts w:eastAsiaTheme="minorEastAsia"/>
          <w:sz w:val="22"/>
          <w:szCs w:val="22"/>
          <w:lang w:eastAsia="ko-KR"/>
        </w:rPr>
        <w:t>considering</w:t>
      </w:r>
      <w:r>
        <w:rPr>
          <w:rFonts w:eastAsiaTheme="minorEastAsia" w:hint="eastAsia"/>
          <w:sz w:val="22"/>
          <w:szCs w:val="22"/>
          <w:lang w:eastAsia="ko-KR"/>
        </w:rPr>
        <w:t xml:space="preserve"> </w:t>
      </w:r>
      <w:r>
        <w:rPr>
          <w:rFonts w:eastAsiaTheme="minorEastAsia"/>
          <w:sz w:val="22"/>
          <w:szCs w:val="22"/>
          <w:lang w:eastAsia="ko-KR"/>
        </w:rPr>
        <w:t xml:space="preserve">PAPR. </w:t>
      </w:r>
      <w:r w:rsidR="00C60710">
        <w:rPr>
          <w:rFonts w:eastAsiaTheme="minorEastAsia"/>
          <w:sz w:val="22"/>
          <w:szCs w:val="22"/>
          <w:lang w:eastAsia="ko-KR"/>
        </w:rPr>
        <w:t>So, as the PAPR increases, the miss detection probability increases due to the signal distortion at the same SINR. Therefore, a</w:t>
      </w:r>
      <w:r>
        <w:rPr>
          <w:rFonts w:eastAsiaTheme="minorEastAsia"/>
          <w:sz w:val="22"/>
          <w:szCs w:val="22"/>
          <w:lang w:eastAsia="ko-KR"/>
        </w:rPr>
        <w:t xml:space="preserve">s the detection performance is worsened, it can be seen that the S-SSB coverage to get the proper detection performance is smaller. The detailed link-level evaluation parameters are present in Appendix-A. </w:t>
      </w:r>
      <w:r w:rsidR="00B3475E">
        <w:rPr>
          <w:rFonts w:eastAsiaTheme="minorEastAsia"/>
          <w:sz w:val="22"/>
          <w:szCs w:val="22"/>
          <w:lang w:eastAsia="ko-KR"/>
        </w:rPr>
        <w:t xml:space="preserve">In the evaluation, it is assumed that the non-coherent detection is used for the S-SSB repetitions with the phase adjustment while the coherent detection is used for the S-SSB repetitions with different N_IDs. </w:t>
      </w:r>
    </w:p>
    <w:p w14:paraId="25968E88" w14:textId="77777777" w:rsidR="00BB4F53" w:rsidRDefault="00EF2F95" w:rsidP="00C948B6">
      <w:pPr>
        <w:ind w:left="0" w:firstLineChars="250" w:firstLine="550"/>
        <w:rPr>
          <w:rFonts w:eastAsiaTheme="minorEastAsia"/>
          <w:sz w:val="22"/>
          <w:szCs w:val="22"/>
          <w:lang w:eastAsia="ko-KR"/>
        </w:rPr>
      </w:pPr>
      <w:r>
        <w:rPr>
          <w:rFonts w:eastAsiaTheme="minorEastAsia"/>
          <w:sz w:val="22"/>
          <w:szCs w:val="22"/>
          <w:lang w:eastAsia="ko-KR"/>
        </w:rPr>
        <w:t>According to the evaluation results</w:t>
      </w:r>
      <w:r w:rsidR="00040246">
        <w:rPr>
          <w:rFonts w:eastAsiaTheme="minorEastAsia"/>
          <w:sz w:val="22"/>
          <w:szCs w:val="22"/>
          <w:lang w:eastAsia="ko-KR"/>
        </w:rPr>
        <w:t xml:space="preserve"> as shown in Table A.2</w:t>
      </w:r>
      <w:r>
        <w:rPr>
          <w:rFonts w:eastAsiaTheme="minorEastAsia"/>
          <w:sz w:val="22"/>
          <w:szCs w:val="22"/>
          <w:lang w:eastAsia="ko-KR"/>
        </w:rPr>
        <w:t xml:space="preserve">, </w:t>
      </w:r>
      <w:r w:rsidR="00E5175B">
        <w:rPr>
          <w:rFonts w:eastAsiaTheme="minorEastAsia"/>
          <w:sz w:val="22"/>
          <w:szCs w:val="22"/>
          <w:lang w:eastAsia="ko-KR"/>
        </w:rPr>
        <w:t xml:space="preserve">the phase adjustment outperforms over the usage of different N_IDs. </w:t>
      </w:r>
      <w:r w:rsidR="00BB4F53">
        <w:rPr>
          <w:rFonts w:eastAsiaTheme="minorEastAsia"/>
          <w:sz w:val="22"/>
          <w:szCs w:val="22"/>
          <w:lang w:eastAsia="ko-KR"/>
        </w:rPr>
        <w:t xml:space="preserve">To be specific, the SINR difference for 1% miss detection probability for S-PSS+S-SSS between the phase adjustment and usage of different N_IDs is </w:t>
      </w:r>
      <w:r w:rsidR="00B3475E">
        <w:rPr>
          <w:rFonts w:eastAsiaTheme="minorEastAsia"/>
          <w:sz w:val="22"/>
          <w:szCs w:val="22"/>
          <w:lang w:eastAsia="ko-KR"/>
        </w:rPr>
        <w:t xml:space="preserve">2.1 dB for 8 repetitions. </w:t>
      </w:r>
    </w:p>
    <w:p w14:paraId="1BE6C45D" w14:textId="77777777" w:rsidR="00B3475E" w:rsidRDefault="00B3475E" w:rsidP="00C948B6">
      <w:pPr>
        <w:ind w:left="0" w:firstLineChars="250" w:firstLine="550"/>
        <w:rPr>
          <w:rFonts w:eastAsiaTheme="minorEastAsia"/>
          <w:sz w:val="22"/>
          <w:szCs w:val="22"/>
          <w:lang w:eastAsia="ko-KR"/>
        </w:rPr>
      </w:pPr>
      <w:r>
        <w:rPr>
          <w:rFonts w:eastAsiaTheme="minorEastAsia"/>
          <w:sz w:val="22"/>
          <w:szCs w:val="22"/>
          <w:lang w:eastAsia="ko-KR"/>
        </w:rPr>
        <w:t xml:space="preserve">Moreover, due to the diversity gain with the compatible PAPR level, the S-SSB repetition with the phase adjustment has the compatible detection performance compared to the Rel-16/17 S-SSB. </w:t>
      </w:r>
    </w:p>
    <w:p w14:paraId="7F07DCCD" w14:textId="77777777" w:rsidR="00B3475E" w:rsidRPr="00724B59" w:rsidRDefault="00B3475E" w:rsidP="00B3475E">
      <w:pPr>
        <w:ind w:left="0" w:firstLine="0"/>
        <w:rPr>
          <w:rFonts w:eastAsiaTheme="minorEastAsia"/>
          <w:b/>
          <w:i/>
          <w:sz w:val="22"/>
          <w:szCs w:val="22"/>
          <w:lang w:eastAsia="ko-KR"/>
        </w:rPr>
      </w:pPr>
      <w:r w:rsidRPr="00724B59">
        <w:rPr>
          <w:rFonts w:eastAsiaTheme="minorEastAsia" w:hint="eastAsia"/>
          <w:b/>
          <w:i/>
          <w:sz w:val="22"/>
          <w:szCs w:val="22"/>
          <w:lang w:eastAsia="ko-KR"/>
        </w:rPr>
        <w:t>O</w:t>
      </w:r>
      <w:r>
        <w:rPr>
          <w:rFonts w:eastAsiaTheme="minorEastAsia"/>
          <w:b/>
          <w:i/>
          <w:sz w:val="22"/>
          <w:szCs w:val="22"/>
          <w:lang w:eastAsia="ko-KR"/>
        </w:rPr>
        <w:t>bservation 14</w:t>
      </w:r>
      <w:r w:rsidRPr="00724B59">
        <w:rPr>
          <w:rFonts w:eastAsiaTheme="minorEastAsia"/>
          <w:b/>
          <w:i/>
          <w:sz w:val="22"/>
          <w:szCs w:val="22"/>
          <w:lang w:eastAsia="ko-KR"/>
        </w:rPr>
        <w:t xml:space="preserve">: </w:t>
      </w:r>
      <w:r>
        <w:rPr>
          <w:rFonts w:eastAsiaTheme="minorEastAsia"/>
          <w:b/>
          <w:i/>
          <w:sz w:val="22"/>
          <w:szCs w:val="22"/>
          <w:lang w:eastAsia="ko-KR"/>
        </w:rPr>
        <w:t xml:space="preserve">S-SSB repetition with the phase adjustment outperforms over S-SSB repetition with different N_IDs in the S-PSS+S-SSS detection performance. Moreover, S-SSB repetition with the phase adjustment has the compatible detection performance compared to the Rel-16/17 S-SSB. </w:t>
      </w:r>
    </w:p>
    <w:p w14:paraId="6BAEAD70" w14:textId="77777777" w:rsidR="00EF2F95" w:rsidRDefault="00EF2F95" w:rsidP="00C948B6">
      <w:pPr>
        <w:ind w:left="0" w:firstLineChars="250" w:firstLine="550"/>
        <w:rPr>
          <w:rFonts w:eastAsiaTheme="minorEastAsia"/>
          <w:sz w:val="22"/>
          <w:szCs w:val="22"/>
          <w:lang w:eastAsia="ko-KR"/>
        </w:rPr>
      </w:pPr>
    </w:p>
    <w:p w14:paraId="2740A364" w14:textId="77777777" w:rsidR="00C948B6" w:rsidRDefault="00C948B6" w:rsidP="00C948B6">
      <w:pPr>
        <w:ind w:left="0" w:firstLineChars="250" w:firstLine="550"/>
        <w:rPr>
          <w:rFonts w:eastAsiaTheme="minorEastAsia"/>
          <w:sz w:val="22"/>
          <w:szCs w:val="22"/>
          <w:lang w:eastAsia="ko-KR"/>
        </w:rPr>
      </w:pPr>
      <w:r>
        <w:rPr>
          <w:rFonts w:eastAsiaTheme="minorEastAsia" w:hint="eastAsia"/>
          <w:sz w:val="22"/>
          <w:szCs w:val="22"/>
          <w:lang w:eastAsia="ko-KR"/>
        </w:rPr>
        <w:t xml:space="preserve">Meanwhile, the form of the S-SSB repetition in a RB set could be different depending on the </w:t>
      </w:r>
      <w:r>
        <w:rPr>
          <w:rFonts w:eastAsiaTheme="minorEastAsia"/>
          <w:sz w:val="22"/>
          <w:szCs w:val="22"/>
          <w:lang w:eastAsia="ko-KR"/>
        </w:rPr>
        <w:t>value of</w:t>
      </w:r>
      <w:r>
        <w:rPr>
          <w:rFonts w:eastAsiaTheme="minorEastAsia" w:hint="eastAsia"/>
          <w:sz w:val="22"/>
          <w:szCs w:val="22"/>
          <w:lang w:eastAsia="ko-KR"/>
        </w:rPr>
        <w:t xml:space="preserve"> N and the value of gap. </w:t>
      </w:r>
      <w:r>
        <w:rPr>
          <w:rFonts w:eastAsiaTheme="minorEastAsia"/>
          <w:sz w:val="22"/>
          <w:szCs w:val="22"/>
          <w:lang w:eastAsia="ko-KR"/>
        </w:rPr>
        <w:t xml:space="preserve">Moreover, for each combination of N and the gap, the proper combination of N_IDs or phase adjustment across different S-SSB repetitions would be different as well. If RAN1 specifies the explicit PAPR reduction scheme, RAN1 needs to find all the combinations to reduce PAPR, and it will cause huge specification work even though only one meeting is left to complete this WI. </w:t>
      </w:r>
    </w:p>
    <w:p w14:paraId="75C8F6FC" w14:textId="77777777" w:rsidR="00C948B6" w:rsidRPr="00724B59" w:rsidRDefault="00C948B6" w:rsidP="00C948B6">
      <w:pPr>
        <w:ind w:left="0" w:firstLine="0"/>
        <w:rPr>
          <w:rFonts w:eastAsiaTheme="minorEastAsia"/>
          <w:b/>
          <w:i/>
          <w:sz w:val="22"/>
          <w:szCs w:val="22"/>
          <w:lang w:eastAsia="ko-KR"/>
        </w:rPr>
      </w:pPr>
      <w:r w:rsidRPr="00724B59">
        <w:rPr>
          <w:rFonts w:eastAsiaTheme="minorEastAsia" w:hint="eastAsia"/>
          <w:b/>
          <w:i/>
          <w:sz w:val="22"/>
          <w:szCs w:val="22"/>
          <w:lang w:eastAsia="ko-KR"/>
        </w:rPr>
        <w:t>O</w:t>
      </w:r>
      <w:r>
        <w:rPr>
          <w:rFonts w:eastAsiaTheme="minorEastAsia"/>
          <w:b/>
          <w:i/>
          <w:sz w:val="22"/>
          <w:szCs w:val="22"/>
          <w:lang w:eastAsia="ko-KR"/>
        </w:rPr>
        <w:t>bservation 1</w:t>
      </w:r>
      <w:r w:rsidR="00B3475E">
        <w:rPr>
          <w:rFonts w:eastAsiaTheme="minorEastAsia"/>
          <w:b/>
          <w:i/>
          <w:sz w:val="22"/>
          <w:szCs w:val="22"/>
          <w:lang w:eastAsia="ko-KR"/>
        </w:rPr>
        <w:t>5</w:t>
      </w:r>
      <w:r w:rsidRPr="00724B59">
        <w:rPr>
          <w:rFonts w:eastAsiaTheme="minorEastAsia"/>
          <w:b/>
          <w:i/>
          <w:sz w:val="22"/>
          <w:szCs w:val="22"/>
          <w:lang w:eastAsia="ko-KR"/>
        </w:rPr>
        <w:t xml:space="preserve">: For reducing PAPR of S-SSB repetition, the proper N_ID combinations and/or phase adjustment combinations would be different across a variety of combinations of the value of gap and the value of N. If the PAPR reduction scheme is specified for all the cases, it will cause huge specification work. </w:t>
      </w:r>
    </w:p>
    <w:p w14:paraId="39B82293" w14:textId="77777777" w:rsidR="00C948B6" w:rsidRDefault="00C948B6" w:rsidP="00C948B6">
      <w:pPr>
        <w:ind w:left="0" w:firstLineChars="250" w:firstLine="550"/>
        <w:rPr>
          <w:rFonts w:eastAsiaTheme="minorEastAsia"/>
          <w:sz w:val="22"/>
          <w:szCs w:val="22"/>
          <w:lang w:eastAsia="ko-KR"/>
        </w:rPr>
      </w:pPr>
      <w:r>
        <w:rPr>
          <w:rFonts w:eastAsiaTheme="minorEastAsia"/>
          <w:sz w:val="22"/>
          <w:szCs w:val="22"/>
          <w:lang w:eastAsia="ko-KR"/>
        </w:rPr>
        <w:t xml:space="preserve">Moreover, S-SSB repetition in more than one RB set is supported, and the possible combinations of the used RB sets could be various as well. Meanwhile, the PARP reduction scheme for a single RB set may not be valid for the multi-RB set case. </w:t>
      </w:r>
    </w:p>
    <w:p w14:paraId="68133326" w14:textId="77777777" w:rsidR="00C948B6" w:rsidRPr="00724B59" w:rsidRDefault="00C948B6" w:rsidP="00C948B6">
      <w:pPr>
        <w:ind w:left="0" w:firstLine="0"/>
        <w:rPr>
          <w:rFonts w:eastAsiaTheme="minorEastAsia"/>
          <w:b/>
          <w:i/>
          <w:sz w:val="22"/>
          <w:szCs w:val="22"/>
          <w:lang w:eastAsia="ko-KR"/>
        </w:rPr>
      </w:pPr>
      <w:r w:rsidRPr="00724B59">
        <w:rPr>
          <w:rFonts w:eastAsiaTheme="minorEastAsia"/>
          <w:b/>
          <w:i/>
          <w:sz w:val="22"/>
          <w:szCs w:val="22"/>
          <w:lang w:eastAsia="ko-KR"/>
        </w:rPr>
        <w:t>O</w:t>
      </w:r>
      <w:r>
        <w:rPr>
          <w:rFonts w:eastAsiaTheme="minorEastAsia"/>
          <w:b/>
          <w:i/>
          <w:sz w:val="22"/>
          <w:szCs w:val="22"/>
          <w:lang w:eastAsia="ko-KR"/>
        </w:rPr>
        <w:t>bservation 1</w:t>
      </w:r>
      <w:r w:rsidR="00B3475E">
        <w:rPr>
          <w:rFonts w:eastAsiaTheme="minorEastAsia"/>
          <w:b/>
          <w:i/>
          <w:sz w:val="22"/>
          <w:szCs w:val="22"/>
          <w:lang w:eastAsia="ko-KR"/>
        </w:rPr>
        <w:t>6</w:t>
      </w:r>
      <w:r w:rsidRPr="00724B59">
        <w:rPr>
          <w:rFonts w:eastAsiaTheme="minorEastAsia"/>
          <w:b/>
          <w:i/>
          <w:sz w:val="22"/>
          <w:szCs w:val="22"/>
          <w:lang w:eastAsia="ko-KR"/>
        </w:rPr>
        <w:t xml:space="preserve">: For reducing PAPR of S-SSB repetition, the PARP reduction scheme for a single RB set transmission would be no longer effective for multi-RB set transmission. Moreover, for multi-RB set transmission, the proper PAPR reduction scheme would be different across a variety of RB sets combinations which can forms contiguous or non-contiguous. </w:t>
      </w:r>
    </w:p>
    <w:p w14:paraId="439E192A" w14:textId="77777777" w:rsidR="00C948B6" w:rsidRDefault="00C948B6" w:rsidP="00C948B6">
      <w:pPr>
        <w:ind w:left="0" w:firstLineChars="250" w:firstLine="550"/>
        <w:rPr>
          <w:rFonts w:eastAsiaTheme="minorEastAsia"/>
          <w:sz w:val="22"/>
          <w:szCs w:val="22"/>
          <w:lang w:eastAsia="ko-KR"/>
        </w:rPr>
      </w:pPr>
    </w:p>
    <w:p w14:paraId="23382A5D" w14:textId="77777777" w:rsidR="00C948B6" w:rsidRPr="00C948B6" w:rsidRDefault="00C948B6" w:rsidP="00C948B6">
      <w:pPr>
        <w:ind w:left="0" w:firstLineChars="250" w:firstLine="550"/>
        <w:rPr>
          <w:rFonts w:eastAsiaTheme="minorEastAsia"/>
          <w:sz w:val="22"/>
          <w:szCs w:val="22"/>
          <w:lang w:eastAsia="ko-KR"/>
        </w:rPr>
      </w:pPr>
      <w:r>
        <w:rPr>
          <w:rFonts w:eastAsiaTheme="minorEastAsia"/>
          <w:sz w:val="22"/>
          <w:szCs w:val="22"/>
          <w:lang w:eastAsia="ko-KR"/>
        </w:rPr>
        <w:lastRenderedPageBreak/>
        <w:t xml:space="preserve">Alternatively, if RAN1 does not specify the explicit combination(s) of N_IDs or phase adjustment for PARP reduction, the RX UE cannot use the S-SSB repetition on RB set(s) other than the anchor RB set for synchronization, and it will reduce the S-SSB coverage especially for the power limited cases. </w:t>
      </w:r>
    </w:p>
    <w:p w14:paraId="3CBDFDEA" w14:textId="77777777" w:rsidR="00654114" w:rsidRPr="00724B59" w:rsidRDefault="00654114" w:rsidP="00654114">
      <w:pPr>
        <w:ind w:left="0" w:firstLine="0"/>
        <w:rPr>
          <w:rFonts w:eastAsiaTheme="minorEastAsia"/>
          <w:b/>
          <w:i/>
          <w:sz w:val="22"/>
          <w:szCs w:val="22"/>
          <w:lang w:eastAsia="ko-KR"/>
        </w:rPr>
      </w:pPr>
      <w:r w:rsidRPr="00724B59">
        <w:rPr>
          <w:rFonts w:eastAsiaTheme="minorEastAsia"/>
          <w:b/>
          <w:i/>
          <w:sz w:val="22"/>
          <w:szCs w:val="22"/>
          <w:lang w:eastAsia="ko-KR"/>
        </w:rPr>
        <w:t>O</w:t>
      </w:r>
      <w:r>
        <w:rPr>
          <w:rFonts w:eastAsiaTheme="minorEastAsia"/>
          <w:b/>
          <w:i/>
          <w:sz w:val="22"/>
          <w:szCs w:val="22"/>
          <w:lang w:eastAsia="ko-KR"/>
        </w:rPr>
        <w:t>bservation 1</w:t>
      </w:r>
      <w:r w:rsidR="00B3475E">
        <w:rPr>
          <w:rFonts w:eastAsiaTheme="minorEastAsia"/>
          <w:b/>
          <w:i/>
          <w:sz w:val="22"/>
          <w:szCs w:val="22"/>
          <w:lang w:eastAsia="ko-KR"/>
        </w:rPr>
        <w:t>7</w:t>
      </w:r>
      <w:r w:rsidRPr="00724B59">
        <w:rPr>
          <w:rFonts w:eastAsiaTheme="minorEastAsia"/>
          <w:b/>
          <w:i/>
          <w:sz w:val="22"/>
          <w:szCs w:val="22"/>
          <w:lang w:eastAsia="ko-KR"/>
        </w:rPr>
        <w:t xml:space="preserve">: If more than one S-SSB repetition is used for S-SSB detection to achieve suitable S-SSB coverage, if different N_IDs are used for different S-SSB repetitions, the RX UE needs to know the N_ID combinations in advance. On the other hand, if the phase adjustment among repetitions is applied, the RX UE can perform non-coherent combining detection without knowledge of the phase adjustment. </w:t>
      </w:r>
    </w:p>
    <w:p w14:paraId="5FC2C276" w14:textId="77777777" w:rsidR="00FA3695" w:rsidRDefault="00654114" w:rsidP="00C948B6">
      <w:pPr>
        <w:ind w:left="0" w:firstLineChars="250" w:firstLine="550"/>
        <w:rPr>
          <w:rFonts w:eastAsiaTheme="minorEastAsia"/>
          <w:sz w:val="22"/>
          <w:szCs w:val="22"/>
          <w:lang w:eastAsia="ko-KR"/>
        </w:rPr>
      </w:pPr>
      <w:r>
        <w:rPr>
          <w:rFonts w:eastAsiaTheme="minorEastAsia"/>
          <w:sz w:val="22"/>
          <w:szCs w:val="22"/>
          <w:lang w:eastAsia="ko-KR"/>
        </w:rPr>
        <w:t xml:space="preserve">On the other hand, in case of the phase adjustment, the RX UE may use the S-SSB repetition on other RB sets by using non-coherent combining. Moreover, </w:t>
      </w:r>
      <w:r w:rsidR="00FA3695">
        <w:rPr>
          <w:rFonts w:eastAsiaTheme="minorEastAsia"/>
          <w:sz w:val="22"/>
          <w:szCs w:val="22"/>
          <w:lang w:eastAsia="ko-KR"/>
        </w:rPr>
        <w:t>it would be possible that the TX UE adjust</w:t>
      </w:r>
      <w:r>
        <w:rPr>
          <w:rFonts w:eastAsiaTheme="minorEastAsia"/>
          <w:sz w:val="22"/>
          <w:szCs w:val="22"/>
          <w:lang w:eastAsia="ko-KR"/>
        </w:rPr>
        <w:t xml:space="preserve"> phase of each S-SSB repetition as a part of the </w:t>
      </w:r>
      <w:r w:rsidR="00FA3695">
        <w:rPr>
          <w:rFonts w:eastAsiaTheme="minorEastAsia"/>
          <w:sz w:val="22"/>
          <w:szCs w:val="22"/>
          <w:lang w:eastAsia="ko-KR"/>
        </w:rPr>
        <w:t xml:space="preserve">pre-coding, and it may not need to be specified in the specification. Meanwhile, if the different precoding or phase adjustment is applied to the each S-SSB repetition, at least the RX UE behavior needs to be specified not to perform soft combining of multiple S-SSB repetition. </w:t>
      </w:r>
    </w:p>
    <w:p w14:paraId="4DAB1B82" w14:textId="77777777" w:rsidR="00724B59" w:rsidRPr="00724B59" w:rsidRDefault="00724B59" w:rsidP="00724B59">
      <w:pPr>
        <w:ind w:left="0" w:firstLine="0"/>
        <w:rPr>
          <w:rFonts w:eastAsiaTheme="minorEastAsia"/>
          <w:b/>
          <w:i/>
          <w:sz w:val="22"/>
          <w:szCs w:val="22"/>
          <w:lang w:eastAsia="ko-KR"/>
        </w:rPr>
      </w:pPr>
      <w:r w:rsidRPr="00724B59">
        <w:rPr>
          <w:rFonts w:eastAsiaTheme="minorEastAsia"/>
          <w:b/>
          <w:i/>
          <w:sz w:val="22"/>
          <w:szCs w:val="22"/>
          <w:lang w:eastAsia="ko-KR"/>
        </w:rPr>
        <w:t>O</w:t>
      </w:r>
      <w:r>
        <w:rPr>
          <w:rFonts w:eastAsiaTheme="minorEastAsia"/>
          <w:b/>
          <w:i/>
          <w:sz w:val="22"/>
          <w:szCs w:val="22"/>
          <w:lang w:eastAsia="ko-KR"/>
        </w:rPr>
        <w:t>bservation 1</w:t>
      </w:r>
      <w:r w:rsidR="00B3475E">
        <w:rPr>
          <w:rFonts w:eastAsiaTheme="minorEastAsia"/>
          <w:b/>
          <w:i/>
          <w:sz w:val="22"/>
          <w:szCs w:val="22"/>
          <w:lang w:eastAsia="ko-KR"/>
        </w:rPr>
        <w:t>8</w:t>
      </w:r>
      <w:r w:rsidRPr="00724B59">
        <w:rPr>
          <w:rFonts w:eastAsiaTheme="minorEastAsia"/>
          <w:b/>
          <w:i/>
          <w:sz w:val="22"/>
          <w:szCs w:val="22"/>
          <w:lang w:eastAsia="ko-KR"/>
        </w:rPr>
        <w:t xml:space="preserve">: Considering cyclic precoding generally used in NR, it can perform phase adjustment for each repetition, and it does not need to be explicitly specified in the specification. </w:t>
      </w:r>
    </w:p>
    <w:p w14:paraId="384B209F" w14:textId="77777777" w:rsidR="00724B59" w:rsidRPr="00724B59" w:rsidRDefault="00724B59" w:rsidP="00724B59">
      <w:pPr>
        <w:ind w:left="0" w:firstLine="0"/>
        <w:rPr>
          <w:rFonts w:eastAsiaTheme="minorEastAsia"/>
          <w:b/>
          <w:i/>
          <w:sz w:val="22"/>
          <w:szCs w:val="22"/>
          <w:lang w:eastAsia="ko-KR"/>
        </w:rPr>
      </w:pPr>
      <w:r w:rsidRPr="00724B59">
        <w:rPr>
          <w:rFonts w:eastAsiaTheme="minorEastAsia" w:hint="eastAsia"/>
          <w:b/>
          <w:i/>
          <w:sz w:val="22"/>
          <w:szCs w:val="22"/>
          <w:lang w:eastAsia="ko-KR"/>
        </w:rPr>
        <w:t>P</w:t>
      </w:r>
      <w:r>
        <w:rPr>
          <w:rFonts w:eastAsiaTheme="minorEastAsia"/>
          <w:b/>
          <w:i/>
          <w:sz w:val="22"/>
          <w:szCs w:val="22"/>
          <w:lang w:eastAsia="ko-KR"/>
        </w:rPr>
        <w:t>roposal 1</w:t>
      </w:r>
      <w:r w:rsidR="00F711C1">
        <w:rPr>
          <w:rFonts w:eastAsiaTheme="minorEastAsia"/>
          <w:b/>
          <w:i/>
          <w:sz w:val="22"/>
          <w:szCs w:val="22"/>
          <w:lang w:eastAsia="ko-KR"/>
        </w:rPr>
        <w:t>7</w:t>
      </w:r>
      <w:r w:rsidRPr="00724B59">
        <w:rPr>
          <w:rFonts w:eastAsiaTheme="minorEastAsia" w:hint="eastAsia"/>
          <w:b/>
          <w:i/>
          <w:sz w:val="22"/>
          <w:szCs w:val="22"/>
          <w:lang w:eastAsia="ko-KR"/>
        </w:rPr>
        <w:t xml:space="preserve">: For </w:t>
      </w:r>
      <w:r w:rsidRPr="00724B59">
        <w:rPr>
          <w:rFonts w:eastAsiaTheme="minorEastAsia"/>
          <w:b/>
          <w:i/>
          <w:sz w:val="22"/>
          <w:szCs w:val="22"/>
          <w:lang w:eastAsia="ko-KR"/>
        </w:rPr>
        <w:t>reducing PAPR of S-SSB transmission, no specification impact to reduce PAPR</w:t>
      </w:r>
    </w:p>
    <w:p w14:paraId="352F37CC" w14:textId="77777777" w:rsidR="00724B59" w:rsidRPr="00724B59" w:rsidRDefault="00724B59" w:rsidP="00FE2E02">
      <w:pPr>
        <w:ind w:left="0" w:firstLine="0"/>
        <w:rPr>
          <w:rFonts w:eastAsiaTheme="minorEastAsia"/>
          <w:b/>
          <w:i/>
          <w:sz w:val="22"/>
          <w:szCs w:val="22"/>
          <w:lang w:eastAsia="ko-KR"/>
        </w:rPr>
      </w:pPr>
    </w:p>
    <w:p w14:paraId="6F7C6440" w14:textId="77777777" w:rsidR="00375B72" w:rsidRDefault="00375B72" w:rsidP="005D146B">
      <w:pPr>
        <w:ind w:left="0" w:firstLineChars="250" w:firstLine="550"/>
        <w:rPr>
          <w:rFonts w:eastAsiaTheme="minorEastAsia"/>
          <w:sz w:val="22"/>
          <w:lang w:eastAsia="ko-KR"/>
        </w:rPr>
      </w:pPr>
    </w:p>
    <w:p w14:paraId="121ECE9C" w14:textId="77777777" w:rsidR="00A36547" w:rsidRPr="00461B19" w:rsidRDefault="00A36547" w:rsidP="0006024C">
      <w:pPr>
        <w:pStyle w:val="1"/>
        <w:numPr>
          <w:ilvl w:val="0"/>
          <w:numId w:val="1"/>
        </w:numPr>
        <w:tabs>
          <w:tab w:val="clear" w:pos="0"/>
          <w:tab w:val="clear" w:pos="425"/>
          <w:tab w:val="num" w:pos="567"/>
        </w:tabs>
        <w:spacing w:beforeLines="50" w:before="180" w:afterLines="50" w:after="180" w:line="240" w:lineRule="auto"/>
        <w:ind w:left="567" w:hanging="567"/>
        <w:rPr>
          <w:rFonts w:ascii="Times New Roman" w:eastAsia="SimSun" w:hAnsi="Times New Roman"/>
          <w:b/>
          <w:kern w:val="32"/>
          <w:lang w:eastAsia="zh-CN"/>
        </w:rPr>
      </w:pPr>
      <w:r w:rsidRPr="00461B19">
        <w:rPr>
          <w:rFonts w:ascii="Times New Roman" w:eastAsia="SimSun" w:hAnsi="Times New Roman" w:hint="eastAsia"/>
          <w:b/>
          <w:kern w:val="32"/>
          <w:lang w:eastAsia="zh-CN"/>
        </w:rPr>
        <w:t>Conclusions</w:t>
      </w:r>
    </w:p>
    <w:p w14:paraId="42E8E4C1" w14:textId="77777777" w:rsidR="00A36547" w:rsidRDefault="00A36547" w:rsidP="0006024C">
      <w:pPr>
        <w:pStyle w:val="LGTdoc"/>
        <w:spacing w:before="100" w:beforeAutospacing="1" w:after="180" w:afterAutospacing="1"/>
        <w:ind w:left="0" w:firstLine="0"/>
        <w:rPr>
          <w:szCs w:val="22"/>
          <w:lang w:eastAsia="ko-KR"/>
        </w:rPr>
      </w:pPr>
      <w:r w:rsidRPr="00926418">
        <w:rPr>
          <w:szCs w:val="22"/>
          <w:lang w:eastAsia="ko-KR"/>
        </w:rPr>
        <w:t xml:space="preserve">In this contribution, we discussed </w:t>
      </w:r>
      <w:r w:rsidR="00C26812">
        <w:rPr>
          <w:szCs w:val="22"/>
          <w:lang w:eastAsia="ko-KR"/>
        </w:rPr>
        <w:t>physical channel design framework for sidelink on unlicensed spectrum</w:t>
      </w:r>
      <w:r w:rsidRPr="00926418">
        <w:rPr>
          <w:szCs w:val="22"/>
          <w:lang w:eastAsia="ko-KR"/>
        </w:rPr>
        <w:t xml:space="preserve">. Based on the above discussion, our </w:t>
      </w:r>
      <w:r>
        <w:rPr>
          <w:szCs w:val="22"/>
          <w:lang w:eastAsia="ko-KR"/>
        </w:rPr>
        <w:t xml:space="preserve">observations and </w:t>
      </w:r>
      <w:r w:rsidRPr="00926418">
        <w:rPr>
          <w:szCs w:val="22"/>
          <w:lang w:eastAsia="ko-KR"/>
        </w:rPr>
        <w:t>proposals are given as follows:</w:t>
      </w:r>
    </w:p>
    <w:p w14:paraId="7B9C8EC9" w14:textId="77777777" w:rsidR="00F711C1" w:rsidRPr="000F546A" w:rsidRDefault="00F711C1" w:rsidP="00F711C1">
      <w:pPr>
        <w:ind w:left="0" w:firstLine="0"/>
        <w:rPr>
          <w:rFonts w:eastAsiaTheme="minorEastAsia"/>
          <w:b/>
          <w:i/>
          <w:sz w:val="22"/>
          <w:lang w:eastAsia="ko-KR"/>
        </w:rPr>
      </w:pPr>
      <w:r w:rsidRPr="000F546A">
        <w:rPr>
          <w:rFonts w:eastAsiaTheme="minorEastAsia"/>
          <w:b/>
          <w:i/>
          <w:sz w:val="22"/>
          <w:lang w:eastAsia="ko-KR"/>
        </w:rPr>
        <w:t>O</w:t>
      </w:r>
      <w:r>
        <w:rPr>
          <w:rFonts w:eastAsiaTheme="minorEastAsia"/>
          <w:b/>
          <w:i/>
          <w:sz w:val="22"/>
          <w:lang w:eastAsia="ko-KR"/>
        </w:rPr>
        <w:t>bservation 1</w:t>
      </w:r>
      <w:r w:rsidRPr="000F546A">
        <w:rPr>
          <w:rFonts w:eastAsiaTheme="minorEastAsia"/>
          <w:b/>
          <w:i/>
          <w:sz w:val="22"/>
          <w:lang w:eastAsia="ko-KR"/>
        </w:rPr>
        <w:t>: For contiguous RB-based transmission, considering channel estimation complexity, FDM between PSCCH and PSSCH DMRS is allowed for a limited case depending on the remaining PRBs after</w:t>
      </w:r>
      <w:r>
        <w:rPr>
          <w:rFonts w:eastAsiaTheme="minorEastAsia"/>
          <w:b/>
          <w:i/>
          <w:sz w:val="22"/>
          <w:lang w:eastAsia="ko-KR"/>
        </w:rPr>
        <w:t xml:space="preserve"> mapping PSCCH in a sub-channel. It would be necessary to clarify whether or how this kind of restriction is adopted for interlaced RB-based transmission. </w:t>
      </w:r>
    </w:p>
    <w:p w14:paraId="401EAA95" w14:textId="77777777" w:rsidR="00F711C1" w:rsidRPr="00C775D9" w:rsidRDefault="00F711C1" w:rsidP="00F711C1">
      <w:pPr>
        <w:ind w:left="0" w:firstLine="0"/>
        <w:rPr>
          <w:rFonts w:eastAsiaTheme="minorEastAsia"/>
          <w:sz w:val="22"/>
          <w:szCs w:val="22"/>
          <w:lang w:eastAsia="ko-KR"/>
        </w:rPr>
      </w:pPr>
      <w:r w:rsidRPr="00704BA9">
        <w:rPr>
          <w:rFonts w:hint="eastAsia"/>
          <w:b/>
          <w:i/>
          <w:sz w:val="22"/>
          <w:szCs w:val="22"/>
          <w:lang w:eastAsia="ko-KR"/>
        </w:rPr>
        <w:t>O</w:t>
      </w:r>
      <w:r w:rsidRPr="00704BA9">
        <w:rPr>
          <w:b/>
          <w:i/>
          <w:sz w:val="22"/>
          <w:szCs w:val="22"/>
          <w:lang w:eastAsia="ko-KR"/>
        </w:rPr>
        <w:t>bservation</w:t>
      </w:r>
      <w:r>
        <w:rPr>
          <w:b/>
          <w:i/>
          <w:sz w:val="22"/>
          <w:szCs w:val="22"/>
          <w:lang w:eastAsia="ko-KR"/>
        </w:rPr>
        <w:t xml:space="preserve"> 2</w:t>
      </w:r>
      <w:r w:rsidRPr="00704BA9">
        <w:rPr>
          <w:b/>
          <w:i/>
          <w:sz w:val="22"/>
          <w:szCs w:val="22"/>
          <w:lang w:eastAsia="ko-KR"/>
        </w:rPr>
        <w:t xml:space="preserve">: </w:t>
      </w:r>
      <w:r>
        <w:rPr>
          <w:b/>
          <w:i/>
          <w:sz w:val="22"/>
          <w:szCs w:val="22"/>
          <w:lang w:eastAsia="ko-KR"/>
        </w:rPr>
        <w:t xml:space="preserve">Starting symbol candidates intended for AGC purpose does not imply that REs on other symbol will be duplicated in the AGC symbol at the TX UE side. </w:t>
      </w:r>
    </w:p>
    <w:p w14:paraId="7382EFD1" w14:textId="77777777" w:rsidR="00F711C1" w:rsidRPr="00C775D9" w:rsidRDefault="00F711C1" w:rsidP="00F711C1">
      <w:pPr>
        <w:ind w:left="0" w:firstLine="0"/>
        <w:rPr>
          <w:rFonts w:eastAsiaTheme="minorEastAsia"/>
          <w:sz w:val="22"/>
          <w:szCs w:val="22"/>
          <w:lang w:eastAsia="ko-KR"/>
        </w:rPr>
      </w:pPr>
      <w:r w:rsidRPr="00704BA9">
        <w:rPr>
          <w:rFonts w:hint="eastAsia"/>
          <w:b/>
          <w:i/>
          <w:sz w:val="22"/>
          <w:szCs w:val="22"/>
          <w:lang w:eastAsia="ko-KR"/>
        </w:rPr>
        <w:t>O</w:t>
      </w:r>
      <w:r w:rsidRPr="00704BA9">
        <w:rPr>
          <w:b/>
          <w:i/>
          <w:sz w:val="22"/>
          <w:szCs w:val="22"/>
          <w:lang w:eastAsia="ko-KR"/>
        </w:rPr>
        <w:t>bservation</w:t>
      </w:r>
      <w:r>
        <w:rPr>
          <w:b/>
          <w:i/>
          <w:sz w:val="22"/>
          <w:szCs w:val="22"/>
          <w:lang w:eastAsia="ko-KR"/>
        </w:rPr>
        <w:t xml:space="preserve"> 3: The 2</w:t>
      </w:r>
      <w:r w:rsidRPr="00A3365E">
        <w:rPr>
          <w:b/>
          <w:i/>
          <w:sz w:val="22"/>
          <w:szCs w:val="22"/>
          <w:vertAlign w:val="superscript"/>
          <w:lang w:eastAsia="ko-KR"/>
        </w:rPr>
        <w:t>nd</w:t>
      </w:r>
      <w:r>
        <w:rPr>
          <w:b/>
          <w:i/>
          <w:sz w:val="22"/>
          <w:szCs w:val="22"/>
          <w:lang w:eastAsia="ko-KR"/>
        </w:rPr>
        <w:t xml:space="preserve"> starting symbol of PSCCH/PSSCH is not overlapping with PSCCH symbol duration for the 1</w:t>
      </w:r>
      <w:r w:rsidRPr="00A3365E">
        <w:rPr>
          <w:b/>
          <w:i/>
          <w:sz w:val="22"/>
          <w:szCs w:val="22"/>
          <w:vertAlign w:val="superscript"/>
          <w:lang w:eastAsia="ko-KR"/>
        </w:rPr>
        <w:t>st</w:t>
      </w:r>
      <w:r>
        <w:rPr>
          <w:b/>
          <w:i/>
          <w:sz w:val="22"/>
          <w:szCs w:val="22"/>
          <w:lang w:eastAsia="ko-KR"/>
        </w:rPr>
        <w:t xml:space="preserve"> starting symbol of PSCCH/PSSCH to guarantee PSCCH detection performance. </w:t>
      </w:r>
    </w:p>
    <w:p w14:paraId="01370F07" w14:textId="77777777" w:rsidR="00F711C1" w:rsidRDefault="00F711C1" w:rsidP="00F711C1">
      <w:pPr>
        <w:ind w:left="0" w:firstLine="0"/>
        <w:rPr>
          <w:b/>
          <w:i/>
          <w:sz w:val="22"/>
          <w:szCs w:val="22"/>
          <w:lang w:eastAsia="ko-KR"/>
        </w:rPr>
      </w:pPr>
      <w:r w:rsidRPr="00704BA9">
        <w:rPr>
          <w:rFonts w:hint="eastAsia"/>
          <w:b/>
          <w:i/>
          <w:sz w:val="22"/>
          <w:szCs w:val="22"/>
          <w:lang w:eastAsia="ko-KR"/>
        </w:rPr>
        <w:t>O</w:t>
      </w:r>
      <w:r w:rsidRPr="00704BA9">
        <w:rPr>
          <w:b/>
          <w:i/>
          <w:sz w:val="22"/>
          <w:szCs w:val="22"/>
          <w:lang w:eastAsia="ko-KR"/>
        </w:rPr>
        <w:t>bservation</w:t>
      </w:r>
      <w:r>
        <w:rPr>
          <w:b/>
          <w:i/>
          <w:sz w:val="22"/>
          <w:szCs w:val="22"/>
          <w:lang w:eastAsia="ko-KR"/>
        </w:rPr>
        <w:t xml:space="preserve"> 4: It is necessary to carefully investigate whether or how the 2</w:t>
      </w:r>
      <w:r w:rsidRPr="000B746D">
        <w:rPr>
          <w:b/>
          <w:i/>
          <w:sz w:val="22"/>
          <w:szCs w:val="22"/>
          <w:vertAlign w:val="superscript"/>
          <w:lang w:eastAsia="ko-KR"/>
        </w:rPr>
        <w:t>nd</w:t>
      </w:r>
      <w:r>
        <w:rPr>
          <w:b/>
          <w:i/>
          <w:sz w:val="22"/>
          <w:szCs w:val="22"/>
          <w:lang w:eastAsia="ko-KR"/>
        </w:rPr>
        <w:t xml:space="preserve"> starting symbol of PSCCH/PSSCH is overlapping with the time location(s) for the 2</w:t>
      </w:r>
      <w:r w:rsidRPr="00A3365E">
        <w:rPr>
          <w:b/>
          <w:i/>
          <w:sz w:val="22"/>
          <w:szCs w:val="22"/>
          <w:vertAlign w:val="superscript"/>
          <w:lang w:eastAsia="ko-KR"/>
        </w:rPr>
        <w:t>nd</w:t>
      </w:r>
      <w:r>
        <w:rPr>
          <w:b/>
          <w:i/>
          <w:sz w:val="22"/>
          <w:szCs w:val="22"/>
          <w:lang w:eastAsia="ko-KR"/>
        </w:rPr>
        <w:t xml:space="preserve"> SCI mapping for the 1</w:t>
      </w:r>
      <w:r w:rsidRPr="000B746D">
        <w:rPr>
          <w:b/>
          <w:i/>
          <w:sz w:val="22"/>
          <w:szCs w:val="22"/>
          <w:vertAlign w:val="superscript"/>
          <w:lang w:eastAsia="ko-KR"/>
        </w:rPr>
        <w:t>st</w:t>
      </w:r>
      <w:r>
        <w:rPr>
          <w:b/>
          <w:i/>
          <w:sz w:val="22"/>
          <w:szCs w:val="22"/>
          <w:lang w:eastAsia="ko-KR"/>
        </w:rPr>
        <w:t xml:space="preserve"> starting symbol of PSCCH/PSSCH. </w:t>
      </w:r>
    </w:p>
    <w:p w14:paraId="38483AD0" w14:textId="77777777" w:rsidR="00F711C1" w:rsidRDefault="00F711C1" w:rsidP="00F711C1">
      <w:pPr>
        <w:ind w:left="0" w:firstLine="0"/>
        <w:rPr>
          <w:b/>
          <w:i/>
          <w:sz w:val="22"/>
          <w:szCs w:val="22"/>
          <w:lang w:eastAsia="ko-KR"/>
        </w:rPr>
      </w:pPr>
      <w:r w:rsidRPr="00704BA9">
        <w:rPr>
          <w:rFonts w:hint="eastAsia"/>
          <w:b/>
          <w:i/>
          <w:sz w:val="22"/>
          <w:szCs w:val="22"/>
          <w:lang w:eastAsia="ko-KR"/>
        </w:rPr>
        <w:t>O</w:t>
      </w:r>
      <w:r w:rsidRPr="00704BA9">
        <w:rPr>
          <w:b/>
          <w:i/>
          <w:sz w:val="22"/>
          <w:szCs w:val="22"/>
          <w:lang w:eastAsia="ko-KR"/>
        </w:rPr>
        <w:t>bservation</w:t>
      </w:r>
      <w:r>
        <w:rPr>
          <w:b/>
          <w:i/>
          <w:sz w:val="22"/>
          <w:szCs w:val="22"/>
          <w:lang w:eastAsia="ko-KR"/>
        </w:rPr>
        <w:t xml:space="preserve"> 5: When the PSBCH-RSRP measurement results are fluctuated due to the variations on the number of RB sets for S-SSB transmission(s), </w:t>
      </w:r>
    </w:p>
    <w:p w14:paraId="46050B0A" w14:textId="77777777" w:rsidR="00F711C1" w:rsidRDefault="00F711C1" w:rsidP="00F711C1">
      <w:pPr>
        <w:pStyle w:val="a5"/>
        <w:numPr>
          <w:ilvl w:val="0"/>
          <w:numId w:val="2"/>
        </w:numPr>
        <w:ind w:leftChars="0"/>
        <w:rPr>
          <w:b/>
          <w:i/>
          <w:sz w:val="22"/>
          <w:szCs w:val="22"/>
          <w:lang w:eastAsia="ko-KR"/>
        </w:rPr>
      </w:pPr>
      <w:r>
        <w:rPr>
          <w:b/>
          <w:i/>
          <w:sz w:val="22"/>
          <w:szCs w:val="22"/>
          <w:lang w:eastAsia="ko-KR"/>
        </w:rPr>
        <w:lastRenderedPageBreak/>
        <w:t xml:space="preserve">UE will perform synchronization reference reselection procedure. SL communications will be interrupted until the reselection procedure is completed. </w:t>
      </w:r>
    </w:p>
    <w:p w14:paraId="4A855CE4" w14:textId="77777777" w:rsidR="00F711C1" w:rsidRDefault="00F711C1" w:rsidP="00F711C1">
      <w:pPr>
        <w:pStyle w:val="a5"/>
        <w:numPr>
          <w:ilvl w:val="0"/>
          <w:numId w:val="2"/>
        </w:numPr>
        <w:ind w:leftChars="0"/>
        <w:rPr>
          <w:b/>
          <w:i/>
          <w:sz w:val="22"/>
          <w:szCs w:val="22"/>
          <w:lang w:eastAsia="ko-KR"/>
        </w:rPr>
      </w:pPr>
      <w:r>
        <w:rPr>
          <w:b/>
          <w:i/>
          <w:sz w:val="22"/>
          <w:szCs w:val="22"/>
          <w:lang w:eastAsia="ko-KR"/>
        </w:rPr>
        <w:t xml:space="preserve">UE1 and UE2 can choose different synchronous references which are asynchronous, and then SL communication between UE1 and UE2 will be interrupted regardless of how UE1 is near from UE2. </w:t>
      </w:r>
    </w:p>
    <w:p w14:paraId="794983FF" w14:textId="77777777" w:rsidR="00F711C1" w:rsidRDefault="00F711C1" w:rsidP="00F711C1">
      <w:pPr>
        <w:pStyle w:val="a5"/>
        <w:numPr>
          <w:ilvl w:val="0"/>
          <w:numId w:val="2"/>
        </w:numPr>
        <w:ind w:leftChars="0"/>
        <w:rPr>
          <w:b/>
          <w:i/>
          <w:sz w:val="22"/>
          <w:szCs w:val="22"/>
          <w:lang w:eastAsia="ko-KR"/>
        </w:rPr>
      </w:pPr>
      <w:r>
        <w:rPr>
          <w:b/>
          <w:i/>
          <w:sz w:val="22"/>
          <w:szCs w:val="22"/>
          <w:lang w:eastAsia="ko-KR"/>
        </w:rPr>
        <w:t>UEs near the SynchRef UE consumes a large power for S-SSB transmission unnecessarily.</w:t>
      </w:r>
    </w:p>
    <w:p w14:paraId="1459C06E" w14:textId="77777777" w:rsidR="00F711C1" w:rsidRPr="00010C5F" w:rsidRDefault="00F711C1" w:rsidP="00F711C1">
      <w:pPr>
        <w:ind w:left="0" w:firstLine="0"/>
        <w:rPr>
          <w:b/>
          <w:i/>
          <w:sz w:val="22"/>
          <w:szCs w:val="22"/>
          <w:lang w:eastAsia="ko-KR"/>
        </w:rPr>
      </w:pPr>
      <w:r w:rsidRPr="00010C5F">
        <w:rPr>
          <w:b/>
          <w:i/>
          <w:sz w:val="22"/>
          <w:szCs w:val="22"/>
          <w:lang w:eastAsia="ko-KR"/>
        </w:rPr>
        <w:t>O</w:t>
      </w:r>
      <w:r>
        <w:rPr>
          <w:b/>
          <w:i/>
          <w:sz w:val="22"/>
          <w:szCs w:val="22"/>
          <w:lang w:eastAsia="ko-KR"/>
        </w:rPr>
        <w:t>bservation 6</w:t>
      </w:r>
      <w:r w:rsidRPr="00010C5F">
        <w:rPr>
          <w:b/>
          <w:i/>
          <w:sz w:val="22"/>
          <w:szCs w:val="22"/>
          <w:lang w:eastAsia="ko-KR"/>
        </w:rPr>
        <w:t xml:space="preserve">: For S-SSB repetition in more than one RB sets, if the power for S-SSB transmission on anchor RB set does not change due to the number of used RB sets, it can cause unequal PSD across multiple RB sets. Meanwhile, S-SSB coverage could be maintained even if only the S-SSB transmission on anchor RB set is used for synchronization procedure. </w:t>
      </w:r>
    </w:p>
    <w:p w14:paraId="5237F9ED" w14:textId="77777777" w:rsidR="00F711C1" w:rsidRPr="00010C5F" w:rsidRDefault="00F711C1" w:rsidP="00F711C1">
      <w:pPr>
        <w:ind w:left="0" w:firstLine="0"/>
        <w:rPr>
          <w:b/>
          <w:i/>
          <w:sz w:val="22"/>
          <w:szCs w:val="22"/>
          <w:lang w:eastAsia="ko-KR"/>
        </w:rPr>
      </w:pPr>
      <w:r w:rsidRPr="00010C5F">
        <w:rPr>
          <w:b/>
          <w:i/>
          <w:sz w:val="22"/>
          <w:szCs w:val="22"/>
          <w:lang w:eastAsia="ko-KR"/>
        </w:rPr>
        <w:t>O</w:t>
      </w:r>
      <w:r>
        <w:rPr>
          <w:b/>
          <w:i/>
          <w:sz w:val="22"/>
          <w:szCs w:val="22"/>
          <w:lang w:eastAsia="ko-KR"/>
        </w:rPr>
        <w:t>bservation 7</w:t>
      </w:r>
      <w:r w:rsidRPr="00010C5F">
        <w:rPr>
          <w:b/>
          <w:i/>
          <w:sz w:val="22"/>
          <w:szCs w:val="22"/>
          <w:lang w:eastAsia="ko-KR"/>
        </w:rPr>
        <w:t>: For S-SSB repetition in more than one RB sets, to achieve that the power for S-SSB transmission on each RB set does not change due to the number of used RB sets, the transmit power of S-SSB repetition would be determined by assuming all the RB sets are used for S-SSB transmissions. In this case, when the total number of RB sets is large, then the transmit power of S-SSB transmission on anchor RB set could be too small, and it will cause S-SSB coverage reduction.</w:t>
      </w:r>
    </w:p>
    <w:p w14:paraId="487BDB41" w14:textId="77777777" w:rsidR="00F711C1" w:rsidRPr="00A1040F" w:rsidRDefault="00F711C1" w:rsidP="00F711C1">
      <w:pPr>
        <w:ind w:left="0" w:firstLine="0"/>
        <w:rPr>
          <w:b/>
          <w:i/>
          <w:sz w:val="22"/>
          <w:szCs w:val="22"/>
          <w:lang w:eastAsia="ko-KR"/>
        </w:rPr>
      </w:pPr>
      <w:r w:rsidRPr="00A1040F">
        <w:rPr>
          <w:b/>
          <w:i/>
          <w:sz w:val="22"/>
          <w:szCs w:val="22"/>
          <w:lang w:eastAsia="ko-KR"/>
        </w:rPr>
        <w:t>O</w:t>
      </w:r>
      <w:r>
        <w:rPr>
          <w:b/>
          <w:i/>
          <w:sz w:val="22"/>
          <w:szCs w:val="22"/>
          <w:lang w:eastAsia="ko-KR"/>
        </w:rPr>
        <w:t>bservation 8</w:t>
      </w:r>
      <w:r w:rsidRPr="00A1040F">
        <w:rPr>
          <w:b/>
          <w:i/>
          <w:sz w:val="22"/>
          <w:szCs w:val="22"/>
          <w:lang w:eastAsia="ko-KR"/>
        </w:rPr>
        <w:t xml:space="preserve">: If there is no PSD requirement, or if the number of S-SSB repetitions can be large, the power restriction cannot be achieved by the (pre)configuration. </w:t>
      </w:r>
    </w:p>
    <w:p w14:paraId="52972481" w14:textId="77777777" w:rsidR="00F711C1" w:rsidRPr="008B5B70" w:rsidRDefault="00F711C1" w:rsidP="00F711C1">
      <w:pPr>
        <w:ind w:left="0" w:firstLine="0"/>
        <w:rPr>
          <w:rFonts w:eastAsiaTheme="minorEastAsia"/>
          <w:b/>
          <w:i/>
          <w:sz w:val="22"/>
          <w:szCs w:val="22"/>
          <w:lang w:eastAsia="ko-KR"/>
        </w:rPr>
      </w:pPr>
      <w:r w:rsidRPr="008B5B70">
        <w:rPr>
          <w:rFonts w:eastAsiaTheme="minorEastAsia" w:hint="eastAsia"/>
          <w:b/>
          <w:i/>
          <w:sz w:val="22"/>
          <w:szCs w:val="22"/>
          <w:lang w:eastAsia="ko-KR"/>
        </w:rPr>
        <w:t>O</w:t>
      </w:r>
      <w:r>
        <w:rPr>
          <w:rFonts w:eastAsiaTheme="minorEastAsia"/>
          <w:b/>
          <w:i/>
          <w:sz w:val="22"/>
          <w:szCs w:val="22"/>
          <w:lang w:eastAsia="ko-KR"/>
        </w:rPr>
        <w:t>bservation 9</w:t>
      </w:r>
      <w:r w:rsidRPr="008B5B70">
        <w:rPr>
          <w:rFonts w:eastAsiaTheme="minorEastAsia" w:hint="eastAsia"/>
          <w:b/>
          <w:i/>
          <w:sz w:val="22"/>
          <w:szCs w:val="22"/>
          <w:lang w:eastAsia="ko-KR"/>
        </w:rPr>
        <w:t>: Considering the simultaneous transmissions of more than one PSFCH</w:t>
      </w:r>
      <w:r w:rsidRPr="008B5B70">
        <w:rPr>
          <w:rFonts w:eastAsiaTheme="minorEastAsia"/>
          <w:b/>
          <w:i/>
          <w:sz w:val="22"/>
          <w:szCs w:val="22"/>
          <w:lang w:eastAsia="ko-KR"/>
        </w:rPr>
        <w:t xml:space="preserve">, PAPR reduction scheme for a single PSFCH transmission is not essentially needed. </w:t>
      </w:r>
    </w:p>
    <w:p w14:paraId="0B60452E" w14:textId="77777777" w:rsidR="00F711C1" w:rsidRDefault="00F711C1" w:rsidP="00F711C1">
      <w:pPr>
        <w:ind w:left="0" w:firstLine="0"/>
        <w:rPr>
          <w:rFonts w:eastAsiaTheme="minorEastAsia"/>
          <w:sz w:val="22"/>
          <w:lang w:eastAsia="ko-KR"/>
        </w:rPr>
      </w:pPr>
      <w:r>
        <w:rPr>
          <w:rFonts w:eastAsiaTheme="minorEastAsia"/>
          <w:b/>
          <w:i/>
          <w:sz w:val="22"/>
          <w:szCs w:val="22"/>
          <w:lang w:eastAsia="ko-KR"/>
        </w:rPr>
        <w:t>Observation 10: MCL of contiguous S-SSB repetition is larger than MCL of non-contiguous S-SSB repetition by 3dB.</w:t>
      </w:r>
    </w:p>
    <w:p w14:paraId="074AA0CC" w14:textId="77777777" w:rsidR="00F711C1" w:rsidRDefault="00F711C1" w:rsidP="00F711C1">
      <w:pPr>
        <w:ind w:left="0" w:firstLine="0"/>
        <w:rPr>
          <w:rFonts w:eastAsiaTheme="minorEastAsia"/>
          <w:sz w:val="22"/>
          <w:lang w:eastAsia="ko-KR"/>
        </w:rPr>
      </w:pPr>
      <w:r>
        <w:rPr>
          <w:rFonts w:eastAsiaTheme="minorEastAsia"/>
          <w:b/>
          <w:i/>
          <w:sz w:val="22"/>
          <w:szCs w:val="22"/>
          <w:lang w:eastAsia="ko-KR"/>
        </w:rPr>
        <w:t xml:space="preserve">Observation 11: Considering the margin for the time and/or frequency error and the benefits of having wide coverage for S-SSB transmission, it is preferable to support at least contiguous S-SSB repetitions without gap for S-SSB transmission with OCB/PSD requirement. </w:t>
      </w:r>
    </w:p>
    <w:p w14:paraId="55077698" w14:textId="77777777" w:rsidR="00B3475E" w:rsidRDefault="00B3475E" w:rsidP="00B3475E">
      <w:pPr>
        <w:ind w:left="0" w:firstLine="0"/>
        <w:rPr>
          <w:rFonts w:eastAsiaTheme="minorEastAsia"/>
          <w:b/>
          <w:i/>
          <w:sz w:val="22"/>
          <w:szCs w:val="22"/>
          <w:lang w:eastAsia="ko-KR"/>
        </w:rPr>
      </w:pPr>
      <w:r>
        <w:rPr>
          <w:rFonts w:eastAsiaTheme="minorEastAsia"/>
          <w:b/>
          <w:i/>
          <w:sz w:val="22"/>
          <w:szCs w:val="22"/>
          <w:lang w:eastAsia="ko-KR"/>
        </w:rPr>
        <w:t xml:space="preserve">Observation 12: It would be beneficial in terms of S-PSS+S-SSS detection to use all the transmitted S-SSB repetitions rather than using only one S-SSB repetition for the synchronization. </w:t>
      </w:r>
    </w:p>
    <w:p w14:paraId="1A5D7FCF" w14:textId="77777777" w:rsidR="00F711C1" w:rsidRPr="00FA3695" w:rsidRDefault="00F711C1" w:rsidP="00F711C1">
      <w:pPr>
        <w:ind w:left="0" w:firstLine="0"/>
        <w:rPr>
          <w:rFonts w:eastAsiaTheme="minorEastAsia"/>
          <w:b/>
          <w:i/>
          <w:sz w:val="22"/>
          <w:szCs w:val="22"/>
          <w:lang w:eastAsia="ko-KR"/>
        </w:rPr>
      </w:pPr>
      <w:r w:rsidRPr="00FA3695">
        <w:rPr>
          <w:rFonts w:eastAsiaTheme="minorEastAsia"/>
          <w:b/>
          <w:i/>
          <w:sz w:val="22"/>
          <w:szCs w:val="22"/>
          <w:lang w:eastAsia="ko-KR"/>
        </w:rPr>
        <w:t>O</w:t>
      </w:r>
      <w:r>
        <w:rPr>
          <w:rFonts w:eastAsiaTheme="minorEastAsia"/>
          <w:b/>
          <w:i/>
          <w:sz w:val="22"/>
          <w:szCs w:val="22"/>
          <w:lang w:eastAsia="ko-KR"/>
        </w:rPr>
        <w:t>bservation 13</w:t>
      </w:r>
      <w:r w:rsidRPr="00FA3695">
        <w:rPr>
          <w:rFonts w:eastAsiaTheme="minorEastAsia"/>
          <w:b/>
          <w:i/>
          <w:sz w:val="22"/>
          <w:szCs w:val="22"/>
          <w:lang w:eastAsia="ko-KR"/>
        </w:rPr>
        <w:t>: Since RB sets can consists of different number of PRBs, the value of gap and the value of N needs to be separately (pre)configured for each RB set</w:t>
      </w:r>
    </w:p>
    <w:p w14:paraId="0FFCF2D5" w14:textId="77777777" w:rsidR="00B3475E" w:rsidRPr="00724B59" w:rsidRDefault="00B3475E" w:rsidP="00B3475E">
      <w:pPr>
        <w:ind w:left="0" w:firstLine="0"/>
        <w:rPr>
          <w:rFonts w:eastAsiaTheme="minorEastAsia"/>
          <w:b/>
          <w:i/>
          <w:sz w:val="22"/>
          <w:szCs w:val="22"/>
          <w:lang w:eastAsia="ko-KR"/>
        </w:rPr>
      </w:pPr>
      <w:r w:rsidRPr="00724B59">
        <w:rPr>
          <w:rFonts w:eastAsiaTheme="minorEastAsia" w:hint="eastAsia"/>
          <w:b/>
          <w:i/>
          <w:sz w:val="22"/>
          <w:szCs w:val="22"/>
          <w:lang w:eastAsia="ko-KR"/>
        </w:rPr>
        <w:t>O</w:t>
      </w:r>
      <w:r>
        <w:rPr>
          <w:rFonts w:eastAsiaTheme="minorEastAsia"/>
          <w:b/>
          <w:i/>
          <w:sz w:val="22"/>
          <w:szCs w:val="22"/>
          <w:lang w:eastAsia="ko-KR"/>
        </w:rPr>
        <w:t>bservation 14</w:t>
      </w:r>
      <w:r w:rsidRPr="00724B59">
        <w:rPr>
          <w:rFonts w:eastAsiaTheme="minorEastAsia"/>
          <w:b/>
          <w:i/>
          <w:sz w:val="22"/>
          <w:szCs w:val="22"/>
          <w:lang w:eastAsia="ko-KR"/>
        </w:rPr>
        <w:t xml:space="preserve">: </w:t>
      </w:r>
      <w:r>
        <w:rPr>
          <w:rFonts w:eastAsiaTheme="minorEastAsia"/>
          <w:b/>
          <w:i/>
          <w:sz w:val="22"/>
          <w:szCs w:val="22"/>
          <w:lang w:eastAsia="ko-KR"/>
        </w:rPr>
        <w:t xml:space="preserve">S-SSB repetition with the phase adjustment outperforms over S-SSB repetition with different N_IDs in the S-PSS+S-SSS detection performance. Moreover, S-SSB repetition with the phase adjustment has the compatible detection performance compared to the Rel-16/17 S-SSB. </w:t>
      </w:r>
    </w:p>
    <w:p w14:paraId="75FC858E" w14:textId="77777777" w:rsidR="00F711C1" w:rsidRPr="00724B59" w:rsidRDefault="00F711C1" w:rsidP="00F711C1">
      <w:pPr>
        <w:ind w:left="0" w:firstLine="0"/>
        <w:rPr>
          <w:rFonts w:eastAsiaTheme="minorEastAsia"/>
          <w:b/>
          <w:i/>
          <w:sz w:val="22"/>
          <w:szCs w:val="22"/>
          <w:lang w:eastAsia="ko-KR"/>
        </w:rPr>
      </w:pPr>
      <w:r w:rsidRPr="00724B59">
        <w:rPr>
          <w:rFonts w:eastAsiaTheme="minorEastAsia" w:hint="eastAsia"/>
          <w:b/>
          <w:i/>
          <w:sz w:val="22"/>
          <w:szCs w:val="22"/>
          <w:lang w:eastAsia="ko-KR"/>
        </w:rPr>
        <w:lastRenderedPageBreak/>
        <w:t>O</w:t>
      </w:r>
      <w:r>
        <w:rPr>
          <w:rFonts w:eastAsiaTheme="minorEastAsia"/>
          <w:b/>
          <w:i/>
          <w:sz w:val="22"/>
          <w:szCs w:val="22"/>
          <w:lang w:eastAsia="ko-KR"/>
        </w:rPr>
        <w:t>bservation 1</w:t>
      </w:r>
      <w:r w:rsidR="00B3475E">
        <w:rPr>
          <w:rFonts w:eastAsiaTheme="minorEastAsia"/>
          <w:b/>
          <w:i/>
          <w:sz w:val="22"/>
          <w:szCs w:val="22"/>
          <w:lang w:eastAsia="ko-KR"/>
        </w:rPr>
        <w:t>5</w:t>
      </w:r>
      <w:r w:rsidRPr="00724B59">
        <w:rPr>
          <w:rFonts w:eastAsiaTheme="minorEastAsia"/>
          <w:b/>
          <w:i/>
          <w:sz w:val="22"/>
          <w:szCs w:val="22"/>
          <w:lang w:eastAsia="ko-KR"/>
        </w:rPr>
        <w:t xml:space="preserve">: For reducing PAPR of S-SSB repetition, the proper N_ID combinations and/or phase adjustment combinations would be different across a variety of combinations of the value of gap and the value of N. If the PAPR reduction scheme is specified for all the cases, it will cause huge specification work. </w:t>
      </w:r>
    </w:p>
    <w:p w14:paraId="739C90EB" w14:textId="77777777" w:rsidR="00F711C1" w:rsidRPr="00724B59" w:rsidRDefault="00F711C1" w:rsidP="00F711C1">
      <w:pPr>
        <w:ind w:left="0" w:firstLine="0"/>
        <w:rPr>
          <w:rFonts w:eastAsiaTheme="minorEastAsia"/>
          <w:b/>
          <w:i/>
          <w:sz w:val="22"/>
          <w:szCs w:val="22"/>
          <w:lang w:eastAsia="ko-KR"/>
        </w:rPr>
      </w:pPr>
      <w:r w:rsidRPr="00724B59">
        <w:rPr>
          <w:rFonts w:eastAsiaTheme="minorEastAsia"/>
          <w:b/>
          <w:i/>
          <w:sz w:val="22"/>
          <w:szCs w:val="22"/>
          <w:lang w:eastAsia="ko-KR"/>
        </w:rPr>
        <w:t>O</w:t>
      </w:r>
      <w:r>
        <w:rPr>
          <w:rFonts w:eastAsiaTheme="minorEastAsia"/>
          <w:b/>
          <w:i/>
          <w:sz w:val="22"/>
          <w:szCs w:val="22"/>
          <w:lang w:eastAsia="ko-KR"/>
        </w:rPr>
        <w:t>bservation 1</w:t>
      </w:r>
      <w:r w:rsidR="00B3475E">
        <w:rPr>
          <w:rFonts w:eastAsiaTheme="minorEastAsia"/>
          <w:b/>
          <w:i/>
          <w:sz w:val="22"/>
          <w:szCs w:val="22"/>
          <w:lang w:eastAsia="ko-KR"/>
        </w:rPr>
        <w:t>6</w:t>
      </w:r>
      <w:r w:rsidRPr="00724B59">
        <w:rPr>
          <w:rFonts w:eastAsiaTheme="minorEastAsia"/>
          <w:b/>
          <w:i/>
          <w:sz w:val="22"/>
          <w:szCs w:val="22"/>
          <w:lang w:eastAsia="ko-KR"/>
        </w:rPr>
        <w:t xml:space="preserve">: For reducing PAPR of S-SSB repetition, the PARP reduction scheme for a single RB set transmission would be no longer effective for multi-RB set transmission. Moreover, for multi-RB set transmission, the proper PAPR reduction scheme would be different across a variety of RB sets combinations which can forms contiguous or non-contiguous. </w:t>
      </w:r>
    </w:p>
    <w:p w14:paraId="58707CC8" w14:textId="77777777" w:rsidR="00F711C1" w:rsidRPr="00724B59" w:rsidRDefault="00F711C1" w:rsidP="00F711C1">
      <w:pPr>
        <w:ind w:left="0" w:firstLine="0"/>
        <w:rPr>
          <w:rFonts w:eastAsiaTheme="minorEastAsia"/>
          <w:b/>
          <w:i/>
          <w:sz w:val="22"/>
          <w:szCs w:val="22"/>
          <w:lang w:eastAsia="ko-KR"/>
        </w:rPr>
      </w:pPr>
      <w:r w:rsidRPr="00724B59">
        <w:rPr>
          <w:rFonts w:eastAsiaTheme="minorEastAsia"/>
          <w:b/>
          <w:i/>
          <w:sz w:val="22"/>
          <w:szCs w:val="22"/>
          <w:lang w:eastAsia="ko-KR"/>
        </w:rPr>
        <w:t>O</w:t>
      </w:r>
      <w:r>
        <w:rPr>
          <w:rFonts w:eastAsiaTheme="minorEastAsia"/>
          <w:b/>
          <w:i/>
          <w:sz w:val="22"/>
          <w:szCs w:val="22"/>
          <w:lang w:eastAsia="ko-KR"/>
        </w:rPr>
        <w:t>bservation 1</w:t>
      </w:r>
      <w:r w:rsidR="00B3475E">
        <w:rPr>
          <w:rFonts w:eastAsiaTheme="minorEastAsia"/>
          <w:b/>
          <w:i/>
          <w:sz w:val="22"/>
          <w:szCs w:val="22"/>
          <w:lang w:eastAsia="ko-KR"/>
        </w:rPr>
        <w:t>7</w:t>
      </w:r>
      <w:r w:rsidRPr="00724B59">
        <w:rPr>
          <w:rFonts w:eastAsiaTheme="minorEastAsia"/>
          <w:b/>
          <w:i/>
          <w:sz w:val="22"/>
          <w:szCs w:val="22"/>
          <w:lang w:eastAsia="ko-KR"/>
        </w:rPr>
        <w:t xml:space="preserve">: If more than one S-SSB repetition is used for S-SSB detection to achieve suitable S-SSB coverage, if different N_IDs are used for different S-SSB repetitions, the RX UE needs to know the N_ID combinations in advance. On the other hand, if the phase adjustment among repetitions is applied, the RX UE can perform non-coherent combining detection without knowledge of the phase adjustment. </w:t>
      </w:r>
    </w:p>
    <w:p w14:paraId="6E6FF6C5" w14:textId="77777777" w:rsidR="00F711C1" w:rsidRPr="00724B59" w:rsidRDefault="00F711C1" w:rsidP="00F711C1">
      <w:pPr>
        <w:ind w:left="0" w:firstLine="0"/>
        <w:rPr>
          <w:rFonts w:eastAsiaTheme="minorEastAsia"/>
          <w:b/>
          <w:i/>
          <w:sz w:val="22"/>
          <w:szCs w:val="22"/>
          <w:lang w:eastAsia="ko-KR"/>
        </w:rPr>
      </w:pPr>
      <w:r w:rsidRPr="00724B59">
        <w:rPr>
          <w:rFonts w:eastAsiaTheme="minorEastAsia"/>
          <w:b/>
          <w:i/>
          <w:sz w:val="22"/>
          <w:szCs w:val="22"/>
          <w:lang w:eastAsia="ko-KR"/>
        </w:rPr>
        <w:t>O</w:t>
      </w:r>
      <w:r>
        <w:rPr>
          <w:rFonts w:eastAsiaTheme="minorEastAsia"/>
          <w:b/>
          <w:i/>
          <w:sz w:val="22"/>
          <w:szCs w:val="22"/>
          <w:lang w:eastAsia="ko-KR"/>
        </w:rPr>
        <w:t>bservation 1</w:t>
      </w:r>
      <w:r w:rsidR="00B3475E">
        <w:rPr>
          <w:rFonts w:eastAsiaTheme="minorEastAsia"/>
          <w:b/>
          <w:i/>
          <w:sz w:val="22"/>
          <w:szCs w:val="22"/>
          <w:lang w:eastAsia="ko-KR"/>
        </w:rPr>
        <w:t>8</w:t>
      </w:r>
      <w:r w:rsidRPr="00724B59">
        <w:rPr>
          <w:rFonts w:eastAsiaTheme="minorEastAsia"/>
          <w:b/>
          <w:i/>
          <w:sz w:val="22"/>
          <w:szCs w:val="22"/>
          <w:lang w:eastAsia="ko-KR"/>
        </w:rPr>
        <w:t xml:space="preserve">: Considering cyclic precoding generally used in NR, it can perform phase adjustment for each repetition, and it does not need to be explicitly specified in the specification. </w:t>
      </w:r>
    </w:p>
    <w:p w14:paraId="585AD5E8" w14:textId="77777777" w:rsidR="00F711C1" w:rsidRPr="00F711C1" w:rsidRDefault="00F711C1" w:rsidP="00F711C1">
      <w:pPr>
        <w:ind w:left="0" w:firstLine="0"/>
        <w:rPr>
          <w:rFonts w:eastAsiaTheme="minorEastAsia"/>
          <w:b/>
          <w:i/>
          <w:sz w:val="22"/>
          <w:lang w:eastAsia="ko-KR"/>
        </w:rPr>
      </w:pPr>
    </w:p>
    <w:p w14:paraId="2FCD0651" w14:textId="77777777" w:rsidR="00F711C1" w:rsidRDefault="00F711C1" w:rsidP="00F711C1">
      <w:pPr>
        <w:ind w:left="0" w:firstLine="0"/>
        <w:rPr>
          <w:rFonts w:eastAsiaTheme="minorEastAsia"/>
          <w:b/>
          <w:i/>
          <w:sz w:val="22"/>
          <w:lang w:eastAsia="ko-KR"/>
        </w:rPr>
      </w:pPr>
      <w:r w:rsidRPr="004C70D1">
        <w:rPr>
          <w:rFonts w:eastAsiaTheme="minorEastAsia" w:hint="eastAsia"/>
          <w:b/>
          <w:i/>
          <w:sz w:val="22"/>
          <w:lang w:eastAsia="ko-KR"/>
        </w:rPr>
        <w:t>P</w:t>
      </w:r>
      <w:r>
        <w:rPr>
          <w:rFonts w:eastAsiaTheme="minorEastAsia"/>
          <w:b/>
          <w:i/>
          <w:sz w:val="22"/>
          <w:lang w:eastAsia="ko-KR"/>
        </w:rPr>
        <w:t>roposal 1</w:t>
      </w:r>
      <w:r w:rsidRPr="004C70D1">
        <w:rPr>
          <w:rFonts w:eastAsiaTheme="minorEastAsia" w:hint="eastAsia"/>
          <w:b/>
          <w:i/>
          <w:sz w:val="22"/>
          <w:lang w:eastAsia="ko-KR"/>
        </w:rPr>
        <w:t xml:space="preserve">: For interlaced RB-based transmission, RAN1 deprioritize supporting allocation of interlaces with non-contiguous indexes. </w:t>
      </w:r>
    </w:p>
    <w:p w14:paraId="67780D84" w14:textId="77777777" w:rsidR="00F711C1" w:rsidRDefault="00F711C1" w:rsidP="00F711C1">
      <w:pPr>
        <w:ind w:left="0" w:firstLine="0"/>
        <w:rPr>
          <w:rFonts w:eastAsiaTheme="minorEastAsia"/>
          <w:b/>
          <w:i/>
          <w:sz w:val="22"/>
          <w:lang w:eastAsia="ko-KR"/>
        </w:rPr>
      </w:pPr>
      <w:r>
        <w:rPr>
          <w:rFonts w:eastAsiaTheme="minorEastAsia"/>
          <w:b/>
          <w:i/>
          <w:sz w:val="22"/>
          <w:lang w:eastAsia="ko-KR"/>
        </w:rPr>
        <w:t xml:space="preserve">Proposal 2: </w:t>
      </w:r>
      <w:r w:rsidRPr="00F20873">
        <w:rPr>
          <w:rFonts w:eastAsiaTheme="minorEastAsia"/>
          <w:b/>
          <w:i/>
          <w:sz w:val="22"/>
          <w:lang w:eastAsia="ko-KR"/>
        </w:rPr>
        <w:t>Confirm the following working assumption with changes:</w:t>
      </w:r>
    </w:p>
    <w:p w14:paraId="03AB74B9" w14:textId="77777777" w:rsidR="00F711C1" w:rsidRPr="00F20873" w:rsidRDefault="00F711C1" w:rsidP="00F711C1">
      <w:pPr>
        <w:ind w:left="285" w:hangingChars="129" w:hanging="285"/>
        <w:rPr>
          <w:b/>
          <w:i/>
          <w:sz w:val="22"/>
          <w:szCs w:val="22"/>
          <w:lang w:eastAsia="ko-KR"/>
        </w:rPr>
      </w:pPr>
      <w:r w:rsidRPr="00F20873">
        <w:rPr>
          <w:b/>
          <w:i/>
          <w:sz w:val="22"/>
          <w:szCs w:val="22"/>
          <w:highlight w:val="darkYellow"/>
          <w:lang w:eastAsia="ko-KR"/>
        </w:rPr>
        <w:t>Working assumption</w:t>
      </w:r>
    </w:p>
    <w:p w14:paraId="63A982AB" w14:textId="77777777" w:rsidR="00F711C1" w:rsidRDefault="00F711C1" w:rsidP="00F711C1">
      <w:pPr>
        <w:pStyle w:val="a5"/>
        <w:numPr>
          <w:ilvl w:val="0"/>
          <w:numId w:val="2"/>
        </w:numPr>
        <w:spacing w:before="0" w:after="0" w:line="240" w:lineRule="exact"/>
        <w:ind w:leftChars="0" w:hanging="403"/>
        <w:rPr>
          <w:b/>
          <w:i/>
          <w:sz w:val="22"/>
          <w:szCs w:val="22"/>
          <w:lang w:eastAsia="ko-KR"/>
        </w:rPr>
      </w:pPr>
      <w:r w:rsidRPr="00F20873">
        <w:rPr>
          <w:b/>
          <w:i/>
          <w:sz w:val="22"/>
          <w:szCs w:val="22"/>
          <w:lang w:eastAsia="ko-KR"/>
        </w:rPr>
        <w:t>Regarding frequency domain resource indication for interlace RB-based PSSCH transmission, support the followings:</w:t>
      </w:r>
    </w:p>
    <w:p w14:paraId="7906D36D" w14:textId="77777777" w:rsidR="00F711C1" w:rsidRPr="00F20873" w:rsidRDefault="00F711C1" w:rsidP="00F711C1">
      <w:pPr>
        <w:pStyle w:val="a5"/>
        <w:numPr>
          <w:ilvl w:val="1"/>
          <w:numId w:val="2"/>
        </w:numPr>
        <w:spacing w:before="0" w:after="0" w:line="240" w:lineRule="exact"/>
        <w:ind w:leftChars="0" w:hanging="403"/>
        <w:rPr>
          <w:b/>
          <w:i/>
          <w:sz w:val="22"/>
          <w:szCs w:val="22"/>
          <w:lang w:eastAsia="ko-KR"/>
        </w:rPr>
      </w:pPr>
      <w:r w:rsidRPr="00F20873">
        <w:rPr>
          <w:b/>
          <w:i/>
          <w:sz w:val="22"/>
          <w:szCs w:val="22"/>
          <w:lang w:eastAsia="ko-KR"/>
        </w:rPr>
        <w:t xml:space="preserve">Use </w:t>
      </w:r>
      <m:oMath>
        <m:sSub>
          <m:sSubPr>
            <m:ctrlPr>
              <w:rPr>
                <w:rFonts w:ascii="Cambria Math" w:hAnsi="Cambria Math"/>
                <w:b/>
                <w:i/>
                <w:sz w:val="22"/>
                <w:szCs w:val="22"/>
                <w:lang w:eastAsia="ko-KR"/>
              </w:rPr>
            </m:ctrlPr>
          </m:sSubPr>
          <m:e>
            <m:r>
              <m:rPr>
                <m:sty m:val="bi"/>
              </m:rPr>
              <w:rPr>
                <w:rFonts w:ascii="Cambria Math" w:hAnsi="Cambria Math"/>
                <w:sz w:val="22"/>
                <w:szCs w:val="22"/>
                <w:lang w:eastAsia="ko-KR"/>
              </w:rPr>
              <m:t>FRIV</m:t>
            </m:r>
          </m:e>
          <m:sub>
            <m:r>
              <m:rPr>
                <m:sty m:val="bi"/>
              </m:rPr>
              <w:rPr>
                <w:rFonts w:ascii="Cambria Math" w:hAnsi="Cambria Math"/>
                <w:sz w:val="22"/>
                <w:szCs w:val="22"/>
                <w:lang w:eastAsia="ko-KR"/>
              </w:rPr>
              <m:t>subCH</m:t>
            </m:r>
          </m:sub>
        </m:sSub>
      </m:oMath>
      <w:r w:rsidRPr="00F20873">
        <w:rPr>
          <w:b/>
          <w:i/>
          <w:sz w:val="22"/>
          <w:szCs w:val="22"/>
          <w:lang w:eastAsia="ko-KR"/>
        </w:rPr>
        <w:t xml:space="preserve"> to indicate used sub-channel index(s)</w:t>
      </w:r>
    </w:p>
    <w:p w14:paraId="15E9FFBA" w14:textId="77777777" w:rsidR="00F711C1" w:rsidRPr="00F20873" w:rsidRDefault="00000000" w:rsidP="00F711C1">
      <w:pPr>
        <w:pStyle w:val="a5"/>
        <w:numPr>
          <w:ilvl w:val="1"/>
          <w:numId w:val="2"/>
        </w:numPr>
        <w:spacing w:before="0" w:after="0" w:line="240" w:lineRule="exact"/>
        <w:ind w:leftChars="0" w:hanging="403"/>
        <w:rPr>
          <w:b/>
          <w:i/>
          <w:sz w:val="22"/>
          <w:szCs w:val="22"/>
          <w:lang w:eastAsia="ko-KR"/>
        </w:rPr>
      </w:pPr>
      <m:oMath>
        <m:sSub>
          <m:sSubPr>
            <m:ctrlPr>
              <w:rPr>
                <w:rFonts w:ascii="Cambria Math" w:hAnsi="Cambria Math"/>
                <w:b/>
                <w:i/>
                <w:sz w:val="22"/>
                <w:szCs w:val="22"/>
                <w:lang w:eastAsia="ko-KR"/>
              </w:rPr>
            </m:ctrlPr>
          </m:sSubPr>
          <m:e>
            <m:r>
              <m:rPr>
                <m:sty m:val="bi"/>
              </m:rPr>
              <w:rPr>
                <w:rFonts w:ascii="Cambria Math" w:hAnsi="Cambria Math"/>
                <w:sz w:val="22"/>
                <w:szCs w:val="22"/>
                <w:lang w:eastAsia="ko-KR"/>
              </w:rPr>
              <m:t>FRIV</m:t>
            </m:r>
          </m:e>
          <m:sub>
            <m:r>
              <m:rPr>
                <m:sty m:val="bi"/>
              </m:rPr>
              <w:rPr>
                <w:rFonts w:ascii="Cambria Math" w:hAnsi="Cambria Math"/>
                <w:sz w:val="22"/>
                <w:szCs w:val="22"/>
                <w:lang w:eastAsia="ko-KR"/>
              </w:rPr>
              <m:t>subCH</m:t>
            </m:r>
          </m:sub>
        </m:sSub>
      </m:oMath>
      <w:r w:rsidR="00F711C1" w:rsidRPr="00F20873">
        <w:rPr>
          <w:b/>
          <w:i/>
          <w:sz w:val="22"/>
          <w:szCs w:val="22"/>
          <w:lang w:eastAsia="ko-KR"/>
        </w:rPr>
        <w:t xml:space="preserve"> is conveyed in 1</w:t>
      </w:r>
      <w:r w:rsidR="00F711C1" w:rsidRPr="00613018">
        <w:rPr>
          <w:b/>
          <w:i/>
          <w:sz w:val="22"/>
          <w:szCs w:val="22"/>
          <w:vertAlign w:val="superscript"/>
          <w:lang w:eastAsia="ko-KR"/>
        </w:rPr>
        <w:t>st</w:t>
      </w:r>
      <w:r w:rsidR="00F711C1" w:rsidRPr="00F20873">
        <w:rPr>
          <w:b/>
          <w:i/>
          <w:sz w:val="22"/>
          <w:szCs w:val="22"/>
          <w:lang w:eastAsia="ko-KR"/>
        </w:rPr>
        <w:t xml:space="preserve"> stage SCI</w:t>
      </w:r>
    </w:p>
    <w:p w14:paraId="4D043140" w14:textId="77777777" w:rsidR="00F711C1" w:rsidRPr="00F20873" w:rsidRDefault="00000000" w:rsidP="00F711C1">
      <w:pPr>
        <w:pStyle w:val="a5"/>
        <w:numPr>
          <w:ilvl w:val="1"/>
          <w:numId w:val="2"/>
        </w:numPr>
        <w:spacing w:before="0" w:after="0" w:line="240" w:lineRule="exact"/>
        <w:ind w:leftChars="0" w:hanging="403"/>
        <w:rPr>
          <w:b/>
          <w:i/>
          <w:sz w:val="22"/>
          <w:szCs w:val="22"/>
          <w:lang w:eastAsia="ko-KR"/>
        </w:rPr>
      </w:pPr>
      <m:oMath>
        <m:sSub>
          <m:sSubPr>
            <m:ctrlPr>
              <w:rPr>
                <w:rFonts w:ascii="Cambria Math" w:hAnsi="Cambria Math"/>
                <w:b/>
                <w:i/>
                <w:sz w:val="22"/>
                <w:szCs w:val="22"/>
                <w:lang w:eastAsia="ko-KR"/>
              </w:rPr>
            </m:ctrlPr>
          </m:sSubPr>
          <m:e>
            <m:r>
              <m:rPr>
                <m:sty m:val="bi"/>
              </m:rPr>
              <w:rPr>
                <w:rFonts w:ascii="Cambria Math" w:hAnsi="Cambria Math"/>
                <w:sz w:val="22"/>
                <w:szCs w:val="22"/>
                <w:lang w:eastAsia="ko-KR"/>
              </w:rPr>
              <m:t>FRIV</m:t>
            </m:r>
          </m:e>
          <m:sub>
            <m:r>
              <m:rPr>
                <m:sty m:val="bi"/>
              </m:rPr>
              <w:rPr>
                <w:rFonts w:ascii="Cambria Math" w:hAnsi="Cambria Math"/>
                <w:sz w:val="22"/>
                <w:szCs w:val="22"/>
                <w:lang w:eastAsia="ko-KR"/>
              </w:rPr>
              <m:t>subCH</m:t>
            </m:r>
          </m:sub>
        </m:sSub>
      </m:oMath>
      <w:r w:rsidR="00F711C1" w:rsidRPr="00F20873">
        <w:rPr>
          <w:b/>
          <w:i/>
          <w:sz w:val="22"/>
          <w:szCs w:val="22"/>
          <w:lang w:eastAsia="ko-KR"/>
        </w:rPr>
        <w:t xml:space="preserve"> is calculated as below</w:t>
      </w:r>
    </w:p>
    <w:p w14:paraId="34E2444F" w14:textId="77777777" w:rsidR="00F711C1" w:rsidRPr="00F20873" w:rsidRDefault="00F711C1" w:rsidP="00F711C1">
      <w:pPr>
        <w:pStyle w:val="a5"/>
        <w:numPr>
          <w:ilvl w:val="2"/>
          <w:numId w:val="2"/>
        </w:numPr>
        <w:spacing w:before="0" w:after="0" w:line="240" w:lineRule="exact"/>
        <w:ind w:leftChars="0" w:hanging="403"/>
        <w:rPr>
          <w:b/>
          <w:i/>
          <w:sz w:val="22"/>
          <w:szCs w:val="22"/>
          <w:lang w:eastAsia="ko-KR"/>
        </w:rPr>
      </w:pPr>
      <w:r w:rsidRPr="00F20873">
        <w:rPr>
          <w:b/>
          <w:i/>
          <w:sz w:val="22"/>
          <w:szCs w:val="22"/>
          <w:lang w:eastAsia="ko-KR"/>
        </w:rPr>
        <w:t>If sl-MaxNumPerReserve is 2 then</w:t>
      </w:r>
    </w:p>
    <w:p w14:paraId="67635F4B" w14:textId="77777777" w:rsidR="00F711C1" w:rsidRPr="00F20873" w:rsidRDefault="00F711C1" w:rsidP="00F711C1">
      <w:pPr>
        <w:pStyle w:val="a5"/>
        <w:numPr>
          <w:ilvl w:val="3"/>
          <w:numId w:val="2"/>
        </w:numPr>
        <w:ind w:leftChars="0"/>
        <w:rPr>
          <w:b/>
          <w:i/>
          <w:sz w:val="22"/>
          <w:szCs w:val="22"/>
          <w:lang w:eastAsia="ko-KR"/>
        </w:rPr>
      </w:pPr>
      <m:oMath>
        <m:r>
          <m:rPr>
            <m:sty m:val="bi"/>
          </m:rPr>
          <w:rPr>
            <w:rFonts w:ascii="Cambria Math" w:hAnsi="Cambria Math"/>
            <w:sz w:val="22"/>
            <w:szCs w:val="22"/>
            <w:lang w:eastAsia="ko-KR"/>
          </w:rPr>
          <m:t>FRI</m:t>
        </m:r>
        <m:sSub>
          <m:sSubPr>
            <m:ctrlPr>
              <w:rPr>
                <w:rFonts w:ascii="Cambria Math" w:hAnsi="Cambria Math"/>
                <w:b/>
                <w:i/>
                <w:sz w:val="22"/>
                <w:szCs w:val="22"/>
                <w:lang w:eastAsia="ko-KR"/>
              </w:rPr>
            </m:ctrlPr>
          </m:sSubPr>
          <m:e>
            <m:r>
              <m:rPr>
                <m:sty m:val="bi"/>
              </m:rPr>
              <w:rPr>
                <w:rFonts w:ascii="Cambria Math" w:hAnsi="Cambria Math"/>
                <w:sz w:val="22"/>
                <w:szCs w:val="22"/>
                <w:lang w:eastAsia="ko-KR"/>
              </w:rPr>
              <m:t>V</m:t>
            </m:r>
          </m:e>
          <m:sub>
            <m:r>
              <m:rPr>
                <m:sty m:val="bi"/>
              </m:rPr>
              <w:rPr>
                <w:rFonts w:ascii="Cambria Math" w:hAnsi="Cambria Math"/>
                <w:sz w:val="22"/>
                <w:szCs w:val="22"/>
                <w:lang w:eastAsia="ko-KR"/>
              </w:rPr>
              <m:t>subCH</m:t>
            </m:r>
          </m:sub>
        </m:sSub>
        <m:r>
          <m:rPr>
            <m:sty m:val="bi"/>
          </m:rPr>
          <w:rPr>
            <w:rFonts w:ascii="Cambria Math" w:hAnsi="Cambria Math"/>
            <w:sz w:val="22"/>
            <w:szCs w:val="22"/>
            <w:lang w:eastAsia="ko-KR"/>
          </w:rPr>
          <m:t>=</m:t>
        </m:r>
        <m:sSubSup>
          <m:sSubSupPr>
            <m:ctrlPr>
              <w:rPr>
                <w:rFonts w:ascii="Cambria Math" w:hAnsi="Cambria Math"/>
                <w:b/>
                <w:i/>
                <w:sz w:val="22"/>
                <w:szCs w:val="22"/>
                <w:lang w:eastAsia="ko-KR"/>
              </w:rPr>
            </m:ctrlPr>
          </m:sSubSupPr>
          <m:e>
            <m:r>
              <m:rPr>
                <m:sty m:val="bi"/>
              </m:rPr>
              <w:rPr>
                <w:rFonts w:ascii="Cambria Math" w:hAnsi="Cambria Math"/>
                <w:sz w:val="22"/>
                <w:szCs w:val="22"/>
                <w:lang w:eastAsia="ko-KR"/>
              </w:rPr>
              <m:t>n</m:t>
            </m:r>
          </m:e>
          <m:sub>
            <m:r>
              <m:rPr>
                <m:sty m:val="bi"/>
              </m:rPr>
              <w:rPr>
                <w:rFonts w:ascii="Cambria Math" w:hAnsi="Cambria Math"/>
                <w:sz w:val="22"/>
                <w:szCs w:val="22"/>
                <w:lang w:eastAsia="ko-KR"/>
              </w:rPr>
              <m:t>subCH,1</m:t>
            </m:r>
          </m:sub>
          <m:sup>
            <m:r>
              <m:rPr>
                <m:sty m:val="bi"/>
              </m:rPr>
              <w:rPr>
                <w:rFonts w:ascii="Cambria Math" w:hAnsi="Cambria Math"/>
                <w:sz w:val="22"/>
                <w:szCs w:val="22"/>
                <w:lang w:eastAsia="ko-KR"/>
              </w:rPr>
              <m:t>start</m:t>
            </m:r>
          </m:sup>
        </m:sSubSup>
        <m:r>
          <m:rPr>
            <m:sty m:val="bi"/>
          </m:rPr>
          <w:rPr>
            <w:rFonts w:ascii="Cambria Math" w:hAnsi="Cambria Math"/>
            <w:sz w:val="22"/>
            <w:szCs w:val="22"/>
            <w:lang w:eastAsia="ko-KR"/>
          </w:rPr>
          <m:t>+</m:t>
        </m:r>
        <m:nary>
          <m:naryPr>
            <m:chr m:val="∑"/>
            <m:limLoc m:val="undOvr"/>
            <m:ctrlPr>
              <w:rPr>
                <w:rFonts w:ascii="Cambria Math" w:hAnsi="Cambria Math"/>
                <w:b/>
                <w:i/>
                <w:sz w:val="22"/>
                <w:szCs w:val="22"/>
                <w:lang w:eastAsia="ko-KR"/>
              </w:rPr>
            </m:ctrlPr>
          </m:naryPr>
          <m:sub>
            <m:r>
              <m:rPr>
                <m:sty m:val="bi"/>
              </m:rPr>
              <w:rPr>
                <w:rFonts w:ascii="Cambria Math" w:hAnsi="Cambria Math"/>
                <w:sz w:val="22"/>
                <w:szCs w:val="22"/>
                <w:lang w:eastAsia="ko-KR"/>
              </w:rPr>
              <m:t>i=1</m:t>
            </m:r>
          </m:sub>
          <m:sup>
            <m:sSubSup>
              <m:sSubSupPr>
                <m:ctrlPr>
                  <w:rPr>
                    <w:rFonts w:ascii="Cambria Math" w:hAnsi="Cambria Math"/>
                    <w:b/>
                    <w:i/>
                    <w:sz w:val="22"/>
                    <w:szCs w:val="22"/>
                    <w:lang w:eastAsia="ko-KR"/>
                  </w:rPr>
                </m:ctrlPr>
              </m:sSubSupPr>
              <m:e>
                <m:r>
                  <m:rPr>
                    <m:sty m:val="bi"/>
                  </m:rPr>
                  <w:rPr>
                    <w:rFonts w:ascii="Cambria Math" w:hAnsi="Cambria Math"/>
                    <w:sz w:val="22"/>
                    <w:szCs w:val="22"/>
                    <w:lang w:eastAsia="ko-KR"/>
                  </w:rPr>
                  <m:t>L</m:t>
                </m:r>
              </m:e>
              <m:sub>
                <m:r>
                  <m:rPr>
                    <m:nor/>
                  </m:rPr>
                  <w:rPr>
                    <w:b/>
                    <w:i/>
                    <w:sz w:val="22"/>
                    <w:szCs w:val="22"/>
                    <w:lang w:eastAsia="ko-KR"/>
                  </w:rPr>
                  <m:t>subCH</m:t>
                </m:r>
              </m:sub>
              <m:sup>
                <m:r>
                  <m:rPr>
                    <m:sty m:val="bi"/>
                  </m:rPr>
                  <w:rPr>
                    <w:rFonts w:ascii="Cambria Math" w:hAnsi="Cambria Math"/>
                    <w:sz w:val="22"/>
                    <w:szCs w:val="22"/>
                    <w:lang w:eastAsia="ko-KR"/>
                  </w:rPr>
                  <m:t>RBset</m:t>
                </m:r>
              </m:sup>
            </m:sSubSup>
            <m:r>
              <m:rPr>
                <m:sty m:val="bi"/>
              </m:rPr>
              <w:rPr>
                <w:rFonts w:ascii="Cambria Math" w:hAnsi="Cambria Math"/>
                <w:sz w:val="22"/>
                <w:szCs w:val="22"/>
                <w:lang w:eastAsia="ko-KR"/>
              </w:rPr>
              <m:t>-1</m:t>
            </m:r>
          </m:sup>
          <m:e>
            <m:d>
              <m:dPr>
                <m:ctrlPr>
                  <w:rPr>
                    <w:rFonts w:ascii="Cambria Math" w:hAnsi="Cambria Math"/>
                    <w:b/>
                    <w:i/>
                    <w:sz w:val="22"/>
                    <w:szCs w:val="22"/>
                    <w:lang w:eastAsia="ko-KR"/>
                  </w:rPr>
                </m:ctrlPr>
              </m:dPr>
              <m:e>
                <m:sSubSup>
                  <m:sSubSupPr>
                    <m:ctrlPr>
                      <w:rPr>
                        <w:rFonts w:ascii="Cambria Math" w:hAnsi="Cambria Math"/>
                        <w:b/>
                        <w:i/>
                        <w:sz w:val="22"/>
                        <w:szCs w:val="22"/>
                        <w:lang w:eastAsia="ko-KR"/>
                      </w:rPr>
                    </m:ctrlPr>
                  </m:sSubSupPr>
                  <m:e>
                    <m:r>
                      <m:rPr>
                        <m:sty m:val="bi"/>
                      </m:rPr>
                      <w:rPr>
                        <w:rFonts w:ascii="Cambria Math" w:hAnsi="Cambria Math"/>
                        <w:sz w:val="22"/>
                        <w:szCs w:val="22"/>
                        <w:lang w:eastAsia="ko-KR"/>
                      </w:rPr>
                      <m:t>N</m:t>
                    </m:r>
                  </m:e>
                  <m:sub>
                    <m:r>
                      <m:rPr>
                        <m:nor/>
                      </m:rPr>
                      <w:rPr>
                        <w:b/>
                        <w:i/>
                        <w:sz w:val="22"/>
                        <w:szCs w:val="22"/>
                        <w:lang w:eastAsia="ko-KR"/>
                      </w:rPr>
                      <m:t xml:space="preserve"> subchannel</m:t>
                    </m:r>
                  </m:sub>
                  <m:sup>
                    <m:r>
                      <m:rPr>
                        <m:nor/>
                      </m:rPr>
                      <w:rPr>
                        <w:b/>
                        <w:i/>
                        <w:sz w:val="22"/>
                        <w:szCs w:val="22"/>
                        <w:lang w:eastAsia="ko-KR"/>
                      </w:rPr>
                      <m:t xml:space="preserve"> </m:t>
                    </m:r>
                    <m:r>
                      <m:rPr>
                        <m:sty m:val="bi"/>
                      </m:rPr>
                      <w:rPr>
                        <w:rFonts w:ascii="Cambria Math" w:hAnsi="Cambria Math"/>
                        <w:sz w:val="22"/>
                        <w:szCs w:val="22"/>
                        <w:lang w:eastAsia="ko-KR"/>
                      </w:rPr>
                      <m:t>RBset</m:t>
                    </m:r>
                  </m:sup>
                </m:sSubSup>
                <m:r>
                  <m:rPr>
                    <m:sty m:val="bi"/>
                  </m:rPr>
                  <w:rPr>
                    <w:rFonts w:ascii="Cambria Math" w:hAnsi="Cambria Math"/>
                    <w:sz w:val="22"/>
                    <w:szCs w:val="22"/>
                    <w:lang w:eastAsia="ko-KR"/>
                  </w:rPr>
                  <m:t>+1-i</m:t>
                </m:r>
              </m:e>
            </m:d>
          </m:e>
        </m:nary>
      </m:oMath>
    </w:p>
    <w:p w14:paraId="6A4B9CDB" w14:textId="77777777" w:rsidR="00F711C1" w:rsidRPr="00F20873" w:rsidRDefault="00F711C1" w:rsidP="00F711C1">
      <w:pPr>
        <w:pStyle w:val="a5"/>
        <w:numPr>
          <w:ilvl w:val="2"/>
          <w:numId w:val="2"/>
        </w:numPr>
        <w:spacing w:before="0" w:after="0" w:line="240" w:lineRule="exact"/>
        <w:ind w:leftChars="0" w:left="1605" w:hanging="403"/>
        <w:rPr>
          <w:b/>
          <w:i/>
          <w:sz w:val="22"/>
          <w:szCs w:val="22"/>
          <w:lang w:eastAsia="ko-KR"/>
        </w:rPr>
      </w:pPr>
      <w:r w:rsidRPr="00F20873">
        <w:rPr>
          <w:b/>
          <w:i/>
          <w:sz w:val="22"/>
          <w:szCs w:val="22"/>
          <w:lang w:eastAsia="ko-KR"/>
        </w:rPr>
        <w:t>If sl-MaxNumPerReserve is 3 then</w:t>
      </w:r>
    </w:p>
    <w:p w14:paraId="71CD6AE0" w14:textId="77777777" w:rsidR="00F711C1" w:rsidRPr="00F20873" w:rsidRDefault="00F711C1" w:rsidP="00F711C1">
      <w:pPr>
        <w:pStyle w:val="a5"/>
        <w:numPr>
          <w:ilvl w:val="3"/>
          <w:numId w:val="2"/>
        </w:numPr>
        <w:ind w:leftChars="0"/>
        <w:rPr>
          <w:b/>
          <w:i/>
          <w:sz w:val="22"/>
          <w:szCs w:val="22"/>
          <w:lang w:eastAsia="ko-KR"/>
        </w:rPr>
      </w:pPr>
      <m:oMath>
        <m:r>
          <m:rPr>
            <m:sty m:val="bi"/>
          </m:rPr>
          <w:rPr>
            <w:rFonts w:ascii="Cambria Math" w:hAnsi="Cambria Math"/>
            <w:sz w:val="22"/>
            <w:szCs w:val="22"/>
            <w:lang w:eastAsia="ko-KR"/>
          </w:rPr>
          <m:t>FRI</m:t>
        </m:r>
        <m:sSub>
          <m:sSubPr>
            <m:ctrlPr>
              <w:rPr>
                <w:rFonts w:ascii="Cambria Math" w:hAnsi="Cambria Math"/>
                <w:b/>
                <w:i/>
                <w:sz w:val="22"/>
                <w:szCs w:val="22"/>
                <w:lang w:eastAsia="ko-KR"/>
              </w:rPr>
            </m:ctrlPr>
          </m:sSubPr>
          <m:e>
            <m:r>
              <m:rPr>
                <m:sty m:val="bi"/>
              </m:rPr>
              <w:rPr>
                <w:rFonts w:ascii="Cambria Math" w:hAnsi="Cambria Math"/>
                <w:sz w:val="22"/>
                <w:szCs w:val="22"/>
                <w:lang w:eastAsia="ko-KR"/>
              </w:rPr>
              <m:t>V</m:t>
            </m:r>
          </m:e>
          <m:sub>
            <m:r>
              <m:rPr>
                <m:sty m:val="bi"/>
              </m:rPr>
              <w:rPr>
                <w:rFonts w:ascii="Cambria Math" w:hAnsi="Cambria Math"/>
                <w:sz w:val="22"/>
                <w:szCs w:val="22"/>
                <w:lang w:eastAsia="ko-KR"/>
              </w:rPr>
              <m:t>subCH</m:t>
            </m:r>
          </m:sub>
        </m:sSub>
        <m:r>
          <m:rPr>
            <m:sty m:val="bi"/>
          </m:rPr>
          <w:rPr>
            <w:rFonts w:ascii="Cambria Math" w:hAnsi="Cambria Math"/>
            <w:sz w:val="22"/>
            <w:szCs w:val="22"/>
            <w:lang w:eastAsia="ko-KR"/>
          </w:rPr>
          <m:t>=</m:t>
        </m:r>
        <m:sSubSup>
          <m:sSubSupPr>
            <m:ctrlPr>
              <w:rPr>
                <w:rFonts w:ascii="Cambria Math" w:hAnsi="Cambria Math"/>
                <w:b/>
                <w:i/>
                <w:sz w:val="22"/>
                <w:szCs w:val="22"/>
                <w:lang w:eastAsia="ko-KR"/>
              </w:rPr>
            </m:ctrlPr>
          </m:sSubSupPr>
          <m:e>
            <m:r>
              <m:rPr>
                <m:sty m:val="bi"/>
              </m:rPr>
              <w:rPr>
                <w:rFonts w:ascii="Cambria Math" w:hAnsi="Cambria Math"/>
                <w:sz w:val="22"/>
                <w:szCs w:val="22"/>
                <w:lang w:eastAsia="ko-KR"/>
              </w:rPr>
              <m:t>n</m:t>
            </m:r>
          </m:e>
          <m:sub>
            <m:r>
              <m:rPr>
                <m:sty m:val="bi"/>
              </m:rPr>
              <w:rPr>
                <w:rFonts w:ascii="Cambria Math" w:hAnsi="Cambria Math"/>
                <w:sz w:val="22"/>
                <w:szCs w:val="22"/>
                <w:lang w:eastAsia="ko-KR"/>
              </w:rPr>
              <m:t>subCH,1</m:t>
            </m:r>
          </m:sub>
          <m:sup>
            <m:r>
              <m:rPr>
                <m:sty m:val="bi"/>
              </m:rPr>
              <w:rPr>
                <w:rFonts w:ascii="Cambria Math" w:hAnsi="Cambria Math"/>
                <w:sz w:val="22"/>
                <w:szCs w:val="22"/>
                <w:lang w:eastAsia="ko-KR"/>
              </w:rPr>
              <m:t>start</m:t>
            </m:r>
          </m:sup>
        </m:sSubSup>
        <m:r>
          <m:rPr>
            <m:sty m:val="bi"/>
          </m:rPr>
          <w:rPr>
            <w:rFonts w:ascii="Cambria Math" w:hAnsi="Cambria Math"/>
            <w:sz w:val="22"/>
            <w:szCs w:val="22"/>
            <w:lang w:eastAsia="ko-KR"/>
          </w:rPr>
          <m:t>+</m:t>
        </m:r>
        <m:sSubSup>
          <m:sSubSupPr>
            <m:ctrlPr>
              <w:rPr>
                <w:rFonts w:ascii="Cambria Math" w:hAnsi="Cambria Math"/>
                <w:b/>
                <w:i/>
                <w:sz w:val="22"/>
                <w:szCs w:val="22"/>
                <w:lang w:eastAsia="ko-KR"/>
              </w:rPr>
            </m:ctrlPr>
          </m:sSubSupPr>
          <m:e>
            <m:r>
              <m:rPr>
                <m:sty m:val="bi"/>
              </m:rPr>
              <w:rPr>
                <w:rFonts w:ascii="Cambria Math" w:hAnsi="Cambria Math"/>
                <w:sz w:val="22"/>
                <w:szCs w:val="22"/>
                <w:lang w:eastAsia="ko-KR"/>
              </w:rPr>
              <m:t>n</m:t>
            </m:r>
          </m:e>
          <m:sub>
            <m:r>
              <m:rPr>
                <m:sty m:val="bi"/>
              </m:rPr>
              <w:rPr>
                <w:rFonts w:ascii="Cambria Math" w:hAnsi="Cambria Math"/>
                <w:sz w:val="22"/>
                <w:szCs w:val="22"/>
                <w:lang w:eastAsia="ko-KR"/>
              </w:rPr>
              <m:t>subCH,2</m:t>
            </m:r>
          </m:sub>
          <m:sup>
            <m:r>
              <m:rPr>
                <m:sty m:val="bi"/>
              </m:rPr>
              <w:rPr>
                <w:rFonts w:ascii="Cambria Math" w:hAnsi="Cambria Math"/>
                <w:sz w:val="22"/>
                <w:szCs w:val="22"/>
                <w:lang w:eastAsia="ko-KR"/>
              </w:rPr>
              <m:t>start</m:t>
            </m:r>
          </m:sup>
        </m:sSubSup>
        <m:r>
          <m:rPr>
            <m:sty m:val="bi"/>
          </m:rPr>
          <w:rPr>
            <w:rFonts w:ascii="Cambria Math" w:hAnsi="Cambria Math"/>
            <w:sz w:val="22"/>
            <w:szCs w:val="22"/>
            <w:lang w:eastAsia="ko-KR"/>
          </w:rPr>
          <m:t>⋅</m:t>
        </m:r>
        <m:d>
          <m:dPr>
            <m:ctrlPr>
              <w:rPr>
                <w:rFonts w:ascii="Cambria Math" w:hAnsi="Cambria Math"/>
                <w:b/>
                <w:i/>
                <w:sz w:val="22"/>
                <w:szCs w:val="22"/>
                <w:lang w:eastAsia="ko-KR"/>
              </w:rPr>
            </m:ctrlPr>
          </m:dPr>
          <m:e>
            <m:sSubSup>
              <m:sSubSupPr>
                <m:ctrlPr>
                  <w:rPr>
                    <w:rFonts w:ascii="Cambria Math" w:hAnsi="Cambria Math"/>
                    <w:b/>
                    <w:i/>
                    <w:sz w:val="22"/>
                    <w:szCs w:val="22"/>
                    <w:lang w:eastAsia="ko-KR"/>
                  </w:rPr>
                </m:ctrlPr>
              </m:sSubSupPr>
              <m:e>
                <m:r>
                  <m:rPr>
                    <m:sty m:val="bi"/>
                  </m:rPr>
                  <w:rPr>
                    <w:rFonts w:ascii="Cambria Math" w:hAnsi="Cambria Math"/>
                    <w:sz w:val="22"/>
                    <w:szCs w:val="22"/>
                    <w:lang w:eastAsia="ko-KR"/>
                  </w:rPr>
                  <m:t>N</m:t>
                </m:r>
              </m:e>
              <m:sub>
                <m:r>
                  <m:rPr>
                    <m:nor/>
                  </m:rPr>
                  <w:rPr>
                    <w:b/>
                    <w:i/>
                    <w:sz w:val="22"/>
                    <w:szCs w:val="22"/>
                    <w:lang w:eastAsia="ko-KR"/>
                  </w:rPr>
                  <m:t xml:space="preserve"> subchannel</m:t>
                </m:r>
              </m:sub>
              <m:sup>
                <m:r>
                  <m:rPr>
                    <m:nor/>
                  </m:rPr>
                  <w:rPr>
                    <w:b/>
                    <w:i/>
                    <w:sz w:val="22"/>
                    <w:szCs w:val="22"/>
                    <w:lang w:eastAsia="ko-KR"/>
                  </w:rPr>
                  <m:t xml:space="preserve"> </m:t>
                </m:r>
                <m:r>
                  <m:rPr>
                    <m:sty m:val="bi"/>
                  </m:rPr>
                  <w:rPr>
                    <w:rFonts w:ascii="Cambria Math" w:hAnsi="Cambria Math"/>
                    <w:sz w:val="22"/>
                    <w:szCs w:val="22"/>
                    <w:lang w:eastAsia="ko-KR"/>
                  </w:rPr>
                  <m:t>RBset</m:t>
                </m:r>
              </m:sup>
            </m:sSubSup>
            <m:r>
              <m:rPr>
                <m:sty m:val="bi"/>
              </m:rPr>
              <w:rPr>
                <w:rFonts w:ascii="Cambria Math" w:hAnsi="Cambria Math"/>
                <w:sz w:val="22"/>
                <w:szCs w:val="22"/>
                <w:lang w:eastAsia="ko-KR"/>
              </w:rPr>
              <m:t>+1-</m:t>
            </m:r>
            <m:sSubSup>
              <m:sSubSupPr>
                <m:ctrlPr>
                  <w:rPr>
                    <w:rFonts w:ascii="Cambria Math" w:hAnsi="Cambria Math"/>
                    <w:b/>
                    <w:i/>
                    <w:sz w:val="22"/>
                    <w:szCs w:val="22"/>
                    <w:lang w:eastAsia="ko-KR"/>
                  </w:rPr>
                </m:ctrlPr>
              </m:sSubSupPr>
              <m:e>
                <m:r>
                  <m:rPr>
                    <m:sty m:val="bi"/>
                  </m:rPr>
                  <w:rPr>
                    <w:rFonts w:ascii="Cambria Math" w:hAnsi="Cambria Math"/>
                    <w:sz w:val="22"/>
                    <w:szCs w:val="22"/>
                    <w:lang w:eastAsia="ko-KR"/>
                  </w:rPr>
                  <m:t>L</m:t>
                </m:r>
              </m:e>
              <m:sub>
                <m:r>
                  <m:rPr>
                    <m:nor/>
                  </m:rPr>
                  <w:rPr>
                    <w:b/>
                    <w:i/>
                    <w:sz w:val="22"/>
                    <w:szCs w:val="22"/>
                    <w:lang w:eastAsia="ko-KR"/>
                  </w:rPr>
                  <m:t>subCH</m:t>
                </m:r>
              </m:sub>
              <m:sup>
                <m:r>
                  <m:rPr>
                    <m:sty m:val="bi"/>
                  </m:rPr>
                  <w:rPr>
                    <w:rFonts w:ascii="Cambria Math" w:hAnsi="Cambria Math"/>
                    <w:sz w:val="22"/>
                    <w:szCs w:val="22"/>
                    <w:lang w:eastAsia="ko-KR"/>
                  </w:rPr>
                  <m:t>RBset</m:t>
                </m:r>
              </m:sup>
            </m:sSubSup>
          </m:e>
        </m:d>
        <m:r>
          <m:rPr>
            <m:sty m:val="bi"/>
          </m:rPr>
          <w:rPr>
            <w:rFonts w:ascii="Cambria Math" w:hAnsi="Cambria Math"/>
            <w:sz w:val="22"/>
            <w:szCs w:val="22"/>
            <w:lang w:eastAsia="ko-KR"/>
          </w:rPr>
          <m:t>+</m:t>
        </m:r>
        <m:nary>
          <m:naryPr>
            <m:chr m:val="∑"/>
            <m:limLoc m:val="undOvr"/>
            <m:ctrlPr>
              <w:rPr>
                <w:rFonts w:ascii="Cambria Math" w:hAnsi="Cambria Math"/>
                <w:b/>
                <w:i/>
                <w:sz w:val="22"/>
                <w:szCs w:val="22"/>
                <w:lang w:eastAsia="ko-KR"/>
              </w:rPr>
            </m:ctrlPr>
          </m:naryPr>
          <m:sub>
            <m:r>
              <m:rPr>
                <m:sty m:val="bi"/>
              </m:rPr>
              <w:rPr>
                <w:rFonts w:ascii="Cambria Math" w:hAnsi="Cambria Math"/>
                <w:sz w:val="22"/>
                <w:szCs w:val="22"/>
                <w:lang w:eastAsia="ko-KR"/>
              </w:rPr>
              <m:t>i=1</m:t>
            </m:r>
          </m:sub>
          <m:sup>
            <m:sSubSup>
              <m:sSubSupPr>
                <m:ctrlPr>
                  <w:rPr>
                    <w:rFonts w:ascii="Cambria Math" w:hAnsi="Cambria Math"/>
                    <w:b/>
                    <w:i/>
                    <w:sz w:val="22"/>
                    <w:szCs w:val="22"/>
                    <w:lang w:eastAsia="ko-KR"/>
                  </w:rPr>
                </m:ctrlPr>
              </m:sSubSupPr>
              <m:e>
                <m:r>
                  <m:rPr>
                    <m:sty m:val="bi"/>
                  </m:rPr>
                  <w:rPr>
                    <w:rFonts w:ascii="Cambria Math" w:hAnsi="Cambria Math"/>
                    <w:sz w:val="22"/>
                    <w:szCs w:val="22"/>
                    <w:lang w:eastAsia="ko-KR"/>
                  </w:rPr>
                  <m:t>L</m:t>
                </m:r>
              </m:e>
              <m:sub>
                <m:r>
                  <m:rPr>
                    <m:nor/>
                  </m:rPr>
                  <w:rPr>
                    <w:b/>
                    <w:i/>
                    <w:sz w:val="22"/>
                    <w:szCs w:val="22"/>
                    <w:lang w:eastAsia="ko-KR"/>
                  </w:rPr>
                  <m:t>subCH</m:t>
                </m:r>
              </m:sub>
              <m:sup>
                <m:r>
                  <m:rPr>
                    <m:sty m:val="bi"/>
                  </m:rPr>
                  <w:rPr>
                    <w:rFonts w:ascii="Cambria Math" w:hAnsi="Cambria Math"/>
                    <w:sz w:val="22"/>
                    <w:szCs w:val="22"/>
                    <w:lang w:eastAsia="ko-KR"/>
                  </w:rPr>
                  <m:t>RBset</m:t>
                </m:r>
              </m:sup>
            </m:sSubSup>
            <m:r>
              <m:rPr>
                <m:sty m:val="bi"/>
              </m:rPr>
              <w:rPr>
                <w:rFonts w:ascii="Cambria Math" w:hAnsi="Cambria Math"/>
                <w:sz w:val="22"/>
                <w:szCs w:val="22"/>
                <w:lang w:eastAsia="ko-KR"/>
              </w:rPr>
              <m:t>-1</m:t>
            </m:r>
          </m:sup>
          <m:e>
            <m:sSup>
              <m:sSupPr>
                <m:ctrlPr>
                  <w:rPr>
                    <w:rFonts w:ascii="Cambria Math" w:hAnsi="Cambria Math"/>
                    <w:b/>
                    <w:i/>
                    <w:sz w:val="22"/>
                    <w:szCs w:val="22"/>
                    <w:lang w:eastAsia="ko-KR"/>
                  </w:rPr>
                </m:ctrlPr>
              </m:sSupPr>
              <m:e>
                <m:d>
                  <m:dPr>
                    <m:ctrlPr>
                      <w:rPr>
                        <w:rFonts w:ascii="Cambria Math" w:hAnsi="Cambria Math"/>
                        <w:b/>
                        <w:i/>
                        <w:sz w:val="22"/>
                        <w:szCs w:val="22"/>
                        <w:lang w:eastAsia="ko-KR"/>
                      </w:rPr>
                    </m:ctrlPr>
                  </m:dPr>
                  <m:e>
                    <m:sSubSup>
                      <m:sSubSupPr>
                        <m:ctrlPr>
                          <w:rPr>
                            <w:rFonts w:ascii="Cambria Math" w:hAnsi="Cambria Math"/>
                            <w:b/>
                            <w:i/>
                            <w:sz w:val="22"/>
                            <w:szCs w:val="22"/>
                            <w:lang w:eastAsia="ko-KR"/>
                          </w:rPr>
                        </m:ctrlPr>
                      </m:sSubSupPr>
                      <m:e>
                        <m:r>
                          <m:rPr>
                            <m:sty m:val="bi"/>
                          </m:rPr>
                          <w:rPr>
                            <w:rFonts w:ascii="Cambria Math" w:hAnsi="Cambria Math"/>
                            <w:sz w:val="22"/>
                            <w:szCs w:val="22"/>
                            <w:lang w:eastAsia="ko-KR"/>
                          </w:rPr>
                          <m:t>N</m:t>
                        </m:r>
                      </m:e>
                      <m:sub>
                        <m:r>
                          <m:rPr>
                            <m:nor/>
                          </m:rPr>
                          <w:rPr>
                            <w:b/>
                            <w:i/>
                            <w:sz w:val="22"/>
                            <w:szCs w:val="22"/>
                            <w:lang w:eastAsia="ko-KR"/>
                          </w:rPr>
                          <m:t xml:space="preserve"> subchannel</m:t>
                        </m:r>
                      </m:sub>
                      <m:sup>
                        <m:r>
                          <m:rPr>
                            <m:nor/>
                          </m:rPr>
                          <w:rPr>
                            <w:b/>
                            <w:i/>
                            <w:sz w:val="22"/>
                            <w:szCs w:val="22"/>
                            <w:lang w:eastAsia="ko-KR"/>
                          </w:rPr>
                          <m:t xml:space="preserve"> </m:t>
                        </m:r>
                        <m:r>
                          <m:rPr>
                            <m:sty m:val="bi"/>
                          </m:rPr>
                          <w:rPr>
                            <w:rFonts w:ascii="Cambria Math" w:hAnsi="Cambria Math"/>
                            <w:sz w:val="22"/>
                            <w:szCs w:val="22"/>
                            <w:lang w:eastAsia="ko-KR"/>
                          </w:rPr>
                          <m:t>RBset</m:t>
                        </m:r>
                      </m:sup>
                    </m:sSubSup>
                    <m:r>
                      <m:rPr>
                        <m:sty m:val="bi"/>
                      </m:rPr>
                      <w:rPr>
                        <w:rFonts w:ascii="Cambria Math" w:hAnsi="Cambria Math"/>
                        <w:sz w:val="22"/>
                        <w:szCs w:val="22"/>
                        <w:lang w:eastAsia="ko-KR"/>
                      </w:rPr>
                      <m:t>+1-i</m:t>
                    </m:r>
                  </m:e>
                </m:d>
              </m:e>
              <m:sup>
                <m:r>
                  <m:rPr>
                    <m:sty m:val="bi"/>
                  </m:rPr>
                  <w:rPr>
                    <w:rFonts w:ascii="Cambria Math" w:hAnsi="Cambria Math"/>
                    <w:sz w:val="22"/>
                    <w:szCs w:val="22"/>
                    <w:lang w:eastAsia="ko-KR"/>
                  </w:rPr>
                  <m:t>2</m:t>
                </m:r>
              </m:sup>
            </m:sSup>
          </m:e>
        </m:nary>
      </m:oMath>
    </w:p>
    <w:p w14:paraId="708A1419" w14:textId="77777777" w:rsidR="00F711C1" w:rsidRPr="00F20873" w:rsidRDefault="00F711C1" w:rsidP="00F711C1">
      <w:pPr>
        <w:pStyle w:val="a5"/>
        <w:numPr>
          <w:ilvl w:val="2"/>
          <w:numId w:val="2"/>
        </w:numPr>
        <w:spacing w:before="0" w:after="0" w:line="240" w:lineRule="exact"/>
        <w:ind w:leftChars="0" w:hanging="403"/>
        <w:rPr>
          <w:b/>
          <w:i/>
          <w:sz w:val="22"/>
          <w:szCs w:val="22"/>
          <w:lang w:eastAsia="ko-KR"/>
        </w:rPr>
      </w:pPr>
      <w:r w:rsidRPr="00F20873">
        <w:rPr>
          <w:b/>
          <w:i/>
          <w:sz w:val="22"/>
          <w:szCs w:val="22"/>
          <w:lang w:eastAsia="ko-KR"/>
        </w:rPr>
        <w:t>where</w:t>
      </w:r>
    </w:p>
    <w:p w14:paraId="7C3205AE" w14:textId="77777777" w:rsidR="00F711C1" w:rsidRPr="00F20873" w:rsidRDefault="00000000" w:rsidP="00F711C1">
      <w:pPr>
        <w:pStyle w:val="a5"/>
        <w:numPr>
          <w:ilvl w:val="3"/>
          <w:numId w:val="2"/>
        </w:numPr>
        <w:spacing w:before="0" w:after="0" w:line="240" w:lineRule="exact"/>
        <w:ind w:leftChars="0" w:hanging="403"/>
        <w:rPr>
          <w:b/>
          <w:i/>
          <w:sz w:val="22"/>
          <w:szCs w:val="22"/>
          <w:lang w:eastAsia="ko-KR"/>
        </w:rPr>
      </w:pPr>
      <m:oMath>
        <m:sSubSup>
          <m:sSubSupPr>
            <m:ctrlPr>
              <w:rPr>
                <w:rFonts w:ascii="Cambria Math" w:hAnsi="Cambria Math"/>
                <w:b/>
                <w:i/>
                <w:sz w:val="22"/>
                <w:szCs w:val="22"/>
                <w:lang w:eastAsia="ko-KR"/>
              </w:rPr>
            </m:ctrlPr>
          </m:sSubSupPr>
          <m:e>
            <m:r>
              <m:rPr>
                <m:sty m:val="bi"/>
              </m:rPr>
              <w:rPr>
                <w:rFonts w:ascii="Cambria Math" w:hAnsi="Cambria Math"/>
                <w:sz w:val="22"/>
                <w:szCs w:val="22"/>
                <w:lang w:eastAsia="ko-KR"/>
              </w:rPr>
              <m:t>n</m:t>
            </m:r>
          </m:e>
          <m:sub>
            <m:r>
              <m:rPr>
                <m:sty m:val="bi"/>
              </m:rPr>
              <w:rPr>
                <w:rFonts w:ascii="Cambria Math" w:hAnsi="Cambria Math"/>
                <w:sz w:val="22"/>
                <w:szCs w:val="22"/>
                <w:lang w:eastAsia="ko-KR"/>
              </w:rPr>
              <m:t>subCH,1</m:t>
            </m:r>
          </m:sub>
          <m:sup>
            <m:r>
              <m:rPr>
                <m:sty m:val="bi"/>
              </m:rPr>
              <w:rPr>
                <w:rFonts w:ascii="Cambria Math" w:hAnsi="Cambria Math"/>
                <w:sz w:val="22"/>
                <w:szCs w:val="22"/>
                <w:lang w:eastAsia="ko-KR"/>
              </w:rPr>
              <m:t>start</m:t>
            </m:r>
          </m:sup>
        </m:sSubSup>
      </m:oMath>
      <w:r w:rsidR="00F711C1" w:rsidRPr="00F20873">
        <w:rPr>
          <w:b/>
          <w:i/>
          <w:sz w:val="22"/>
          <w:szCs w:val="22"/>
          <w:lang w:eastAsia="ko-KR"/>
        </w:rPr>
        <w:t xml:space="preserve"> denotes the starting sub-channel index for the second resource</w:t>
      </w:r>
    </w:p>
    <w:p w14:paraId="2610D521" w14:textId="77777777" w:rsidR="00F711C1" w:rsidRPr="00F20873" w:rsidRDefault="00000000" w:rsidP="00F711C1">
      <w:pPr>
        <w:pStyle w:val="a5"/>
        <w:numPr>
          <w:ilvl w:val="3"/>
          <w:numId w:val="2"/>
        </w:numPr>
        <w:spacing w:before="0" w:after="0" w:line="240" w:lineRule="exact"/>
        <w:ind w:leftChars="0" w:hanging="403"/>
        <w:rPr>
          <w:b/>
          <w:i/>
          <w:sz w:val="22"/>
          <w:szCs w:val="22"/>
          <w:lang w:eastAsia="ko-KR"/>
        </w:rPr>
      </w:pPr>
      <m:oMath>
        <m:sSubSup>
          <m:sSubSupPr>
            <m:ctrlPr>
              <w:rPr>
                <w:rFonts w:ascii="Cambria Math" w:hAnsi="Cambria Math"/>
                <w:b/>
                <w:i/>
                <w:sz w:val="22"/>
                <w:szCs w:val="22"/>
                <w:lang w:eastAsia="ko-KR"/>
              </w:rPr>
            </m:ctrlPr>
          </m:sSubSupPr>
          <m:e>
            <m:r>
              <m:rPr>
                <m:sty m:val="bi"/>
              </m:rPr>
              <w:rPr>
                <w:rFonts w:ascii="Cambria Math" w:hAnsi="Cambria Math"/>
                <w:sz w:val="22"/>
                <w:szCs w:val="22"/>
                <w:lang w:eastAsia="ko-KR"/>
              </w:rPr>
              <m:t>n</m:t>
            </m:r>
          </m:e>
          <m:sub>
            <m:r>
              <m:rPr>
                <m:sty m:val="bi"/>
              </m:rPr>
              <w:rPr>
                <w:rFonts w:ascii="Cambria Math" w:hAnsi="Cambria Math"/>
                <w:sz w:val="22"/>
                <w:szCs w:val="22"/>
                <w:lang w:eastAsia="ko-KR"/>
              </w:rPr>
              <m:t>subCH,2</m:t>
            </m:r>
          </m:sub>
          <m:sup>
            <m:r>
              <m:rPr>
                <m:sty m:val="bi"/>
              </m:rPr>
              <w:rPr>
                <w:rFonts w:ascii="Cambria Math" w:hAnsi="Cambria Math"/>
                <w:sz w:val="22"/>
                <w:szCs w:val="22"/>
                <w:lang w:eastAsia="ko-KR"/>
              </w:rPr>
              <m:t>start</m:t>
            </m:r>
          </m:sup>
        </m:sSubSup>
      </m:oMath>
      <w:r w:rsidR="00F711C1" w:rsidRPr="00F20873">
        <w:rPr>
          <w:b/>
          <w:i/>
          <w:sz w:val="22"/>
          <w:szCs w:val="22"/>
          <w:lang w:eastAsia="ko-KR"/>
        </w:rPr>
        <w:t xml:space="preserve"> denotes the starting sub-channel index for the third resource</w:t>
      </w:r>
    </w:p>
    <w:p w14:paraId="6ECD22A2" w14:textId="77777777" w:rsidR="00F711C1" w:rsidRPr="00F20873" w:rsidRDefault="00000000" w:rsidP="00F711C1">
      <w:pPr>
        <w:pStyle w:val="a5"/>
        <w:numPr>
          <w:ilvl w:val="3"/>
          <w:numId w:val="2"/>
        </w:numPr>
        <w:spacing w:before="0" w:after="0" w:line="240" w:lineRule="exact"/>
        <w:ind w:leftChars="0" w:hanging="403"/>
        <w:rPr>
          <w:b/>
          <w:i/>
          <w:sz w:val="22"/>
          <w:szCs w:val="22"/>
          <w:lang w:eastAsia="ko-KR"/>
        </w:rPr>
      </w:pPr>
      <m:oMath>
        <m:sSubSup>
          <m:sSubSupPr>
            <m:ctrlPr>
              <w:rPr>
                <w:rFonts w:ascii="Cambria Math" w:hAnsi="Cambria Math"/>
                <w:b/>
                <w:i/>
                <w:sz w:val="22"/>
                <w:szCs w:val="22"/>
                <w:lang w:eastAsia="ko-KR"/>
              </w:rPr>
            </m:ctrlPr>
          </m:sSubSupPr>
          <m:e>
            <m:r>
              <m:rPr>
                <m:sty m:val="bi"/>
              </m:rPr>
              <w:rPr>
                <w:rFonts w:ascii="Cambria Math" w:hAnsi="Cambria Math"/>
                <w:sz w:val="22"/>
                <w:szCs w:val="22"/>
                <w:lang w:eastAsia="ko-KR"/>
              </w:rPr>
              <m:t>N</m:t>
            </m:r>
          </m:e>
          <m:sub>
            <m:r>
              <m:rPr>
                <m:nor/>
              </m:rPr>
              <w:rPr>
                <w:b/>
                <w:i/>
                <w:sz w:val="22"/>
                <w:szCs w:val="22"/>
                <w:lang w:eastAsia="ko-KR"/>
              </w:rPr>
              <m:t xml:space="preserve"> subchannel</m:t>
            </m:r>
          </m:sub>
          <m:sup>
            <m:r>
              <m:rPr>
                <m:nor/>
              </m:rPr>
              <w:rPr>
                <w:b/>
                <w:i/>
                <w:sz w:val="22"/>
                <w:szCs w:val="22"/>
                <w:lang w:eastAsia="ko-KR"/>
              </w:rPr>
              <m:t xml:space="preserve"> </m:t>
            </m:r>
            <m:r>
              <m:rPr>
                <m:sty m:val="bi"/>
              </m:rPr>
              <w:rPr>
                <w:rFonts w:ascii="Cambria Math" w:hAnsi="Cambria Math"/>
                <w:sz w:val="22"/>
                <w:szCs w:val="22"/>
                <w:lang w:eastAsia="ko-KR"/>
              </w:rPr>
              <m:t>RBset</m:t>
            </m:r>
          </m:sup>
        </m:sSubSup>
      </m:oMath>
      <w:r w:rsidR="00F711C1" w:rsidRPr="00F20873">
        <w:rPr>
          <w:b/>
          <w:i/>
          <w:sz w:val="22"/>
          <w:szCs w:val="22"/>
          <w:lang w:eastAsia="ko-KR"/>
        </w:rPr>
        <w:t xml:space="preserve"> is the number of sub-channels for each RB set</w:t>
      </w:r>
    </w:p>
    <w:p w14:paraId="4EB6A446" w14:textId="77777777" w:rsidR="00F711C1" w:rsidRPr="00F20873" w:rsidRDefault="00000000" w:rsidP="00F711C1">
      <w:pPr>
        <w:pStyle w:val="a5"/>
        <w:numPr>
          <w:ilvl w:val="3"/>
          <w:numId w:val="2"/>
        </w:numPr>
        <w:spacing w:before="0" w:after="0" w:line="240" w:lineRule="exact"/>
        <w:ind w:leftChars="0" w:hanging="403"/>
        <w:rPr>
          <w:b/>
          <w:i/>
          <w:sz w:val="22"/>
          <w:szCs w:val="22"/>
          <w:lang w:eastAsia="ko-KR"/>
        </w:rPr>
      </w:pPr>
      <m:oMath>
        <m:sSubSup>
          <m:sSubSupPr>
            <m:ctrlPr>
              <w:rPr>
                <w:rFonts w:ascii="Cambria Math" w:hAnsi="Cambria Math"/>
                <w:b/>
                <w:i/>
                <w:sz w:val="22"/>
                <w:szCs w:val="22"/>
                <w:lang w:eastAsia="ko-KR"/>
              </w:rPr>
            </m:ctrlPr>
          </m:sSubSupPr>
          <m:e>
            <m:r>
              <m:rPr>
                <m:sty m:val="bi"/>
              </m:rPr>
              <w:rPr>
                <w:rFonts w:ascii="Cambria Math" w:hAnsi="Cambria Math"/>
                <w:sz w:val="22"/>
                <w:szCs w:val="22"/>
                <w:lang w:eastAsia="ko-KR"/>
              </w:rPr>
              <m:t>L</m:t>
            </m:r>
          </m:e>
          <m:sub>
            <m:r>
              <m:rPr>
                <m:nor/>
              </m:rPr>
              <w:rPr>
                <w:b/>
                <w:i/>
                <w:sz w:val="22"/>
                <w:szCs w:val="22"/>
                <w:lang w:eastAsia="ko-KR"/>
              </w:rPr>
              <m:t>subCH</m:t>
            </m:r>
          </m:sub>
          <m:sup>
            <m:r>
              <m:rPr>
                <m:sty m:val="bi"/>
              </m:rPr>
              <w:rPr>
                <w:rFonts w:ascii="Cambria Math" w:hAnsi="Cambria Math"/>
                <w:sz w:val="22"/>
                <w:szCs w:val="22"/>
                <w:lang w:eastAsia="ko-KR"/>
              </w:rPr>
              <m:t>RBset</m:t>
            </m:r>
          </m:sup>
        </m:sSubSup>
      </m:oMath>
      <w:r w:rsidR="00F711C1" w:rsidRPr="00F20873">
        <w:rPr>
          <w:b/>
          <w:i/>
          <w:sz w:val="22"/>
          <w:szCs w:val="22"/>
          <w:lang w:eastAsia="ko-KR"/>
        </w:rPr>
        <w:t xml:space="preserve"> is the number of used sub-channels for each RB set for each of the indicated resources</w:t>
      </w:r>
    </w:p>
    <w:p w14:paraId="4FC90259" w14:textId="77777777" w:rsidR="00F711C1" w:rsidRPr="00F20873" w:rsidRDefault="00F711C1" w:rsidP="00F711C1">
      <w:pPr>
        <w:pStyle w:val="a5"/>
        <w:numPr>
          <w:ilvl w:val="1"/>
          <w:numId w:val="2"/>
        </w:numPr>
        <w:spacing w:before="0" w:after="0" w:line="240" w:lineRule="exact"/>
        <w:ind w:leftChars="0" w:hanging="403"/>
        <w:rPr>
          <w:b/>
          <w:i/>
          <w:strike/>
          <w:color w:val="FF0000"/>
          <w:sz w:val="22"/>
          <w:szCs w:val="22"/>
          <w:lang w:eastAsia="ko-KR"/>
        </w:rPr>
      </w:pPr>
      <w:r w:rsidRPr="00F20873">
        <w:rPr>
          <w:b/>
          <w:i/>
          <w:strike/>
          <w:color w:val="FF0000"/>
          <w:sz w:val="22"/>
          <w:szCs w:val="22"/>
          <w:lang w:eastAsia="ko-KR"/>
        </w:rPr>
        <w:t xml:space="preserve">FFS: whether/how to use spare states of </w:t>
      </w:r>
      <m:oMath>
        <m:sSub>
          <m:sSubPr>
            <m:ctrlPr>
              <w:rPr>
                <w:rFonts w:ascii="Cambria Math" w:hAnsi="Cambria Math"/>
                <w:b/>
                <w:i/>
                <w:strike/>
                <w:color w:val="FF0000"/>
                <w:sz w:val="22"/>
                <w:szCs w:val="22"/>
                <w:lang w:eastAsia="ko-KR"/>
              </w:rPr>
            </m:ctrlPr>
          </m:sSubPr>
          <m:e>
            <m:r>
              <m:rPr>
                <m:sty m:val="bi"/>
              </m:rPr>
              <w:rPr>
                <w:rFonts w:ascii="Cambria Math" w:hAnsi="Cambria Math" w:hint="eastAsia"/>
                <w:strike/>
                <w:color w:val="FF0000"/>
                <w:sz w:val="22"/>
                <w:szCs w:val="22"/>
                <w:lang w:eastAsia="ko-KR"/>
              </w:rPr>
              <m:t>FRIV</m:t>
            </m:r>
          </m:e>
          <m:sub>
            <m:r>
              <m:rPr>
                <m:sty m:val="bi"/>
              </m:rPr>
              <w:rPr>
                <w:rFonts w:ascii="Cambria Math" w:hAnsi="Cambria Math" w:hint="eastAsia"/>
                <w:strike/>
                <w:color w:val="FF0000"/>
                <w:sz w:val="22"/>
                <w:szCs w:val="22"/>
                <w:lang w:eastAsia="ko-KR"/>
              </w:rPr>
              <m:t>subCH</m:t>
            </m:r>
          </m:sub>
        </m:sSub>
      </m:oMath>
      <w:r w:rsidRPr="00F20873">
        <w:rPr>
          <w:b/>
          <w:i/>
          <w:strike/>
          <w:color w:val="FF0000"/>
          <w:sz w:val="22"/>
          <w:szCs w:val="22"/>
          <w:lang w:eastAsia="ko-KR"/>
        </w:rPr>
        <w:t xml:space="preserve"> to indicate using non-contiguous interlaces</w:t>
      </w:r>
    </w:p>
    <w:p w14:paraId="6D6BDFE7" w14:textId="77777777" w:rsidR="00F711C1" w:rsidRPr="00F20873" w:rsidRDefault="00F711C1" w:rsidP="00F711C1">
      <w:pPr>
        <w:pStyle w:val="a5"/>
        <w:numPr>
          <w:ilvl w:val="1"/>
          <w:numId w:val="2"/>
        </w:numPr>
        <w:spacing w:before="0" w:after="0" w:line="240" w:lineRule="exact"/>
        <w:ind w:leftChars="0" w:hanging="403"/>
        <w:rPr>
          <w:b/>
          <w:i/>
          <w:strike/>
          <w:color w:val="FF0000"/>
          <w:sz w:val="22"/>
          <w:szCs w:val="22"/>
          <w:lang w:eastAsia="ko-KR"/>
        </w:rPr>
      </w:pPr>
      <w:r w:rsidRPr="00F20873">
        <w:rPr>
          <w:b/>
          <w:i/>
          <w:strike/>
          <w:color w:val="FF0000"/>
          <w:sz w:val="22"/>
          <w:szCs w:val="22"/>
          <w:lang w:eastAsia="ko-KR"/>
        </w:rPr>
        <w:lastRenderedPageBreak/>
        <w:t>FFS: whether additionally support different number of RB set(s) in such case while keeping total number of sub-channels unchanged between initial transmission and retransmission(s) for a TB</w:t>
      </w:r>
    </w:p>
    <w:p w14:paraId="5E799D5F" w14:textId="77777777" w:rsidR="00F711C1" w:rsidRPr="00F20873" w:rsidRDefault="00F711C1" w:rsidP="00F711C1">
      <w:pPr>
        <w:pStyle w:val="a5"/>
        <w:numPr>
          <w:ilvl w:val="1"/>
          <w:numId w:val="2"/>
        </w:numPr>
        <w:spacing w:before="0" w:after="0" w:line="240" w:lineRule="exact"/>
        <w:ind w:leftChars="0" w:hanging="403"/>
        <w:rPr>
          <w:b/>
          <w:i/>
          <w:strike/>
          <w:color w:val="FF0000"/>
          <w:sz w:val="22"/>
          <w:szCs w:val="22"/>
          <w:lang w:eastAsia="ko-KR"/>
        </w:rPr>
      </w:pPr>
      <w:r w:rsidRPr="00F20873">
        <w:rPr>
          <w:b/>
          <w:i/>
          <w:strike/>
          <w:color w:val="FF0000"/>
          <w:sz w:val="22"/>
          <w:szCs w:val="22"/>
          <w:lang w:eastAsia="ko-KR"/>
        </w:rPr>
        <w:t>FFS: whether additionally support using bitmap</w:t>
      </w:r>
    </w:p>
    <w:p w14:paraId="7A973A79" w14:textId="77777777" w:rsidR="00F711C1" w:rsidRDefault="00F711C1" w:rsidP="00F711C1">
      <w:pPr>
        <w:ind w:left="0" w:firstLine="0"/>
        <w:rPr>
          <w:rFonts w:eastAsiaTheme="minorEastAsia"/>
          <w:b/>
          <w:i/>
          <w:sz w:val="22"/>
          <w:lang w:eastAsia="ko-KR"/>
        </w:rPr>
      </w:pPr>
      <w:r>
        <w:rPr>
          <w:rFonts w:eastAsiaTheme="minorEastAsia"/>
          <w:b/>
          <w:i/>
          <w:sz w:val="22"/>
          <w:lang w:eastAsia="ko-KR"/>
        </w:rPr>
        <w:t xml:space="preserve">Proposal 3: </w:t>
      </w:r>
      <w:r w:rsidRPr="00F20873">
        <w:rPr>
          <w:rFonts w:eastAsiaTheme="minorEastAsia"/>
          <w:b/>
          <w:i/>
          <w:sz w:val="22"/>
          <w:lang w:eastAsia="ko-KR"/>
        </w:rPr>
        <w:t>Confirm the following working assumption:</w:t>
      </w:r>
    </w:p>
    <w:p w14:paraId="16AB228E" w14:textId="77777777" w:rsidR="00F711C1" w:rsidRPr="00F20873" w:rsidRDefault="00F711C1" w:rsidP="00F711C1">
      <w:pPr>
        <w:ind w:left="285" w:hangingChars="129" w:hanging="285"/>
        <w:rPr>
          <w:b/>
          <w:i/>
          <w:sz w:val="22"/>
          <w:szCs w:val="22"/>
          <w:lang w:eastAsia="ko-KR"/>
        </w:rPr>
      </w:pPr>
      <w:r w:rsidRPr="00F20873">
        <w:rPr>
          <w:b/>
          <w:i/>
          <w:sz w:val="22"/>
          <w:szCs w:val="22"/>
          <w:highlight w:val="darkYellow"/>
          <w:lang w:eastAsia="ko-KR"/>
        </w:rPr>
        <w:t>Working assumption</w:t>
      </w:r>
    </w:p>
    <w:p w14:paraId="3E5958F5" w14:textId="77777777" w:rsidR="00F711C1" w:rsidRPr="00F20873" w:rsidRDefault="00F711C1" w:rsidP="00F711C1">
      <w:pPr>
        <w:pStyle w:val="a5"/>
        <w:numPr>
          <w:ilvl w:val="0"/>
          <w:numId w:val="2"/>
        </w:numPr>
        <w:spacing w:before="0" w:after="0" w:line="240" w:lineRule="exact"/>
        <w:ind w:leftChars="0" w:hanging="403"/>
        <w:rPr>
          <w:b/>
          <w:i/>
          <w:sz w:val="22"/>
          <w:szCs w:val="22"/>
          <w:lang w:eastAsia="ko-KR"/>
        </w:rPr>
      </w:pPr>
      <w:r w:rsidRPr="00F20873">
        <w:rPr>
          <w:b/>
          <w:i/>
          <w:sz w:val="22"/>
          <w:szCs w:val="22"/>
          <w:lang w:eastAsia="ko-KR"/>
        </w:rPr>
        <w:t>Regarding frequency domain resource indication for interlace RB-based PSSCH transmission, support the followings:</w:t>
      </w:r>
    </w:p>
    <w:p w14:paraId="04B691C3" w14:textId="77777777" w:rsidR="00F711C1" w:rsidRPr="00F20873" w:rsidRDefault="00F711C1" w:rsidP="00F711C1">
      <w:pPr>
        <w:pStyle w:val="a5"/>
        <w:numPr>
          <w:ilvl w:val="1"/>
          <w:numId w:val="2"/>
        </w:numPr>
        <w:spacing w:before="0" w:after="0" w:line="240" w:lineRule="exact"/>
        <w:ind w:leftChars="0" w:hanging="403"/>
        <w:rPr>
          <w:b/>
          <w:i/>
          <w:sz w:val="22"/>
          <w:szCs w:val="22"/>
          <w:lang w:eastAsia="ko-KR"/>
        </w:rPr>
      </w:pPr>
      <w:r w:rsidRPr="00F20873">
        <w:rPr>
          <w:b/>
          <w:i/>
          <w:sz w:val="22"/>
          <w:szCs w:val="22"/>
          <w:lang w:eastAsia="ko-KR"/>
        </w:rPr>
        <w:t xml:space="preserve">Use </w:t>
      </w:r>
      <m:oMath>
        <m:sSub>
          <m:sSubPr>
            <m:ctrlPr>
              <w:rPr>
                <w:rFonts w:ascii="Cambria Math" w:hAnsi="Cambria Math"/>
                <w:b/>
                <w:i/>
                <w:sz w:val="22"/>
                <w:szCs w:val="22"/>
                <w:lang w:eastAsia="ko-KR"/>
              </w:rPr>
            </m:ctrlPr>
          </m:sSubPr>
          <m:e>
            <m:r>
              <m:rPr>
                <m:sty m:val="bi"/>
              </m:rPr>
              <w:rPr>
                <w:rFonts w:ascii="Cambria Math" w:hAnsi="Cambria Math"/>
                <w:sz w:val="22"/>
                <w:szCs w:val="22"/>
                <w:lang w:eastAsia="ko-KR"/>
              </w:rPr>
              <m:t>FRIV</m:t>
            </m:r>
          </m:e>
          <m:sub>
            <m:r>
              <m:rPr>
                <m:sty m:val="bi"/>
              </m:rPr>
              <w:rPr>
                <w:rFonts w:ascii="Cambria Math" w:hAnsi="Cambria Math"/>
                <w:sz w:val="22"/>
                <w:szCs w:val="22"/>
                <w:lang w:eastAsia="ko-KR"/>
              </w:rPr>
              <m:t>RBset</m:t>
            </m:r>
          </m:sub>
        </m:sSub>
      </m:oMath>
      <w:r w:rsidRPr="00F20873">
        <w:rPr>
          <w:b/>
          <w:i/>
          <w:sz w:val="22"/>
          <w:szCs w:val="22"/>
          <w:lang w:eastAsia="ko-KR"/>
        </w:rPr>
        <w:t xml:space="preserve"> to indicate used RB set index(s)</w:t>
      </w:r>
    </w:p>
    <w:p w14:paraId="6B02A8C0" w14:textId="77777777" w:rsidR="00F711C1" w:rsidRPr="00F20873" w:rsidRDefault="00000000" w:rsidP="00F711C1">
      <w:pPr>
        <w:pStyle w:val="a5"/>
        <w:numPr>
          <w:ilvl w:val="1"/>
          <w:numId w:val="2"/>
        </w:numPr>
        <w:spacing w:before="0" w:after="0" w:line="240" w:lineRule="exact"/>
        <w:ind w:leftChars="0" w:hanging="403"/>
        <w:rPr>
          <w:b/>
          <w:i/>
          <w:sz w:val="22"/>
          <w:szCs w:val="22"/>
          <w:lang w:eastAsia="ko-KR"/>
        </w:rPr>
      </w:pPr>
      <m:oMath>
        <m:sSub>
          <m:sSubPr>
            <m:ctrlPr>
              <w:rPr>
                <w:rFonts w:ascii="Cambria Math" w:hAnsi="Cambria Math"/>
                <w:b/>
                <w:i/>
                <w:sz w:val="22"/>
                <w:szCs w:val="22"/>
                <w:lang w:eastAsia="ko-KR"/>
              </w:rPr>
            </m:ctrlPr>
          </m:sSubPr>
          <m:e>
            <m:r>
              <m:rPr>
                <m:sty m:val="bi"/>
              </m:rPr>
              <w:rPr>
                <w:rFonts w:ascii="Cambria Math" w:hAnsi="Cambria Math"/>
                <w:sz w:val="22"/>
                <w:szCs w:val="22"/>
                <w:lang w:eastAsia="ko-KR"/>
              </w:rPr>
              <m:t>FRIV</m:t>
            </m:r>
          </m:e>
          <m:sub>
            <m:r>
              <m:rPr>
                <m:sty m:val="bi"/>
              </m:rPr>
              <w:rPr>
                <w:rFonts w:ascii="Cambria Math" w:hAnsi="Cambria Math"/>
                <w:sz w:val="22"/>
                <w:szCs w:val="22"/>
                <w:lang w:eastAsia="ko-KR"/>
              </w:rPr>
              <m:t>RBset</m:t>
            </m:r>
          </m:sub>
        </m:sSub>
      </m:oMath>
      <w:r w:rsidR="00F711C1" w:rsidRPr="00F20873">
        <w:rPr>
          <w:b/>
          <w:i/>
          <w:sz w:val="22"/>
          <w:szCs w:val="22"/>
          <w:lang w:eastAsia="ko-KR"/>
        </w:rPr>
        <w:t xml:space="preserve"> is conveyed in 1</w:t>
      </w:r>
      <w:r w:rsidR="00F711C1" w:rsidRPr="00613018">
        <w:rPr>
          <w:b/>
          <w:i/>
          <w:sz w:val="22"/>
          <w:szCs w:val="22"/>
          <w:vertAlign w:val="superscript"/>
          <w:lang w:eastAsia="ko-KR"/>
        </w:rPr>
        <w:t>st</w:t>
      </w:r>
      <w:r w:rsidR="00F711C1" w:rsidRPr="00F20873">
        <w:rPr>
          <w:b/>
          <w:i/>
          <w:sz w:val="22"/>
          <w:szCs w:val="22"/>
          <w:lang w:eastAsia="ko-KR"/>
        </w:rPr>
        <w:t xml:space="preserve"> SCI</w:t>
      </w:r>
    </w:p>
    <w:p w14:paraId="6010AF74" w14:textId="77777777" w:rsidR="00F711C1" w:rsidRPr="00F20873" w:rsidRDefault="00000000" w:rsidP="00F711C1">
      <w:pPr>
        <w:pStyle w:val="a5"/>
        <w:numPr>
          <w:ilvl w:val="1"/>
          <w:numId w:val="2"/>
        </w:numPr>
        <w:spacing w:before="0" w:after="0" w:line="240" w:lineRule="exact"/>
        <w:ind w:leftChars="0" w:hanging="403"/>
        <w:rPr>
          <w:b/>
          <w:i/>
          <w:sz w:val="22"/>
          <w:szCs w:val="22"/>
          <w:lang w:eastAsia="ko-KR"/>
        </w:rPr>
      </w:pPr>
      <m:oMath>
        <m:sSub>
          <m:sSubPr>
            <m:ctrlPr>
              <w:rPr>
                <w:rFonts w:ascii="Cambria Math" w:hAnsi="Cambria Math"/>
                <w:b/>
                <w:i/>
                <w:sz w:val="22"/>
                <w:szCs w:val="22"/>
                <w:lang w:eastAsia="ko-KR"/>
              </w:rPr>
            </m:ctrlPr>
          </m:sSubPr>
          <m:e>
            <m:r>
              <m:rPr>
                <m:sty m:val="bi"/>
              </m:rPr>
              <w:rPr>
                <w:rFonts w:ascii="Cambria Math" w:hAnsi="Cambria Math"/>
                <w:sz w:val="22"/>
                <w:szCs w:val="22"/>
                <w:lang w:eastAsia="ko-KR"/>
              </w:rPr>
              <m:t>FRIV</m:t>
            </m:r>
          </m:e>
          <m:sub>
            <m:r>
              <m:rPr>
                <m:sty m:val="bi"/>
              </m:rPr>
              <w:rPr>
                <w:rFonts w:ascii="Cambria Math" w:hAnsi="Cambria Math"/>
                <w:sz w:val="22"/>
                <w:szCs w:val="22"/>
                <w:lang w:eastAsia="ko-KR"/>
              </w:rPr>
              <m:t>RBset</m:t>
            </m:r>
          </m:sub>
        </m:sSub>
      </m:oMath>
      <w:r w:rsidR="00F711C1" w:rsidRPr="00F20873">
        <w:rPr>
          <w:b/>
          <w:i/>
          <w:sz w:val="22"/>
          <w:szCs w:val="22"/>
          <w:lang w:eastAsia="ko-KR"/>
        </w:rPr>
        <w:t xml:space="preserve"> is calculated as below</w:t>
      </w:r>
    </w:p>
    <w:p w14:paraId="7B27EFF2" w14:textId="77777777" w:rsidR="00F711C1" w:rsidRPr="00F20873" w:rsidRDefault="00F711C1" w:rsidP="00F711C1">
      <w:pPr>
        <w:pStyle w:val="a5"/>
        <w:numPr>
          <w:ilvl w:val="2"/>
          <w:numId w:val="2"/>
        </w:numPr>
        <w:spacing w:before="0" w:after="0" w:line="240" w:lineRule="exact"/>
        <w:ind w:leftChars="0" w:hanging="403"/>
        <w:rPr>
          <w:b/>
          <w:i/>
          <w:sz w:val="22"/>
          <w:szCs w:val="22"/>
          <w:lang w:eastAsia="ko-KR"/>
        </w:rPr>
      </w:pPr>
      <w:r w:rsidRPr="00F20873">
        <w:rPr>
          <w:b/>
          <w:i/>
          <w:sz w:val="22"/>
          <w:szCs w:val="22"/>
          <w:lang w:eastAsia="ko-KR"/>
        </w:rPr>
        <w:t>If sl-MaxNumPerReserve is 2 then</w:t>
      </w:r>
    </w:p>
    <w:p w14:paraId="462D0BF4" w14:textId="77777777" w:rsidR="00F711C1" w:rsidRPr="00F20873" w:rsidRDefault="00F711C1" w:rsidP="00F711C1">
      <w:pPr>
        <w:pStyle w:val="a5"/>
        <w:numPr>
          <w:ilvl w:val="3"/>
          <w:numId w:val="2"/>
        </w:numPr>
        <w:ind w:leftChars="0"/>
        <w:rPr>
          <w:b/>
          <w:i/>
          <w:sz w:val="22"/>
          <w:szCs w:val="22"/>
          <w:lang w:eastAsia="ko-KR"/>
        </w:rPr>
      </w:pPr>
      <m:oMath>
        <m:r>
          <m:rPr>
            <m:sty m:val="bi"/>
          </m:rPr>
          <w:rPr>
            <w:rFonts w:ascii="Cambria Math" w:hAnsi="Cambria Math"/>
            <w:sz w:val="22"/>
            <w:szCs w:val="22"/>
            <w:lang w:eastAsia="ko-KR"/>
          </w:rPr>
          <m:t>FRI</m:t>
        </m:r>
        <m:sSub>
          <m:sSubPr>
            <m:ctrlPr>
              <w:rPr>
                <w:rFonts w:ascii="Cambria Math" w:hAnsi="Cambria Math"/>
                <w:b/>
                <w:i/>
                <w:sz w:val="22"/>
                <w:szCs w:val="22"/>
                <w:lang w:eastAsia="ko-KR"/>
              </w:rPr>
            </m:ctrlPr>
          </m:sSubPr>
          <m:e>
            <m:r>
              <m:rPr>
                <m:sty m:val="bi"/>
              </m:rPr>
              <w:rPr>
                <w:rFonts w:ascii="Cambria Math" w:hAnsi="Cambria Math"/>
                <w:sz w:val="22"/>
                <w:szCs w:val="22"/>
                <w:lang w:eastAsia="ko-KR"/>
              </w:rPr>
              <m:t>V</m:t>
            </m:r>
          </m:e>
          <m:sub>
            <m:r>
              <m:rPr>
                <m:sty m:val="bi"/>
              </m:rPr>
              <w:rPr>
                <w:rFonts w:ascii="Cambria Math" w:hAnsi="Cambria Math"/>
                <w:sz w:val="22"/>
                <w:szCs w:val="22"/>
                <w:lang w:eastAsia="ko-KR"/>
              </w:rPr>
              <m:t>RBset</m:t>
            </m:r>
          </m:sub>
        </m:sSub>
        <m:r>
          <m:rPr>
            <m:sty m:val="bi"/>
          </m:rPr>
          <w:rPr>
            <w:rFonts w:ascii="Cambria Math" w:hAnsi="Cambria Math"/>
            <w:sz w:val="22"/>
            <w:szCs w:val="22"/>
            <w:lang w:eastAsia="ko-KR"/>
          </w:rPr>
          <m:t>=</m:t>
        </m:r>
        <m:sSubSup>
          <m:sSubSupPr>
            <m:ctrlPr>
              <w:rPr>
                <w:rFonts w:ascii="Cambria Math" w:hAnsi="Cambria Math"/>
                <w:b/>
                <w:i/>
                <w:sz w:val="22"/>
                <w:szCs w:val="22"/>
                <w:lang w:eastAsia="ko-KR"/>
              </w:rPr>
            </m:ctrlPr>
          </m:sSubSupPr>
          <m:e>
            <m:r>
              <m:rPr>
                <m:sty m:val="bi"/>
              </m:rPr>
              <w:rPr>
                <w:rFonts w:ascii="Cambria Math" w:hAnsi="Cambria Math"/>
                <w:sz w:val="22"/>
                <w:szCs w:val="22"/>
                <w:lang w:eastAsia="ko-KR"/>
              </w:rPr>
              <m:t>n</m:t>
            </m:r>
          </m:e>
          <m:sub>
            <m:r>
              <m:rPr>
                <m:sty m:val="bi"/>
              </m:rPr>
              <w:rPr>
                <w:rFonts w:ascii="Cambria Math" w:hAnsi="Cambria Math"/>
                <w:sz w:val="22"/>
                <w:szCs w:val="22"/>
                <w:lang w:eastAsia="ko-KR"/>
              </w:rPr>
              <m:t>RBset,1</m:t>
            </m:r>
          </m:sub>
          <m:sup>
            <m:r>
              <m:rPr>
                <m:sty m:val="bi"/>
              </m:rPr>
              <w:rPr>
                <w:rFonts w:ascii="Cambria Math" w:hAnsi="Cambria Math"/>
                <w:sz w:val="22"/>
                <w:szCs w:val="22"/>
                <w:lang w:eastAsia="ko-KR"/>
              </w:rPr>
              <m:t>start</m:t>
            </m:r>
          </m:sup>
        </m:sSubSup>
        <m:r>
          <m:rPr>
            <m:sty m:val="bi"/>
          </m:rPr>
          <w:rPr>
            <w:rFonts w:ascii="Cambria Math" w:hAnsi="Cambria Math"/>
            <w:sz w:val="22"/>
            <w:szCs w:val="22"/>
            <w:lang w:eastAsia="ko-KR"/>
          </w:rPr>
          <m:t>+</m:t>
        </m:r>
        <m:nary>
          <m:naryPr>
            <m:chr m:val="∑"/>
            <m:limLoc m:val="undOvr"/>
            <m:ctrlPr>
              <w:rPr>
                <w:rFonts w:ascii="Cambria Math" w:hAnsi="Cambria Math"/>
                <w:b/>
                <w:i/>
                <w:sz w:val="22"/>
                <w:szCs w:val="22"/>
                <w:lang w:eastAsia="ko-KR"/>
              </w:rPr>
            </m:ctrlPr>
          </m:naryPr>
          <m:sub>
            <m:r>
              <m:rPr>
                <m:sty m:val="bi"/>
              </m:rPr>
              <w:rPr>
                <w:rFonts w:ascii="Cambria Math" w:hAnsi="Cambria Math"/>
                <w:sz w:val="22"/>
                <w:szCs w:val="22"/>
                <w:lang w:eastAsia="ko-KR"/>
              </w:rPr>
              <m:t>i=1</m:t>
            </m:r>
          </m:sub>
          <m:sup>
            <m:sSub>
              <m:sSubPr>
                <m:ctrlPr>
                  <w:rPr>
                    <w:rFonts w:ascii="Cambria Math" w:hAnsi="Cambria Math"/>
                    <w:b/>
                    <w:i/>
                    <w:sz w:val="22"/>
                    <w:szCs w:val="22"/>
                    <w:lang w:eastAsia="ko-KR"/>
                  </w:rPr>
                </m:ctrlPr>
              </m:sSubPr>
              <m:e>
                <m:r>
                  <m:rPr>
                    <m:sty m:val="bi"/>
                  </m:rPr>
                  <w:rPr>
                    <w:rFonts w:ascii="Cambria Math" w:hAnsi="Cambria Math"/>
                    <w:sz w:val="22"/>
                    <w:szCs w:val="22"/>
                    <w:lang w:eastAsia="ko-KR"/>
                  </w:rPr>
                  <m:t>L</m:t>
                </m:r>
              </m:e>
              <m:sub>
                <m:r>
                  <m:rPr>
                    <m:sty m:val="bi"/>
                  </m:rPr>
                  <w:rPr>
                    <w:rFonts w:ascii="Cambria Math" w:hAnsi="Cambria Math"/>
                    <w:sz w:val="22"/>
                    <w:szCs w:val="22"/>
                    <w:lang w:eastAsia="ko-KR"/>
                  </w:rPr>
                  <m:t>RBset</m:t>
                </m:r>
              </m:sub>
            </m:sSub>
            <m:r>
              <m:rPr>
                <m:sty m:val="bi"/>
              </m:rPr>
              <w:rPr>
                <w:rFonts w:ascii="Cambria Math" w:hAnsi="Cambria Math"/>
                <w:sz w:val="22"/>
                <w:szCs w:val="22"/>
                <w:lang w:eastAsia="ko-KR"/>
              </w:rPr>
              <m:t>-1</m:t>
            </m:r>
          </m:sup>
          <m:e>
            <m:d>
              <m:dPr>
                <m:ctrlPr>
                  <w:rPr>
                    <w:rFonts w:ascii="Cambria Math" w:hAnsi="Cambria Math"/>
                    <w:b/>
                    <w:i/>
                    <w:sz w:val="22"/>
                    <w:szCs w:val="22"/>
                    <w:lang w:eastAsia="ko-KR"/>
                  </w:rPr>
                </m:ctrlPr>
              </m:dPr>
              <m:e>
                <m:sSub>
                  <m:sSubPr>
                    <m:ctrlPr>
                      <w:rPr>
                        <w:rFonts w:ascii="Cambria Math" w:hAnsi="Cambria Math"/>
                        <w:b/>
                        <w:i/>
                        <w:sz w:val="22"/>
                        <w:szCs w:val="22"/>
                        <w:lang w:eastAsia="ko-KR"/>
                      </w:rPr>
                    </m:ctrlPr>
                  </m:sSubPr>
                  <m:e>
                    <m:r>
                      <m:rPr>
                        <m:sty m:val="bi"/>
                      </m:rPr>
                      <w:rPr>
                        <w:rFonts w:ascii="Cambria Math" w:hAnsi="Cambria Math" w:hint="eastAsia"/>
                        <w:sz w:val="22"/>
                        <w:szCs w:val="22"/>
                        <w:lang w:eastAsia="ko-KR"/>
                      </w:rPr>
                      <m:t>N</m:t>
                    </m:r>
                  </m:e>
                  <m:sub>
                    <m:r>
                      <m:rPr>
                        <m:sty m:val="bi"/>
                      </m:rPr>
                      <w:rPr>
                        <w:rFonts w:ascii="Cambria Math" w:hAnsi="Cambria Math"/>
                        <w:sz w:val="22"/>
                        <w:szCs w:val="22"/>
                        <w:lang w:eastAsia="ko-KR"/>
                      </w:rPr>
                      <m:t>RBset</m:t>
                    </m:r>
                  </m:sub>
                </m:sSub>
                <m:r>
                  <m:rPr>
                    <m:sty m:val="bi"/>
                  </m:rPr>
                  <w:rPr>
                    <w:rFonts w:ascii="Cambria Math" w:hAnsi="Cambria Math"/>
                    <w:sz w:val="22"/>
                    <w:szCs w:val="22"/>
                    <w:lang w:eastAsia="ko-KR"/>
                  </w:rPr>
                  <m:t>+1-i</m:t>
                </m:r>
              </m:e>
            </m:d>
          </m:e>
        </m:nary>
      </m:oMath>
    </w:p>
    <w:p w14:paraId="49305EFD" w14:textId="77777777" w:rsidR="00F711C1" w:rsidRPr="00F20873" w:rsidRDefault="00F711C1" w:rsidP="00F711C1">
      <w:pPr>
        <w:pStyle w:val="a5"/>
        <w:numPr>
          <w:ilvl w:val="2"/>
          <w:numId w:val="2"/>
        </w:numPr>
        <w:spacing w:before="0" w:after="0" w:line="240" w:lineRule="exact"/>
        <w:ind w:leftChars="0" w:left="1605" w:hanging="403"/>
        <w:rPr>
          <w:b/>
          <w:i/>
          <w:sz w:val="22"/>
          <w:szCs w:val="22"/>
          <w:lang w:eastAsia="ko-KR"/>
        </w:rPr>
      </w:pPr>
      <w:r w:rsidRPr="00F20873">
        <w:rPr>
          <w:b/>
          <w:i/>
          <w:sz w:val="22"/>
          <w:szCs w:val="22"/>
          <w:lang w:eastAsia="ko-KR"/>
        </w:rPr>
        <w:t>If sl-MaxNumPerReserve is 3 then</w:t>
      </w:r>
    </w:p>
    <w:p w14:paraId="5FB8F776" w14:textId="77777777" w:rsidR="00F711C1" w:rsidRPr="00F20873" w:rsidRDefault="00F711C1" w:rsidP="00F711C1">
      <w:pPr>
        <w:pStyle w:val="a5"/>
        <w:numPr>
          <w:ilvl w:val="3"/>
          <w:numId w:val="2"/>
        </w:numPr>
        <w:ind w:leftChars="0"/>
        <w:rPr>
          <w:b/>
          <w:i/>
          <w:sz w:val="22"/>
          <w:szCs w:val="22"/>
          <w:lang w:eastAsia="ko-KR"/>
        </w:rPr>
      </w:pPr>
      <m:oMath>
        <m:r>
          <m:rPr>
            <m:sty m:val="bi"/>
          </m:rPr>
          <w:rPr>
            <w:rFonts w:ascii="Cambria Math" w:hAnsi="Cambria Math"/>
            <w:sz w:val="22"/>
            <w:szCs w:val="22"/>
            <w:lang w:eastAsia="ko-KR"/>
          </w:rPr>
          <m:t>FRI</m:t>
        </m:r>
        <m:sSub>
          <m:sSubPr>
            <m:ctrlPr>
              <w:rPr>
                <w:rFonts w:ascii="Cambria Math" w:hAnsi="Cambria Math"/>
                <w:b/>
                <w:i/>
                <w:sz w:val="22"/>
                <w:szCs w:val="22"/>
                <w:lang w:eastAsia="ko-KR"/>
              </w:rPr>
            </m:ctrlPr>
          </m:sSubPr>
          <m:e>
            <m:r>
              <m:rPr>
                <m:sty m:val="bi"/>
              </m:rPr>
              <w:rPr>
                <w:rFonts w:ascii="Cambria Math" w:hAnsi="Cambria Math"/>
                <w:sz w:val="22"/>
                <w:szCs w:val="22"/>
                <w:lang w:eastAsia="ko-KR"/>
              </w:rPr>
              <m:t>V</m:t>
            </m:r>
          </m:e>
          <m:sub>
            <m:r>
              <m:rPr>
                <m:sty m:val="bi"/>
              </m:rPr>
              <w:rPr>
                <w:rFonts w:ascii="Cambria Math" w:hAnsi="Cambria Math"/>
                <w:sz w:val="22"/>
                <w:szCs w:val="22"/>
                <w:lang w:eastAsia="ko-KR"/>
              </w:rPr>
              <m:t>RBset</m:t>
            </m:r>
          </m:sub>
        </m:sSub>
        <m:r>
          <m:rPr>
            <m:sty m:val="bi"/>
          </m:rPr>
          <w:rPr>
            <w:rFonts w:ascii="Cambria Math" w:hAnsi="Cambria Math"/>
            <w:sz w:val="22"/>
            <w:szCs w:val="22"/>
            <w:lang w:eastAsia="ko-KR"/>
          </w:rPr>
          <m:t>=</m:t>
        </m:r>
        <m:sSubSup>
          <m:sSubSupPr>
            <m:ctrlPr>
              <w:rPr>
                <w:rFonts w:ascii="Cambria Math" w:hAnsi="Cambria Math"/>
                <w:b/>
                <w:i/>
                <w:sz w:val="22"/>
                <w:szCs w:val="22"/>
                <w:lang w:eastAsia="ko-KR"/>
              </w:rPr>
            </m:ctrlPr>
          </m:sSubSupPr>
          <m:e>
            <m:r>
              <m:rPr>
                <m:sty m:val="bi"/>
              </m:rPr>
              <w:rPr>
                <w:rFonts w:ascii="Cambria Math" w:hAnsi="Cambria Math"/>
                <w:sz w:val="22"/>
                <w:szCs w:val="22"/>
                <w:lang w:eastAsia="ko-KR"/>
              </w:rPr>
              <m:t>n</m:t>
            </m:r>
          </m:e>
          <m:sub>
            <m:r>
              <m:rPr>
                <m:sty m:val="bi"/>
              </m:rPr>
              <w:rPr>
                <w:rFonts w:ascii="Cambria Math" w:hAnsi="Cambria Math"/>
                <w:sz w:val="22"/>
                <w:szCs w:val="22"/>
                <w:lang w:eastAsia="ko-KR"/>
              </w:rPr>
              <m:t>RBset,1</m:t>
            </m:r>
          </m:sub>
          <m:sup>
            <m:r>
              <m:rPr>
                <m:sty m:val="bi"/>
              </m:rPr>
              <w:rPr>
                <w:rFonts w:ascii="Cambria Math" w:hAnsi="Cambria Math"/>
                <w:sz w:val="22"/>
                <w:szCs w:val="22"/>
                <w:lang w:eastAsia="ko-KR"/>
              </w:rPr>
              <m:t>start</m:t>
            </m:r>
          </m:sup>
        </m:sSubSup>
        <m:r>
          <m:rPr>
            <m:sty m:val="bi"/>
          </m:rPr>
          <w:rPr>
            <w:rFonts w:ascii="Cambria Math" w:hAnsi="Cambria Math"/>
            <w:sz w:val="22"/>
            <w:szCs w:val="22"/>
            <w:lang w:eastAsia="ko-KR"/>
          </w:rPr>
          <m:t>+</m:t>
        </m:r>
        <m:sSubSup>
          <m:sSubSupPr>
            <m:ctrlPr>
              <w:rPr>
                <w:rFonts w:ascii="Cambria Math" w:hAnsi="Cambria Math"/>
                <w:b/>
                <w:i/>
                <w:sz w:val="22"/>
                <w:szCs w:val="22"/>
                <w:lang w:eastAsia="ko-KR"/>
              </w:rPr>
            </m:ctrlPr>
          </m:sSubSupPr>
          <m:e>
            <m:r>
              <m:rPr>
                <m:sty m:val="bi"/>
              </m:rPr>
              <w:rPr>
                <w:rFonts w:ascii="Cambria Math" w:hAnsi="Cambria Math"/>
                <w:sz w:val="22"/>
                <w:szCs w:val="22"/>
                <w:lang w:eastAsia="ko-KR"/>
              </w:rPr>
              <m:t>n</m:t>
            </m:r>
          </m:e>
          <m:sub>
            <m:r>
              <m:rPr>
                <m:sty m:val="bi"/>
              </m:rPr>
              <w:rPr>
                <w:rFonts w:ascii="Cambria Math" w:hAnsi="Cambria Math"/>
                <w:sz w:val="22"/>
                <w:szCs w:val="22"/>
                <w:lang w:eastAsia="ko-KR"/>
              </w:rPr>
              <m:t>RBset,2</m:t>
            </m:r>
          </m:sub>
          <m:sup>
            <m:r>
              <m:rPr>
                <m:sty m:val="bi"/>
              </m:rPr>
              <w:rPr>
                <w:rFonts w:ascii="Cambria Math" w:hAnsi="Cambria Math"/>
                <w:sz w:val="22"/>
                <w:szCs w:val="22"/>
                <w:lang w:eastAsia="ko-KR"/>
              </w:rPr>
              <m:t>start</m:t>
            </m:r>
          </m:sup>
        </m:sSubSup>
        <m:r>
          <m:rPr>
            <m:sty m:val="bi"/>
          </m:rPr>
          <w:rPr>
            <w:rFonts w:ascii="Cambria Math" w:hAnsi="Cambria Math"/>
            <w:sz w:val="22"/>
            <w:szCs w:val="22"/>
            <w:lang w:eastAsia="ko-KR"/>
          </w:rPr>
          <m:t>⋅</m:t>
        </m:r>
        <m:d>
          <m:dPr>
            <m:ctrlPr>
              <w:rPr>
                <w:rFonts w:ascii="Cambria Math" w:hAnsi="Cambria Math"/>
                <w:b/>
                <w:i/>
                <w:sz w:val="22"/>
                <w:szCs w:val="22"/>
                <w:lang w:eastAsia="ko-KR"/>
              </w:rPr>
            </m:ctrlPr>
          </m:dPr>
          <m:e>
            <m:sSub>
              <m:sSubPr>
                <m:ctrlPr>
                  <w:rPr>
                    <w:rFonts w:ascii="Cambria Math" w:hAnsi="Cambria Math"/>
                    <w:b/>
                    <w:i/>
                    <w:sz w:val="22"/>
                    <w:szCs w:val="22"/>
                    <w:lang w:eastAsia="ko-KR"/>
                  </w:rPr>
                </m:ctrlPr>
              </m:sSubPr>
              <m:e>
                <m:r>
                  <m:rPr>
                    <m:sty m:val="bi"/>
                  </m:rPr>
                  <w:rPr>
                    <w:rFonts w:ascii="Cambria Math" w:hAnsi="Cambria Math" w:hint="eastAsia"/>
                    <w:sz w:val="22"/>
                    <w:szCs w:val="22"/>
                    <w:lang w:eastAsia="ko-KR"/>
                  </w:rPr>
                  <m:t>N</m:t>
                </m:r>
              </m:e>
              <m:sub>
                <m:r>
                  <m:rPr>
                    <m:sty m:val="bi"/>
                  </m:rPr>
                  <w:rPr>
                    <w:rFonts w:ascii="Cambria Math" w:hAnsi="Cambria Math"/>
                    <w:sz w:val="22"/>
                    <w:szCs w:val="22"/>
                    <w:lang w:eastAsia="ko-KR"/>
                  </w:rPr>
                  <m:t>RBset</m:t>
                </m:r>
              </m:sub>
            </m:sSub>
            <m:r>
              <m:rPr>
                <m:sty m:val="bi"/>
              </m:rPr>
              <w:rPr>
                <w:rFonts w:ascii="Cambria Math" w:hAnsi="Cambria Math"/>
                <w:sz w:val="22"/>
                <w:szCs w:val="22"/>
                <w:lang w:eastAsia="ko-KR"/>
              </w:rPr>
              <m:t>+1-</m:t>
            </m:r>
            <m:sSub>
              <m:sSubPr>
                <m:ctrlPr>
                  <w:rPr>
                    <w:rFonts w:ascii="Cambria Math" w:hAnsi="Cambria Math"/>
                    <w:b/>
                    <w:i/>
                    <w:sz w:val="22"/>
                    <w:szCs w:val="22"/>
                    <w:lang w:eastAsia="ko-KR"/>
                  </w:rPr>
                </m:ctrlPr>
              </m:sSubPr>
              <m:e>
                <m:r>
                  <m:rPr>
                    <m:sty m:val="bi"/>
                  </m:rPr>
                  <w:rPr>
                    <w:rFonts w:ascii="Cambria Math" w:hAnsi="Cambria Math"/>
                    <w:sz w:val="22"/>
                    <w:szCs w:val="22"/>
                    <w:lang w:eastAsia="ko-KR"/>
                  </w:rPr>
                  <m:t>L</m:t>
                </m:r>
              </m:e>
              <m:sub>
                <m:r>
                  <m:rPr>
                    <m:sty m:val="bi"/>
                  </m:rPr>
                  <w:rPr>
                    <w:rFonts w:ascii="Cambria Math" w:hAnsi="Cambria Math"/>
                    <w:sz w:val="22"/>
                    <w:szCs w:val="22"/>
                    <w:lang w:eastAsia="ko-KR"/>
                  </w:rPr>
                  <m:t>RBset</m:t>
                </m:r>
              </m:sub>
            </m:sSub>
          </m:e>
        </m:d>
        <m:r>
          <m:rPr>
            <m:sty m:val="bi"/>
          </m:rPr>
          <w:rPr>
            <w:rFonts w:ascii="Cambria Math" w:hAnsi="Cambria Math"/>
            <w:sz w:val="22"/>
            <w:szCs w:val="22"/>
            <w:lang w:eastAsia="ko-KR"/>
          </w:rPr>
          <m:t>+</m:t>
        </m:r>
        <m:nary>
          <m:naryPr>
            <m:chr m:val="∑"/>
            <m:limLoc m:val="undOvr"/>
            <m:ctrlPr>
              <w:rPr>
                <w:rFonts w:ascii="Cambria Math" w:hAnsi="Cambria Math"/>
                <w:b/>
                <w:i/>
                <w:sz w:val="22"/>
                <w:szCs w:val="22"/>
                <w:lang w:eastAsia="ko-KR"/>
              </w:rPr>
            </m:ctrlPr>
          </m:naryPr>
          <m:sub>
            <m:r>
              <m:rPr>
                <m:sty m:val="bi"/>
              </m:rPr>
              <w:rPr>
                <w:rFonts w:ascii="Cambria Math" w:hAnsi="Cambria Math"/>
                <w:sz w:val="22"/>
                <w:szCs w:val="22"/>
                <w:lang w:eastAsia="ko-KR"/>
              </w:rPr>
              <m:t>i=1</m:t>
            </m:r>
          </m:sub>
          <m:sup>
            <m:sSub>
              <m:sSubPr>
                <m:ctrlPr>
                  <w:rPr>
                    <w:rFonts w:ascii="Cambria Math" w:hAnsi="Cambria Math"/>
                    <w:b/>
                    <w:i/>
                    <w:sz w:val="22"/>
                    <w:szCs w:val="22"/>
                    <w:lang w:eastAsia="ko-KR"/>
                  </w:rPr>
                </m:ctrlPr>
              </m:sSubPr>
              <m:e>
                <m:r>
                  <m:rPr>
                    <m:sty m:val="bi"/>
                  </m:rPr>
                  <w:rPr>
                    <w:rFonts w:ascii="Cambria Math" w:hAnsi="Cambria Math"/>
                    <w:sz w:val="22"/>
                    <w:szCs w:val="22"/>
                    <w:lang w:eastAsia="ko-KR"/>
                  </w:rPr>
                  <m:t>L</m:t>
                </m:r>
              </m:e>
              <m:sub>
                <m:r>
                  <m:rPr>
                    <m:sty m:val="bi"/>
                  </m:rPr>
                  <w:rPr>
                    <w:rFonts w:ascii="Cambria Math" w:hAnsi="Cambria Math"/>
                    <w:sz w:val="22"/>
                    <w:szCs w:val="22"/>
                    <w:lang w:eastAsia="ko-KR"/>
                  </w:rPr>
                  <m:t>RBset</m:t>
                </m:r>
              </m:sub>
            </m:sSub>
            <m:r>
              <m:rPr>
                <m:sty m:val="bi"/>
              </m:rPr>
              <w:rPr>
                <w:rFonts w:ascii="Cambria Math" w:hAnsi="Cambria Math"/>
                <w:sz w:val="22"/>
                <w:szCs w:val="22"/>
                <w:lang w:eastAsia="ko-KR"/>
              </w:rPr>
              <m:t>-1</m:t>
            </m:r>
          </m:sup>
          <m:e>
            <m:sSup>
              <m:sSupPr>
                <m:ctrlPr>
                  <w:rPr>
                    <w:rFonts w:ascii="Cambria Math" w:hAnsi="Cambria Math"/>
                    <w:b/>
                    <w:i/>
                    <w:sz w:val="22"/>
                    <w:szCs w:val="22"/>
                    <w:lang w:eastAsia="ko-KR"/>
                  </w:rPr>
                </m:ctrlPr>
              </m:sSupPr>
              <m:e>
                <m:d>
                  <m:dPr>
                    <m:ctrlPr>
                      <w:rPr>
                        <w:rFonts w:ascii="Cambria Math" w:hAnsi="Cambria Math"/>
                        <w:b/>
                        <w:i/>
                        <w:sz w:val="22"/>
                        <w:szCs w:val="22"/>
                        <w:lang w:eastAsia="ko-KR"/>
                      </w:rPr>
                    </m:ctrlPr>
                  </m:dPr>
                  <m:e>
                    <m:sSub>
                      <m:sSubPr>
                        <m:ctrlPr>
                          <w:rPr>
                            <w:rFonts w:ascii="Cambria Math" w:hAnsi="Cambria Math"/>
                            <w:b/>
                            <w:i/>
                            <w:sz w:val="22"/>
                            <w:szCs w:val="22"/>
                            <w:lang w:eastAsia="ko-KR"/>
                          </w:rPr>
                        </m:ctrlPr>
                      </m:sSubPr>
                      <m:e>
                        <m:r>
                          <m:rPr>
                            <m:sty m:val="bi"/>
                          </m:rPr>
                          <w:rPr>
                            <w:rFonts w:ascii="Cambria Math" w:hAnsi="Cambria Math" w:hint="eastAsia"/>
                            <w:sz w:val="22"/>
                            <w:szCs w:val="22"/>
                            <w:lang w:eastAsia="ko-KR"/>
                          </w:rPr>
                          <m:t>N</m:t>
                        </m:r>
                      </m:e>
                      <m:sub>
                        <m:r>
                          <m:rPr>
                            <m:sty m:val="bi"/>
                          </m:rPr>
                          <w:rPr>
                            <w:rFonts w:ascii="Cambria Math" w:hAnsi="Cambria Math"/>
                            <w:sz w:val="22"/>
                            <w:szCs w:val="22"/>
                            <w:lang w:eastAsia="ko-KR"/>
                          </w:rPr>
                          <m:t>RBset</m:t>
                        </m:r>
                      </m:sub>
                    </m:sSub>
                    <m:r>
                      <m:rPr>
                        <m:sty m:val="bi"/>
                      </m:rPr>
                      <w:rPr>
                        <w:rFonts w:ascii="Cambria Math" w:hAnsi="Cambria Math"/>
                        <w:sz w:val="22"/>
                        <w:szCs w:val="22"/>
                        <w:lang w:eastAsia="ko-KR"/>
                      </w:rPr>
                      <m:t>+1-i</m:t>
                    </m:r>
                  </m:e>
                </m:d>
              </m:e>
              <m:sup>
                <m:r>
                  <m:rPr>
                    <m:sty m:val="bi"/>
                  </m:rPr>
                  <w:rPr>
                    <w:rFonts w:ascii="Cambria Math" w:hAnsi="Cambria Math"/>
                    <w:sz w:val="22"/>
                    <w:szCs w:val="22"/>
                    <w:lang w:eastAsia="ko-KR"/>
                  </w:rPr>
                  <m:t>2</m:t>
                </m:r>
              </m:sup>
            </m:sSup>
          </m:e>
        </m:nary>
      </m:oMath>
    </w:p>
    <w:p w14:paraId="55FA44C1" w14:textId="77777777" w:rsidR="00F711C1" w:rsidRPr="00F20873" w:rsidRDefault="00F711C1" w:rsidP="00F711C1">
      <w:pPr>
        <w:pStyle w:val="a5"/>
        <w:numPr>
          <w:ilvl w:val="2"/>
          <w:numId w:val="2"/>
        </w:numPr>
        <w:spacing w:before="0" w:after="0" w:line="240" w:lineRule="exact"/>
        <w:ind w:leftChars="0" w:hanging="403"/>
        <w:rPr>
          <w:b/>
          <w:i/>
          <w:sz w:val="22"/>
          <w:szCs w:val="22"/>
          <w:lang w:eastAsia="ko-KR"/>
        </w:rPr>
      </w:pPr>
      <w:r w:rsidRPr="00F20873">
        <w:rPr>
          <w:b/>
          <w:i/>
          <w:sz w:val="22"/>
          <w:szCs w:val="22"/>
          <w:lang w:eastAsia="ko-KR"/>
        </w:rPr>
        <w:t>where</w:t>
      </w:r>
    </w:p>
    <w:p w14:paraId="7D2C869D" w14:textId="77777777" w:rsidR="00F711C1" w:rsidRPr="00F20873" w:rsidRDefault="00000000" w:rsidP="00F711C1">
      <w:pPr>
        <w:pStyle w:val="a5"/>
        <w:numPr>
          <w:ilvl w:val="3"/>
          <w:numId w:val="2"/>
        </w:numPr>
        <w:spacing w:before="0" w:after="0" w:line="240" w:lineRule="exact"/>
        <w:ind w:leftChars="0" w:hanging="403"/>
        <w:rPr>
          <w:b/>
          <w:i/>
          <w:sz w:val="22"/>
          <w:szCs w:val="22"/>
          <w:lang w:eastAsia="ko-KR"/>
        </w:rPr>
      </w:pPr>
      <m:oMath>
        <m:sSubSup>
          <m:sSubSupPr>
            <m:ctrlPr>
              <w:rPr>
                <w:rFonts w:ascii="Cambria Math" w:hAnsi="Cambria Math"/>
                <w:b/>
                <w:i/>
                <w:sz w:val="22"/>
                <w:szCs w:val="22"/>
                <w:lang w:eastAsia="ko-KR"/>
              </w:rPr>
            </m:ctrlPr>
          </m:sSubSupPr>
          <m:e>
            <m:r>
              <m:rPr>
                <m:sty m:val="bi"/>
              </m:rPr>
              <w:rPr>
                <w:rFonts w:ascii="Cambria Math" w:hAnsi="Cambria Math"/>
                <w:sz w:val="22"/>
                <w:szCs w:val="22"/>
                <w:lang w:eastAsia="ko-KR"/>
              </w:rPr>
              <m:t>n</m:t>
            </m:r>
          </m:e>
          <m:sub>
            <m:r>
              <m:rPr>
                <m:sty m:val="bi"/>
              </m:rPr>
              <w:rPr>
                <w:rFonts w:ascii="Cambria Math" w:hAnsi="Cambria Math"/>
                <w:sz w:val="22"/>
                <w:szCs w:val="22"/>
                <w:lang w:eastAsia="ko-KR"/>
              </w:rPr>
              <m:t>RBset,1</m:t>
            </m:r>
          </m:sub>
          <m:sup>
            <m:r>
              <m:rPr>
                <m:sty m:val="bi"/>
              </m:rPr>
              <w:rPr>
                <w:rFonts w:ascii="Cambria Math" w:hAnsi="Cambria Math"/>
                <w:sz w:val="22"/>
                <w:szCs w:val="22"/>
                <w:lang w:eastAsia="ko-KR"/>
              </w:rPr>
              <m:t>start</m:t>
            </m:r>
          </m:sup>
        </m:sSubSup>
      </m:oMath>
      <w:r w:rsidR="00F711C1" w:rsidRPr="00F20873">
        <w:rPr>
          <w:b/>
          <w:i/>
          <w:sz w:val="22"/>
          <w:szCs w:val="22"/>
          <w:lang w:eastAsia="ko-KR"/>
        </w:rPr>
        <w:t xml:space="preserve"> denotes the starting RB set index for the second resource</w:t>
      </w:r>
    </w:p>
    <w:p w14:paraId="30352175" w14:textId="77777777" w:rsidR="00F711C1" w:rsidRPr="00F20873" w:rsidRDefault="00000000" w:rsidP="00F711C1">
      <w:pPr>
        <w:pStyle w:val="a5"/>
        <w:numPr>
          <w:ilvl w:val="3"/>
          <w:numId w:val="2"/>
        </w:numPr>
        <w:spacing w:before="0" w:after="0" w:line="240" w:lineRule="exact"/>
        <w:ind w:leftChars="0" w:hanging="403"/>
        <w:rPr>
          <w:b/>
          <w:i/>
          <w:sz w:val="22"/>
          <w:szCs w:val="22"/>
          <w:lang w:eastAsia="ko-KR"/>
        </w:rPr>
      </w:pPr>
      <m:oMath>
        <m:sSubSup>
          <m:sSubSupPr>
            <m:ctrlPr>
              <w:rPr>
                <w:rFonts w:ascii="Cambria Math" w:hAnsi="Cambria Math"/>
                <w:b/>
                <w:i/>
                <w:sz w:val="22"/>
                <w:szCs w:val="22"/>
                <w:lang w:eastAsia="ko-KR"/>
              </w:rPr>
            </m:ctrlPr>
          </m:sSubSupPr>
          <m:e>
            <m:r>
              <m:rPr>
                <m:sty m:val="bi"/>
              </m:rPr>
              <w:rPr>
                <w:rFonts w:ascii="Cambria Math" w:hAnsi="Cambria Math"/>
                <w:sz w:val="22"/>
                <w:szCs w:val="22"/>
                <w:lang w:eastAsia="ko-KR"/>
              </w:rPr>
              <m:t>n</m:t>
            </m:r>
          </m:e>
          <m:sub>
            <m:r>
              <m:rPr>
                <m:sty m:val="bi"/>
              </m:rPr>
              <w:rPr>
                <w:rFonts w:ascii="Cambria Math" w:hAnsi="Cambria Math"/>
                <w:sz w:val="22"/>
                <w:szCs w:val="22"/>
                <w:lang w:eastAsia="ko-KR"/>
              </w:rPr>
              <m:t>RBset,2</m:t>
            </m:r>
          </m:sub>
          <m:sup>
            <m:r>
              <m:rPr>
                <m:sty m:val="bi"/>
              </m:rPr>
              <w:rPr>
                <w:rFonts w:ascii="Cambria Math" w:hAnsi="Cambria Math"/>
                <w:sz w:val="22"/>
                <w:szCs w:val="22"/>
                <w:lang w:eastAsia="ko-KR"/>
              </w:rPr>
              <m:t>start</m:t>
            </m:r>
          </m:sup>
        </m:sSubSup>
      </m:oMath>
      <w:r w:rsidR="00F711C1" w:rsidRPr="00F20873">
        <w:rPr>
          <w:b/>
          <w:i/>
          <w:sz w:val="22"/>
          <w:szCs w:val="22"/>
          <w:lang w:eastAsia="ko-KR"/>
        </w:rPr>
        <w:t xml:space="preserve"> denotes the starting RB set index for the third resource</w:t>
      </w:r>
    </w:p>
    <w:p w14:paraId="0151590E" w14:textId="77777777" w:rsidR="00F711C1" w:rsidRPr="00F20873" w:rsidRDefault="00000000" w:rsidP="00F711C1">
      <w:pPr>
        <w:pStyle w:val="a5"/>
        <w:numPr>
          <w:ilvl w:val="3"/>
          <w:numId w:val="2"/>
        </w:numPr>
        <w:spacing w:before="0" w:after="0" w:line="240" w:lineRule="exact"/>
        <w:ind w:leftChars="0" w:hanging="403"/>
        <w:rPr>
          <w:b/>
          <w:i/>
          <w:sz w:val="22"/>
          <w:szCs w:val="22"/>
          <w:lang w:eastAsia="ko-KR"/>
        </w:rPr>
      </w:pPr>
      <m:oMath>
        <m:sSub>
          <m:sSubPr>
            <m:ctrlPr>
              <w:rPr>
                <w:rFonts w:ascii="Cambria Math" w:hAnsi="Cambria Math"/>
                <w:b/>
                <w:i/>
                <w:sz w:val="22"/>
                <w:szCs w:val="22"/>
                <w:lang w:eastAsia="ko-KR"/>
              </w:rPr>
            </m:ctrlPr>
          </m:sSubPr>
          <m:e>
            <m:r>
              <m:rPr>
                <m:sty m:val="bi"/>
              </m:rPr>
              <w:rPr>
                <w:rFonts w:ascii="Cambria Math" w:hAnsi="Cambria Math" w:hint="eastAsia"/>
                <w:sz w:val="22"/>
                <w:szCs w:val="22"/>
                <w:lang w:eastAsia="ko-KR"/>
              </w:rPr>
              <m:t>N</m:t>
            </m:r>
          </m:e>
          <m:sub>
            <m:r>
              <m:rPr>
                <m:sty m:val="bi"/>
              </m:rPr>
              <w:rPr>
                <w:rFonts w:ascii="Cambria Math" w:hAnsi="Cambria Math"/>
                <w:sz w:val="22"/>
                <w:szCs w:val="22"/>
                <w:lang w:eastAsia="ko-KR"/>
              </w:rPr>
              <m:t>RBset</m:t>
            </m:r>
          </m:sub>
        </m:sSub>
      </m:oMath>
      <w:r w:rsidR="00F711C1" w:rsidRPr="00F20873">
        <w:rPr>
          <w:b/>
          <w:i/>
          <w:sz w:val="22"/>
          <w:szCs w:val="22"/>
          <w:lang w:eastAsia="ko-KR"/>
        </w:rPr>
        <w:t xml:space="preserve"> is the number of RB sets in a resource pool</w:t>
      </w:r>
    </w:p>
    <w:p w14:paraId="28D20F81" w14:textId="77777777" w:rsidR="00F711C1" w:rsidRPr="00F20873" w:rsidRDefault="00000000" w:rsidP="00F711C1">
      <w:pPr>
        <w:pStyle w:val="a5"/>
        <w:numPr>
          <w:ilvl w:val="3"/>
          <w:numId w:val="2"/>
        </w:numPr>
        <w:spacing w:before="0" w:after="0" w:line="240" w:lineRule="exact"/>
        <w:ind w:leftChars="0" w:hanging="403"/>
        <w:rPr>
          <w:b/>
          <w:i/>
          <w:sz w:val="22"/>
          <w:szCs w:val="22"/>
          <w:lang w:eastAsia="ko-KR"/>
        </w:rPr>
      </w:pPr>
      <m:oMath>
        <m:sSub>
          <m:sSubPr>
            <m:ctrlPr>
              <w:rPr>
                <w:rFonts w:ascii="Cambria Math" w:hAnsi="Cambria Math"/>
                <w:b/>
                <w:i/>
                <w:sz w:val="22"/>
                <w:szCs w:val="22"/>
                <w:lang w:eastAsia="ko-KR"/>
              </w:rPr>
            </m:ctrlPr>
          </m:sSubPr>
          <m:e>
            <m:r>
              <m:rPr>
                <m:sty m:val="bi"/>
              </m:rPr>
              <w:rPr>
                <w:rFonts w:ascii="Cambria Math" w:hAnsi="Cambria Math"/>
                <w:sz w:val="22"/>
                <w:szCs w:val="22"/>
                <w:lang w:eastAsia="ko-KR"/>
              </w:rPr>
              <m:t>L</m:t>
            </m:r>
          </m:e>
          <m:sub>
            <m:r>
              <m:rPr>
                <m:sty m:val="bi"/>
              </m:rPr>
              <w:rPr>
                <w:rFonts w:ascii="Cambria Math" w:hAnsi="Cambria Math"/>
                <w:sz w:val="22"/>
                <w:szCs w:val="22"/>
                <w:lang w:eastAsia="ko-KR"/>
              </w:rPr>
              <m:t>RBset</m:t>
            </m:r>
          </m:sub>
        </m:sSub>
      </m:oMath>
      <w:r w:rsidR="00F711C1" w:rsidRPr="00F20873">
        <w:rPr>
          <w:b/>
          <w:i/>
          <w:sz w:val="22"/>
          <w:szCs w:val="22"/>
          <w:lang w:eastAsia="ko-KR"/>
        </w:rPr>
        <w:t xml:space="preserve"> is the number of used RB sets for each of the indicated resources</w:t>
      </w:r>
    </w:p>
    <w:p w14:paraId="1DA9A228" w14:textId="77777777" w:rsidR="00F711C1" w:rsidRPr="000F546A" w:rsidRDefault="00F711C1" w:rsidP="00F711C1">
      <w:pPr>
        <w:ind w:left="0" w:firstLine="0"/>
        <w:rPr>
          <w:rFonts w:eastAsiaTheme="minorEastAsia"/>
          <w:b/>
          <w:i/>
          <w:sz w:val="22"/>
          <w:lang w:eastAsia="ko-KR"/>
        </w:rPr>
      </w:pPr>
      <w:r w:rsidRPr="000F546A">
        <w:rPr>
          <w:rFonts w:eastAsiaTheme="minorEastAsia"/>
          <w:b/>
          <w:i/>
          <w:sz w:val="22"/>
          <w:lang w:eastAsia="ko-KR"/>
        </w:rPr>
        <w:t>P</w:t>
      </w:r>
      <w:r>
        <w:rPr>
          <w:rFonts w:eastAsiaTheme="minorEastAsia"/>
          <w:b/>
          <w:i/>
          <w:sz w:val="22"/>
          <w:lang w:eastAsia="ko-KR"/>
        </w:rPr>
        <w:t>roposal 4</w:t>
      </w:r>
      <w:r w:rsidRPr="000F546A">
        <w:rPr>
          <w:rFonts w:eastAsiaTheme="minorEastAsia"/>
          <w:b/>
          <w:i/>
          <w:sz w:val="22"/>
          <w:lang w:eastAsia="ko-KR"/>
        </w:rPr>
        <w:t>: For contiguous RB-based transmission, candidate single-slot resources of which the lowest sub</w:t>
      </w:r>
      <w:r>
        <w:rPr>
          <w:rFonts w:eastAsiaTheme="minorEastAsia"/>
          <w:b/>
          <w:i/>
          <w:sz w:val="22"/>
          <w:lang w:eastAsia="ko-KR"/>
        </w:rPr>
        <w:t>-</w:t>
      </w:r>
      <w:r w:rsidRPr="000F546A">
        <w:rPr>
          <w:rFonts w:eastAsiaTheme="minorEastAsia"/>
          <w:b/>
          <w:i/>
          <w:sz w:val="22"/>
          <w:lang w:eastAsia="ko-KR"/>
        </w:rPr>
        <w:t>channel including intra-cell guardband PRBs are excluded from the initial set S_A in Step 4.</w:t>
      </w:r>
    </w:p>
    <w:p w14:paraId="0FBE92CB" w14:textId="77777777" w:rsidR="00F711C1" w:rsidRPr="008713A1" w:rsidRDefault="00F711C1" w:rsidP="00F711C1">
      <w:pPr>
        <w:ind w:left="0" w:firstLine="0"/>
        <w:rPr>
          <w:b/>
          <w:i/>
          <w:sz w:val="22"/>
          <w:szCs w:val="22"/>
          <w:lang w:eastAsia="ko-KR"/>
        </w:rPr>
      </w:pPr>
      <w:r w:rsidRPr="008713A1">
        <w:rPr>
          <w:b/>
          <w:i/>
          <w:sz w:val="22"/>
          <w:szCs w:val="22"/>
          <w:lang w:eastAsia="ko-KR"/>
        </w:rPr>
        <w:t>P</w:t>
      </w:r>
      <w:r>
        <w:rPr>
          <w:b/>
          <w:i/>
          <w:sz w:val="22"/>
          <w:szCs w:val="22"/>
          <w:lang w:eastAsia="ko-KR"/>
        </w:rPr>
        <w:t>roposal 5</w:t>
      </w:r>
      <w:r w:rsidRPr="008713A1">
        <w:rPr>
          <w:b/>
          <w:i/>
          <w:sz w:val="22"/>
          <w:szCs w:val="22"/>
          <w:lang w:eastAsia="ko-KR"/>
        </w:rPr>
        <w:t xml:space="preserve">: </w:t>
      </w:r>
      <w:r>
        <w:rPr>
          <w:b/>
          <w:i/>
          <w:sz w:val="22"/>
          <w:szCs w:val="22"/>
          <w:lang w:eastAsia="ko-KR"/>
        </w:rPr>
        <w:t xml:space="preserve">UE monitors PSCCHs on two starting symbols within a slot where </w:t>
      </w:r>
      <w:r w:rsidRPr="00FA50BD">
        <w:rPr>
          <w:b/>
          <w:i/>
          <w:sz w:val="22"/>
          <w:szCs w:val="22"/>
          <w:lang w:eastAsia="ko-KR"/>
        </w:rPr>
        <w:t>2 candidate starting symbols within a slot for a PSCCH/PSSCH transmission</w:t>
      </w:r>
      <w:r>
        <w:rPr>
          <w:b/>
          <w:i/>
          <w:sz w:val="22"/>
          <w:szCs w:val="22"/>
          <w:lang w:eastAsia="ko-KR"/>
        </w:rPr>
        <w:t xml:space="preserve"> is supported regardless of detection of PSCCH on the 1</w:t>
      </w:r>
      <w:r w:rsidRPr="00A3365E">
        <w:rPr>
          <w:b/>
          <w:i/>
          <w:sz w:val="22"/>
          <w:szCs w:val="22"/>
          <w:vertAlign w:val="superscript"/>
          <w:lang w:eastAsia="ko-KR"/>
        </w:rPr>
        <w:t>st</w:t>
      </w:r>
      <w:r>
        <w:rPr>
          <w:b/>
          <w:i/>
          <w:sz w:val="22"/>
          <w:szCs w:val="22"/>
          <w:lang w:eastAsia="ko-KR"/>
        </w:rPr>
        <w:t xml:space="preserve"> starting symbol.</w:t>
      </w:r>
    </w:p>
    <w:p w14:paraId="1D121EB2" w14:textId="77777777" w:rsidR="00F711C1" w:rsidRPr="009632AD" w:rsidRDefault="00F711C1" w:rsidP="00F711C1">
      <w:pPr>
        <w:ind w:left="0" w:firstLine="0"/>
        <w:rPr>
          <w:rFonts w:eastAsiaTheme="minorEastAsia"/>
          <w:sz w:val="22"/>
          <w:lang w:eastAsia="ko-KR"/>
        </w:rPr>
      </w:pPr>
      <w:r>
        <w:rPr>
          <w:b/>
          <w:i/>
          <w:sz w:val="22"/>
          <w:szCs w:val="22"/>
          <w:lang w:eastAsia="ko-KR"/>
        </w:rPr>
        <w:t xml:space="preserve">Proposal 6: </w:t>
      </w:r>
      <w:r w:rsidRPr="008713A1">
        <w:rPr>
          <w:b/>
          <w:i/>
          <w:sz w:val="22"/>
          <w:szCs w:val="22"/>
          <w:lang w:eastAsia="ko-KR"/>
        </w:rPr>
        <w:t xml:space="preserve">For </w:t>
      </w:r>
      <w:r>
        <w:rPr>
          <w:b/>
          <w:i/>
          <w:sz w:val="22"/>
          <w:szCs w:val="22"/>
          <w:lang w:eastAsia="ko-KR"/>
        </w:rPr>
        <w:t xml:space="preserve">multiple starting symbols within a slot for a </w:t>
      </w:r>
      <w:r w:rsidRPr="008713A1">
        <w:rPr>
          <w:b/>
          <w:i/>
          <w:sz w:val="22"/>
          <w:szCs w:val="22"/>
          <w:lang w:eastAsia="ko-KR"/>
        </w:rPr>
        <w:t>PSCCH/PSSCH transmission</w:t>
      </w:r>
      <w:r>
        <w:rPr>
          <w:b/>
          <w:i/>
          <w:sz w:val="22"/>
          <w:szCs w:val="22"/>
          <w:lang w:eastAsia="ko-KR"/>
        </w:rPr>
        <w:t>, UE does not expects that the 2</w:t>
      </w:r>
      <w:r w:rsidRPr="00A3365E">
        <w:rPr>
          <w:b/>
          <w:i/>
          <w:sz w:val="22"/>
          <w:szCs w:val="22"/>
          <w:vertAlign w:val="superscript"/>
          <w:lang w:eastAsia="ko-KR"/>
        </w:rPr>
        <w:t>nd</w:t>
      </w:r>
      <w:r>
        <w:rPr>
          <w:b/>
          <w:i/>
          <w:sz w:val="22"/>
          <w:szCs w:val="22"/>
          <w:lang w:eastAsia="ko-KR"/>
        </w:rPr>
        <w:t xml:space="preserve"> starting symbol is overlapping with PSCCH duration for the 1</w:t>
      </w:r>
      <w:r w:rsidRPr="00B233E5">
        <w:rPr>
          <w:b/>
          <w:i/>
          <w:sz w:val="22"/>
          <w:szCs w:val="22"/>
          <w:vertAlign w:val="superscript"/>
          <w:lang w:eastAsia="ko-KR"/>
        </w:rPr>
        <w:t>st</w:t>
      </w:r>
      <w:r>
        <w:rPr>
          <w:b/>
          <w:i/>
          <w:sz w:val="22"/>
          <w:szCs w:val="22"/>
          <w:lang w:eastAsia="ko-KR"/>
        </w:rPr>
        <w:t xml:space="preserve"> starting symbol. </w:t>
      </w:r>
    </w:p>
    <w:p w14:paraId="5B30638C" w14:textId="77777777" w:rsidR="00F711C1" w:rsidRPr="0052091B" w:rsidRDefault="00F711C1" w:rsidP="00F711C1">
      <w:pPr>
        <w:ind w:left="0" w:firstLine="0"/>
        <w:rPr>
          <w:b/>
          <w:i/>
          <w:sz w:val="22"/>
          <w:szCs w:val="22"/>
          <w:lang w:eastAsia="ko-KR"/>
        </w:rPr>
      </w:pPr>
      <w:r w:rsidRPr="0052091B">
        <w:rPr>
          <w:b/>
          <w:i/>
          <w:sz w:val="22"/>
          <w:szCs w:val="22"/>
          <w:lang w:eastAsia="ko-KR"/>
        </w:rPr>
        <w:t>P</w:t>
      </w:r>
      <w:r>
        <w:rPr>
          <w:b/>
          <w:i/>
          <w:sz w:val="22"/>
          <w:szCs w:val="22"/>
          <w:lang w:eastAsia="ko-KR"/>
        </w:rPr>
        <w:t>roposal 7</w:t>
      </w:r>
      <w:r w:rsidRPr="0052091B">
        <w:rPr>
          <w:b/>
          <w:i/>
          <w:sz w:val="22"/>
          <w:szCs w:val="22"/>
          <w:lang w:eastAsia="ko-KR"/>
        </w:rPr>
        <w:t xml:space="preserve">: </w:t>
      </w:r>
      <w:r w:rsidRPr="0052091B">
        <w:rPr>
          <w:rFonts w:hint="eastAsia"/>
          <w:b/>
          <w:i/>
          <w:sz w:val="22"/>
          <w:szCs w:val="22"/>
          <w:lang w:eastAsia="ko-KR"/>
        </w:rPr>
        <w:t xml:space="preserve">For S-SSB repetition in more </w:t>
      </w:r>
      <w:r w:rsidRPr="0052091B">
        <w:rPr>
          <w:b/>
          <w:i/>
          <w:sz w:val="22"/>
          <w:szCs w:val="22"/>
          <w:lang w:eastAsia="ko-KR"/>
        </w:rPr>
        <w:t>than</w:t>
      </w:r>
      <w:r w:rsidRPr="0052091B">
        <w:rPr>
          <w:rFonts w:hint="eastAsia"/>
          <w:b/>
          <w:i/>
          <w:sz w:val="22"/>
          <w:szCs w:val="22"/>
          <w:lang w:eastAsia="ko-KR"/>
        </w:rPr>
        <w:t xml:space="preserve"> </w:t>
      </w:r>
      <w:r w:rsidRPr="0052091B">
        <w:rPr>
          <w:b/>
          <w:i/>
          <w:sz w:val="22"/>
          <w:szCs w:val="22"/>
          <w:lang w:eastAsia="ko-KR"/>
        </w:rPr>
        <w:t>one RB sets, support Alt 1</w:t>
      </w:r>
      <w:r>
        <w:rPr>
          <w:b/>
          <w:i/>
          <w:sz w:val="22"/>
          <w:szCs w:val="22"/>
          <w:lang w:eastAsia="ko-KR"/>
        </w:rPr>
        <w:t xml:space="preserve"> with details</w:t>
      </w:r>
      <w:r w:rsidRPr="0052091B">
        <w:rPr>
          <w:b/>
          <w:i/>
          <w:sz w:val="22"/>
          <w:szCs w:val="22"/>
          <w:lang w:eastAsia="ko-KR"/>
        </w:rPr>
        <w:t>:</w:t>
      </w:r>
    </w:p>
    <w:p w14:paraId="6A67E1FD" w14:textId="77777777" w:rsidR="00F711C1" w:rsidRPr="0052091B" w:rsidRDefault="00F711C1" w:rsidP="00F711C1">
      <w:pPr>
        <w:pStyle w:val="a5"/>
        <w:numPr>
          <w:ilvl w:val="0"/>
          <w:numId w:val="2"/>
        </w:numPr>
        <w:ind w:leftChars="0"/>
        <w:rPr>
          <w:b/>
          <w:i/>
          <w:sz w:val="22"/>
          <w:szCs w:val="22"/>
          <w:lang w:eastAsia="ko-KR"/>
        </w:rPr>
      </w:pPr>
      <w:r w:rsidRPr="0052091B">
        <w:rPr>
          <w:b/>
          <w:i/>
          <w:sz w:val="22"/>
          <w:szCs w:val="22"/>
          <w:lang w:eastAsia="ko-KR"/>
        </w:rPr>
        <w:t>Alt 1: At least the power for S-SSB transmission on anchor RB set does not change due to the number of used RB sets</w:t>
      </w:r>
    </w:p>
    <w:p w14:paraId="2E558D43" w14:textId="77777777" w:rsidR="00F711C1" w:rsidRPr="00CC023F" w:rsidRDefault="00F711C1" w:rsidP="00F711C1">
      <w:pPr>
        <w:pStyle w:val="a5"/>
        <w:numPr>
          <w:ilvl w:val="1"/>
          <w:numId w:val="2"/>
        </w:numPr>
        <w:ind w:leftChars="0"/>
        <w:rPr>
          <w:b/>
          <w:i/>
          <w:strike/>
          <w:color w:val="FF0000"/>
          <w:sz w:val="22"/>
          <w:szCs w:val="22"/>
          <w:lang w:eastAsia="ko-KR"/>
        </w:rPr>
      </w:pPr>
      <w:r w:rsidRPr="0052091B">
        <w:rPr>
          <w:b/>
          <w:i/>
          <w:strike/>
          <w:color w:val="FF0000"/>
          <w:sz w:val="22"/>
          <w:szCs w:val="22"/>
          <w:lang w:eastAsia="ko-KR"/>
        </w:rPr>
        <w:t>FFS details, e.g., whether this can be satisfied by (pre-)configuration, whether the power for S-SSB transmission on other RB set(s) also does not change due to the number of used RB sets, etc.</w:t>
      </w:r>
    </w:p>
    <w:p w14:paraId="231921D4" w14:textId="77777777" w:rsidR="00F711C1" w:rsidRPr="00CC023F" w:rsidRDefault="00F711C1" w:rsidP="00F711C1">
      <w:pPr>
        <w:pStyle w:val="a5"/>
        <w:numPr>
          <w:ilvl w:val="1"/>
          <w:numId w:val="2"/>
        </w:numPr>
        <w:ind w:leftChars="0"/>
        <w:rPr>
          <w:b/>
          <w:i/>
          <w:color w:val="FF0000"/>
          <w:sz w:val="22"/>
          <w:szCs w:val="22"/>
          <w:lang w:eastAsia="ko-KR"/>
        </w:rPr>
      </w:pPr>
      <w:r w:rsidRPr="00CC023F">
        <w:rPr>
          <w:rFonts w:eastAsiaTheme="minorEastAsia" w:hint="eastAsia"/>
          <w:b/>
          <w:i/>
          <w:color w:val="FF0000"/>
          <w:sz w:val="22"/>
          <w:szCs w:val="22"/>
          <w:lang w:eastAsia="ko-KR"/>
        </w:rPr>
        <w:t xml:space="preserve">UE allocates the transmit power to S-SSB </w:t>
      </w:r>
      <w:r w:rsidRPr="00CC023F">
        <w:rPr>
          <w:rFonts w:eastAsiaTheme="minorEastAsia"/>
          <w:b/>
          <w:i/>
          <w:color w:val="FF0000"/>
          <w:sz w:val="22"/>
          <w:szCs w:val="22"/>
          <w:lang w:eastAsia="ko-KR"/>
        </w:rPr>
        <w:t>transmission</w:t>
      </w:r>
      <w:r w:rsidRPr="00CC023F">
        <w:rPr>
          <w:rFonts w:eastAsiaTheme="minorEastAsia" w:hint="eastAsia"/>
          <w:b/>
          <w:i/>
          <w:color w:val="FF0000"/>
          <w:sz w:val="22"/>
          <w:szCs w:val="22"/>
          <w:lang w:eastAsia="ko-KR"/>
        </w:rPr>
        <w:t xml:space="preserve"> </w:t>
      </w:r>
      <w:r w:rsidRPr="00CC023F">
        <w:rPr>
          <w:rFonts w:eastAsiaTheme="minorEastAsia"/>
          <w:b/>
          <w:i/>
          <w:color w:val="FF0000"/>
          <w:sz w:val="22"/>
          <w:szCs w:val="22"/>
          <w:lang w:eastAsia="ko-KR"/>
        </w:rPr>
        <w:t xml:space="preserve">on anchor RB set, then the remaining power can be evenly distributed over S-SSB transmission(s) on the other RB set(s). </w:t>
      </w:r>
    </w:p>
    <w:p w14:paraId="1633775E" w14:textId="77777777" w:rsidR="00F711C1" w:rsidRPr="0024661D" w:rsidRDefault="00F711C1" w:rsidP="00F711C1">
      <w:pPr>
        <w:ind w:left="0" w:firstLine="0"/>
        <w:rPr>
          <w:b/>
          <w:i/>
          <w:sz w:val="22"/>
          <w:szCs w:val="22"/>
          <w:lang w:eastAsia="ko-KR"/>
        </w:rPr>
      </w:pPr>
      <w:r w:rsidRPr="0024661D">
        <w:rPr>
          <w:rFonts w:hint="eastAsia"/>
          <w:b/>
          <w:i/>
          <w:sz w:val="22"/>
          <w:szCs w:val="22"/>
          <w:lang w:eastAsia="ko-KR"/>
        </w:rPr>
        <w:t>Proposal</w:t>
      </w:r>
      <w:r>
        <w:rPr>
          <w:b/>
          <w:i/>
          <w:sz w:val="22"/>
          <w:szCs w:val="22"/>
          <w:lang w:eastAsia="ko-KR"/>
        </w:rPr>
        <w:t xml:space="preserve"> 8</w:t>
      </w:r>
      <w:r w:rsidRPr="0024661D">
        <w:rPr>
          <w:rFonts w:hint="eastAsia"/>
          <w:b/>
          <w:i/>
          <w:sz w:val="22"/>
          <w:szCs w:val="22"/>
          <w:lang w:eastAsia="ko-KR"/>
        </w:rPr>
        <w:t xml:space="preserve">: </w:t>
      </w:r>
      <w:r w:rsidRPr="00DC70A2">
        <w:rPr>
          <w:b/>
          <w:i/>
          <w:sz w:val="22"/>
          <w:szCs w:val="22"/>
          <w:lang w:eastAsia="ko-KR"/>
        </w:rPr>
        <w:t>When neither COT initiating UE nor responding UE intends to transmit PSFCH on some PSFCH occasion(s) within a COT, to avoid COT interruption, support Option 2 with changes:</w:t>
      </w:r>
    </w:p>
    <w:p w14:paraId="4F771136" w14:textId="77777777" w:rsidR="00F711C1" w:rsidRDefault="00F711C1" w:rsidP="00F711C1">
      <w:pPr>
        <w:pStyle w:val="a5"/>
        <w:numPr>
          <w:ilvl w:val="0"/>
          <w:numId w:val="2"/>
        </w:numPr>
        <w:ind w:leftChars="0"/>
        <w:rPr>
          <w:b/>
          <w:i/>
          <w:sz w:val="22"/>
          <w:szCs w:val="22"/>
          <w:lang w:eastAsia="ko-KR"/>
        </w:rPr>
      </w:pPr>
      <w:r w:rsidRPr="00DC70A2">
        <w:rPr>
          <w:b/>
          <w:i/>
          <w:sz w:val="22"/>
          <w:szCs w:val="22"/>
          <w:lang w:eastAsia="ko-KR"/>
        </w:rPr>
        <w:lastRenderedPageBreak/>
        <w:t xml:space="preserve">Option 2: COT initiating UE </w:t>
      </w:r>
      <w:r w:rsidRPr="00DC70A2">
        <w:rPr>
          <w:b/>
          <w:i/>
          <w:strike/>
          <w:color w:val="FF0000"/>
          <w:sz w:val="22"/>
          <w:szCs w:val="22"/>
          <w:lang w:eastAsia="ko-KR"/>
        </w:rPr>
        <w:t>or responding UE</w:t>
      </w:r>
      <w:r w:rsidRPr="00DC70A2">
        <w:rPr>
          <w:b/>
          <w:i/>
          <w:color w:val="FF0000"/>
          <w:sz w:val="22"/>
          <w:szCs w:val="22"/>
          <w:lang w:eastAsia="ko-KR"/>
        </w:rPr>
        <w:t xml:space="preserve"> </w:t>
      </w:r>
      <w:r w:rsidRPr="00DC70A2">
        <w:rPr>
          <w:b/>
          <w:i/>
          <w:sz w:val="22"/>
          <w:szCs w:val="22"/>
          <w:lang w:eastAsia="ko-KR"/>
        </w:rPr>
        <w:t>transmits a PSFCH-like signal on such PSFCH occasion(s)</w:t>
      </w:r>
    </w:p>
    <w:p w14:paraId="25DC2A12" w14:textId="77777777" w:rsidR="00F711C1" w:rsidRPr="00DC70A2" w:rsidRDefault="00F711C1" w:rsidP="00F711C1">
      <w:pPr>
        <w:pStyle w:val="a5"/>
        <w:numPr>
          <w:ilvl w:val="1"/>
          <w:numId w:val="2"/>
        </w:numPr>
        <w:ind w:leftChars="0"/>
        <w:rPr>
          <w:b/>
          <w:i/>
          <w:strike/>
          <w:color w:val="FF0000"/>
          <w:sz w:val="22"/>
          <w:szCs w:val="22"/>
          <w:lang w:eastAsia="ko-KR"/>
        </w:rPr>
      </w:pPr>
      <w:r w:rsidRPr="00DC70A2">
        <w:rPr>
          <w:b/>
          <w:i/>
          <w:strike/>
          <w:color w:val="FF0000"/>
          <w:sz w:val="22"/>
          <w:szCs w:val="22"/>
          <w:lang w:eastAsia="ko-KR"/>
        </w:rPr>
        <w:t>FFS details, e.g., signaling design, etc.</w:t>
      </w:r>
    </w:p>
    <w:p w14:paraId="0A46CC22" w14:textId="77777777" w:rsidR="00F711C1" w:rsidRPr="00DC70A2" w:rsidRDefault="00F711C1" w:rsidP="00F711C1">
      <w:pPr>
        <w:pStyle w:val="a5"/>
        <w:numPr>
          <w:ilvl w:val="1"/>
          <w:numId w:val="2"/>
        </w:numPr>
        <w:ind w:leftChars="0"/>
        <w:rPr>
          <w:b/>
          <w:i/>
          <w:color w:val="FF0000"/>
          <w:sz w:val="22"/>
          <w:szCs w:val="22"/>
          <w:lang w:eastAsia="ko-KR"/>
        </w:rPr>
      </w:pPr>
      <w:r>
        <w:rPr>
          <w:b/>
          <w:i/>
          <w:color w:val="FF0000"/>
          <w:sz w:val="22"/>
          <w:szCs w:val="22"/>
          <w:lang w:eastAsia="ko-KR"/>
        </w:rPr>
        <w:t>Unused resources for actual control information signaling (e.g., PRBs outside PSFCH resource set, PSFCH resource associated with the transmitted PSSCH, common interlace) can be used</w:t>
      </w:r>
    </w:p>
    <w:p w14:paraId="5911F4CA" w14:textId="77777777" w:rsidR="00F711C1" w:rsidRPr="00DC70A2" w:rsidRDefault="00F711C1" w:rsidP="00F711C1">
      <w:pPr>
        <w:pStyle w:val="a5"/>
        <w:numPr>
          <w:ilvl w:val="1"/>
          <w:numId w:val="2"/>
        </w:numPr>
        <w:ind w:leftChars="0"/>
        <w:rPr>
          <w:b/>
          <w:i/>
          <w:color w:val="FF0000"/>
          <w:sz w:val="22"/>
          <w:szCs w:val="22"/>
          <w:lang w:eastAsia="ko-KR"/>
        </w:rPr>
      </w:pPr>
      <w:r w:rsidRPr="00DC70A2">
        <w:rPr>
          <w:b/>
          <w:i/>
          <w:color w:val="FF0000"/>
          <w:sz w:val="22"/>
          <w:szCs w:val="22"/>
          <w:lang w:eastAsia="ko-KR"/>
        </w:rPr>
        <w:t>Sequence mapped on the PSFCH-like signal is up to UE implementation</w:t>
      </w:r>
    </w:p>
    <w:p w14:paraId="20E8CB51" w14:textId="77777777" w:rsidR="00F711C1" w:rsidRPr="008625E7" w:rsidRDefault="00F711C1" w:rsidP="00F711C1">
      <w:pPr>
        <w:ind w:left="0" w:firstLine="0"/>
        <w:rPr>
          <w:b/>
          <w:i/>
          <w:sz w:val="22"/>
          <w:szCs w:val="22"/>
          <w:lang w:eastAsia="ko-KR"/>
        </w:rPr>
      </w:pPr>
      <w:r w:rsidRPr="008625E7">
        <w:rPr>
          <w:b/>
          <w:i/>
          <w:sz w:val="22"/>
          <w:szCs w:val="22"/>
          <w:lang w:eastAsia="ko-KR"/>
        </w:rPr>
        <w:t>Proposal</w:t>
      </w:r>
      <w:r>
        <w:rPr>
          <w:b/>
          <w:i/>
          <w:sz w:val="22"/>
          <w:szCs w:val="22"/>
          <w:lang w:eastAsia="ko-KR"/>
        </w:rPr>
        <w:t xml:space="preserve"> 9</w:t>
      </w:r>
      <w:r w:rsidRPr="008625E7">
        <w:rPr>
          <w:b/>
          <w:i/>
          <w:sz w:val="22"/>
          <w:szCs w:val="22"/>
          <w:lang w:eastAsia="ko-KR"/>
        </w:rPr>
        <w:t xml:space="preserve">: </w:t>
      </w:r>
      <w:r w:rsidRPr="00C17EC0">
        <w:rPr>
          <w:b/>
          <w:i/>
          <w:sz w:val="22"/>
          <w:szCs w:val="22"/>
          <w:lang w:eastAsia="ko-KR"/>
        </w:rPr>
        <w:t>Regarding one PSCCH/PSSCH transmission has N associated candidate PSFCH occasion(s) via (pre-)configuration:</w:t>
      </w:r>
    </w:p>
    <w:p w14:paraId="1DCCA56A" w14:textId="77777777" w:rsidR="00F711C1" w:rsidRPr="008625E7" w:rsidRDefault="00F711C1" w:rsidP="00F711C1">
      <w:pPr>
        <w:pStyle w:val="a5"/>
        <w:numPr>
          <w:ilvl w:val="0"/>
          <w:numId w:val="2"/>
        </w:numPr>
        <w:ind w:leftChars="0"/>
        <w:rPr>
          <w:b/>
          <w:i/>
          <w:sz w:val="22"/>
          <w:szCs w:val="22"/>
          <w:lang w:eastAsia="ko-KR"/>
        </w:rPr>
      </w:pPr>
      <w:r w:rsidRPr="00C17EC0">
        <w:rPr>
          <w:b/>
          <w:i/>
          <w:sz w:val="22"/>
          <w:szCs w:val="22"/>
          <w:lang w:eastAsia="ko-KR"/>
        </w:rPr>
        <w:t>The i-th candidate PSFCH occasion is on the RB set(s) occupied by the corresponding PSSCH transmission in a slot i* sl-PSFCH-Period + sl-MinTimeGapPSFCH after the corresponding PSSCH slot, where i=0, 1, …, N-1</w:t>
      </w:r>
    </w:p>
    <w:p w14:paraId="4EF295D2" w14:textId="77777777" w:rsidR="00F711C1" w:rsidRPr="008625E7" w:rsidRDefault="00F711C1" w:rsidP="00F711C1">
      <w:pPr>
        <w:pStyle w:val="a5"/>
        <w:numPr>
          <w:ilvl w:val="1"/>
          <w:numId w:val="2"/>
        </w:numPr>
        <w:ind w:leftChars="0"/>
        <w:rPr>
          <w:b/>
          <w:i/>
          <w:sz w:val="22"/>
          <w:szCs w:val="22"/>
          <w:lang w:eastAsia="ko-KR"/>
        </w:rPr>
      </w:pPr>
      <w:r w:rsidRPr="00C17EC0">
        <w:rPr>
          <w:b/>
          <w:i/>
          <w:sz w:val="22"/>
          <w:szCs w:val="22"/>
          <w:lang w:eastAsia="ko-KR"/>
        </w:rPr>
        <w:t>R16 NR SL PSSCH-to-PSFCH resource determination rule is applied to each min-PSSCH-to-PSFCH timing</w:t>
      </w:r>
    </w:p>
    <w:p w14:paraId="4B6A699D" w14:textId="77777777" w:rsidR="00F711C1" w:rsidRPr="008625E7" w:rsidRDefault="00F711C1" w:rsidP="00F711C1">
      <w:pPr>
        <w:pStyle w:val="a5"/>
        <w:numPr>
          <w:ilvl w:val="1"/>
          <w:numId w:val="2"/>
        </w:numPr>
        <w:ind w:leftChars="0"/>
        <w:rPr>
          <w:b/>
          <w:i/>
          <w:sz w:val="22"/>
          <w:szCs w:val="22"/>
          <w:lang w:eastAsia="ko-KR"/>
        </w:rPr>
      </w:pPr>
      <w:r w:rsidRPr="00C17EC0">
        <w:rPr>
          <w:b/>
          <w:i/>
          <w:sz w:val="22"/>
          <w:szCs w:val="22"/>
          <w:lang w:eastAsia="ko-KR"/>
        </w:rPr>
        <w:t>When the PSSCH transmission occupies more than one RB sets, the UE can transmit the corresponding PSFCH in all or a sub set of the used RB sets</w:t>
      </w:r>
    </w:p>
    <w:p w14:paraId="4C627B16" w14:textId="77777777" w:rsidR="00F711C1" w:rsidRPr="008625E7" w:rsidRDefault="00F711C1" w:rsidP="00F711C1">
      <w:pPr>
        <w:ind w:left="0" w:firstLine="0"/>
        <w:rPr>
          <w:b/>
          <w:i/>
          <w:sz w:val="22"/>
          <w:szCs w:val="22"/>
          <w:lang w:eastAsia="ko-KR"/>
        </w:rPr>
      </w:pPr>
      <w:r w:rsidRPr="008625E7">
        <w:rPr>
          <w:b/>
          <w:i/>
          <w:sz w:val="22"/>
          <w:szCs w:val="22"/>
          <w:lang w:eastAsia="ko-KR"/>
        </w:rPr>
        <w:t>Proposal</w:t>
      </w:r>
      <w:r>
        <w:rPr>
          <w:b/>
          <w:i/>
          <w:sz w:val="22"/>
          <w:szCs w:val="22"/>
          <w:lang w:eastAsia="ko-KR"/>
        </w:rPr>
        <w:t xml:space="preserve"> 10</w:t>
      </w:r>
      <w:r w:rsidRPr="008625E7">
        <w:rPr>
          <w:b/>
          <w:i/>
          <w:sz w:val="22"/>
          <w:szCs w:val="22"/>
          <w:lang w:eastAsia="ko-KR"/>
        </w:rPr>
        <w:t xml:space="preserve">: </w:t>
      </w:r>
      <w:r w:rsidRPr="00AA5B33">
        <w:rPr>
          <w:b/>
          <w:i/>
          <w:sz w:val="22"/>
          <w:szCs w:val="22"/>
          <w:lang w:eastAsia="ko-KR"/>
        </w:rPr>
        <w:t>For N associated candidate PSFCH per PSCCH/PSSCH transmission,</w:t>
      </w:r>
    </w:p>
    <w:p w14:paraId="7918C6AB" w14:textId="77777777" w:rsidR="00F711C1" w:rsidRPr="00AA5B33" w:rsidRDefault="00F711C1" w:rsidP="00F711C1">
      <w:pPr>
        <w:pStyle w:val="a5"/>
        <w:numPr>
          <w:ilvl w:val="0"/>
          <w:numId w:val="2"/>
        </w:numPr>
        <w:ind w:leftChars="0"/>
        <w:rPr>
          <w:b/>
          <w:i/>
          <w:sz w:val="22"/>
          <w:szCs w:val="22"/>
          <w:lang w:eastAsia="ko-KR"/>
        </w:rPr>
      </w:pPr>
      <w:r w:rsidRPr="00AA5B33">
        <w:rPr>
          <w:b/>
          <w:i/>
          <w:sz w:val="22"/>
          <w:szCs w:val="22"/>
          <w:lang w:eastAsia="ko-KR"/>
        </w:rPr>
        <w:t>TX/RX prioritization and power control including PSFCH TX/TX prioritization is performed before LBT operation.</w:t>
      </w:r>
    </w:p>
    <w:p w14:paraId="468A797E" w14:textId="77777777" w:rsidR="00F711C1" w:rsidRPr="00AA5B33" w:rsidRDefault="00F711C1" w:rsidP="00F711C1">
      <w:pPr>
        <w:pStyle w:val="a5"/>
        <w:numPr>
          <w:ilvl w:val="1"/>
          <w:numId w:val="2"/>
        </w:numPr>
        <w:ind w:leftChars="0"/>
        <w:rPr>
          <w:b/>
          <w:i/>
          <w:sz w:val="22"/>
          <w:szCs w:val="22"/>
          <w:lang w:eastAsia="ko-KR"/>
        </w:rPr>
      </w:pPr>
      <w:r w:rsidRPr="00AA5B33">
        <w:rPr>
          <w:b/>
          <w:i/>
          <w:sz w:val="22"/>
          <w:szCs w:val="22"/>
          <w:lang w:eastAsia="ko-KR"/>
        </w:rPr>
        <w:t>Transmit power of PSFCH transmission within each RB set is determined before LBT operation</w:t>
      </w:r>
    </w:p>
    <w:p w14:paraId="4963BBDA" w14:textId="77777777" w:rsidR="00F711C1" w:rsidRPr="00AA5B33" w:rsidRDefault="00F711C1" w:rsidP="00F711C1">
      <w:pPr>
        <w:pStyle w:val="a5"/>
        <w:numPr>
          <w:ilvl w:val="0"/>
          <w:numId w:val="2"/>
        </w:numPr>
        <w:ind w:leftChars="0"/>
        <w:rPr>
          <w:b/>
          <w:i/>
          <w:sz w:val="22"/>
          <w:szCs w:val="22"/>
          <w:lang w:eastAsia="ko-KR"/>
        </w:rPr>
      </w:pPr>
      <w:r w:rsidRPr="00AA5B33">
        <w:rPr>
          <w:b/>
          <w:i/>
          <w:sz w:val="22"/>
          <w:szCs w:val="22"/>
          <w:lang w:eastAsia="ko-KR"/>
        </w:rPr>
        <w:t>If UE success to transmit or receive a certain PSFCH in earlier PSFCH occasion(s), then the UE does not consider SL priority of the corresponding PSFCH during the remaining PSFCH occasion(s) for SL prioritization</w:t>
      </w:r>
    </w:p>
    <w:p w14:paraId="122A7550" w14:textId="77777777" w:rsidR="00F711C1" w:rsidRPr="00AA5B33" w:rsidRDefault="00F711C1" w:rsidP="00F711C1">
      <w:pPr>
        <w:pStyle w:val="a5"/>
        <w:numPr>
          <w:ilvl w:val="0"/>
          <w:numId w:val="2"/>
        </w:numPr>
        <w:ind w:leftChars="0"/>
        <w:rPr>
          <w:b/>
          <w:i/>
          <w:sz w:val="22"/>
          <w:szCs w:val="22"/>
          <w:lang w:eastAsia="ko-KR"/>
        </w:rPr>
      </w:pPr>
      <w:r w:rsidRPr="00AA5B33">
        <w:rPr>
          <w:b/>
          <w:i/>
          <w:sz w:val="22"/>
          <w:szCs w:val="22"/>
          <w:lang w:eastAsia="ko-KR"/>
        </w:rPr>
        <w:t>For one PSCCH/PSSCH transmission, PSCCH/PSSCH receiver UE attempts to transmit PSFCH on a candidate PSFCH occasion if and only if it fails to transmit on previous PSFCH occasion(s) (e.g., due to LBT failure, or due to UL/SL prioritization, etc.)</w:t>
      </w:r>
    </w:p>
    <w:p w14:paraId="01E32CBF" w14:textId="77777777" w:rsidR="00F711C1" w:rsidRPr="00AA5B33" w:rsidRDefault="00F711C1" w:rsidP="00F711C1">
      <w:pPr>
        <w:pStyle w:val="a5"/>
        <w:numPr>
          <w:ilvl w:val="0"/>
          <w:numId w:val="2"/>
        </w:numPr>
        <w:ind w:leftChars="0"/>
        <w:rPr>
          <w:b/>
          <w:i/>
          <w:sz w:val="22"/>
          <w:szCs w:val="22"/>
          <w:lang w:eastAsia="ko-KR"/>
        </w:rPr>
      </w:pPr>
      <w:r w:rsidRPr="00AA5B33">
        <w:rPr>
          <w:b/>
          <w:i/>
          <w:sz w:val="22"/>
          <w:szCs w:val="22"/>
          <w:lang w:eastAsia="ko-KR"/>
        </w:rPr>
        <w:t xml:space="preserve">PSFCH transmission to the COT initiator UE is prioritized over other PSFCH transmission(s). </w:t>
      </w:r>
    </w:p>
    <w:p w14:paraId="03385516" w14:textId="77777777" w:rsidR="00F711C1" w:rsidRPr="00DC1621" w:rsidRDefault="00F711C1" w:rsidP="00F711C1">
      <w:pPr>
        <w:ind w:left="0" w:firstLine="0"/>
        <w:rPr>
          <w:b/>
          <w:i/>
          <w:sz w:val="22"/>
          <w:szCs w:val="22"/>
          <w:lang w:eastAsia="ko-KR"/>
        </w:rPr>
      </w:pPr>
      <w:r w:rsidRPr="00DC1621">
        <w:rPr>
          <w:b/>
          <w:i/>
          <w:sz w:val="22"/>
          <w:szCs w:val="22"/>
          <w:lang w:eastAsia="ko-KR"/>
        </w:rPr>
        <w:t>P</w:t>
      </w:r>
      <w:r>
        <w:rPr>
          <w:b/>
          <w:i/>
          <w:sz w:val="22"/>
          <w:szCs w:val="22"/>
          <w:lang w:eastAsia="ko-KR"/>
        </w:rPr>
        <w:t>roposal 11</w:t>
      </w:r>
      <w:r w:rsidRPr="00DC1621">
        <w:rPr>
          <w:b/>
          <w:i/>
          <w:sz w:val="22"/>
          <w:szCs w:val="22"/>
          <w:lang w:eastAsia="ko-KR"/>
        </w:rPr>
        <w:t xml:space="preserve">: When UE attempts to transmit PSFCH </w:t>
      </w:r>
      <w:r>
        <w:rPr>
          <w:b/>
          <w:i/>
          <w:sz w:val="22"/>
          <w:szCs w:val="22"/>
          <w:lang w:eastAsia="ko-KR"/>
        </w:rPr>
        <w:t>with</w:t>
      </w:r>
      <w:r w:rsidRPr="00DC1621">
        <w:rPr>
          <w:b/>
          <w:i/>
          <w:sz w:val="22"/>
          <w:szCs w:val="22"/>
          <w:lang w:eastAsia="ko-KR"/>
        </w:rPr>
        <w:t xml:space="preserve"> c</w:t>
      </w:r>
      <w:r w:rsidRPr="00DC1621">
        <w:rPr>
          <w:rFonts w:hint="eastAsia"/>
          <w:b/>
          <w:i/>
          <w:sz w:val="22"/>
          <w:szCs w:val="22"/>
          <w:lang w:eastAsia="ko-KR"/>
        </w:rPr>
        <w:t>ommon interlace</w:t>
      </w:r>
      <w:r w:rsidRPr="00DC1621">
        <w:rPr>
          <w:b/>
          <w:i/>
          <w:sz w:val="22"/>
          <w:szCs w:val="22"/>
          <w:lang w:eastAsia="ko-KR"/>
        </w:rPr>
        <w:t>, sequence and/or cyclic shift to be applied to the common interlace is up to UE implementation</w:t>
      </w:r>
      <w:r>
        <w:rPr>
          <w:b/>
          <w:i/>
          <w:sz w:val="22"/>
          <w:szCs w:val="22"/>
          <w:lang w:eastAsia="ko-KR"/>
        </w:rPr>
        <w:t>.</w:t>
      </w:r>
    </w:p>
    <w:p w14:paraId="2324DB3A" w14:textId="77777777" w:rsidR="00F711C1" w:rsidRPr="007F78F4" w:rsidRDefault="00F711C1" w:rsidP="00F711C1">
      <w:pPr>
        <w:ind w:left="0" w:firstLine="0"/>
        <w:rPr>
          <w:b/>
          <w:i/>
          <w:sz w:val="22"/>
          <w:szCs w:val="22"/>
          <w:lang w:eastAsia="ko-KR"/>
        </w:rPr>
      </w:pPr>
      <w:r w:rsidRPr="007F78F4">
        <w:rPr>
          <w:rFonts w:hint="eastAsia"/>
          <w:b/>
          <w:i/>
          <w:sz w:val="22"/>
          <w:szCs w:val="22"/>
          <w:lang w:eastAsia="ko-KR"/>
        </w:rPr>
        <w:t>P</w:t>
      </w:r>
      <w:r>
        <w:rPr>
          <w:b/>
          <w:i/>
          <w:sz w:val="22"/>
          <w:szCs w:val="22"/>
          <w:lang w:eastAsia="ko-KR"/>
        </w:rPr>
        <w:t>roposal 12</w:t>
      </w:r>
      <w:r w:rsidRPr="007F78F4">
        <w:rPr>
          <w:b/>
          <w:i/>
          <w:sz w:val="22"/>
          <w:szCs w:val="22"/>
          <w:lang w:eastAsia="ko-KR"/>
        </w:rPr>
        <w:t xml:space="preserve">: When UE attempts to transmit PSFCH </w:t>
      </w:r>
      <w:r>
        <w:rPr>
          <w:b/>
          <w:i/>
          <w:sz w:val="22"/>
          <w:szCs w:val="22"/>
          <w:lang w:eastAsia="ko-KR"/>
        </w:rPr>
        <w:t xml:space="preserve">with </w:t>
      </w:r>
      <w:r w:rsidRPr="007F78F4">
        <w:rPr>
          <w:b/>
          <w:i/>
          <w:sz w:val="22"/>
          <w:szCs w:val="22"/>
          <w:lang w:eastAsia="ko-KR"/>
        </w:rPr>
        <w:t>c</w:t>
      </w:r>
      <w:r w:rsidRPr="007F78F4">
        <w:rPr>
          <w:rFonts w:hint="eastAsia"/>
          <w:b/>
          <w:i/>
          <w:sz w:val="22"/>
          <w:szCs w:val="22"/>
          <w:lang w:eastAsia="ko-KR"/>
        </w:rPr>
        <w:t>ommon interlace</w:t>
      </w:r>
      <w:r w:rsidRPr="007F78F4">
        <w:rPr>
          <w:b/>
          <w:i/>
          <w:sz w:val="22"/>
          <w:szCs w:val="22"/>
          <w:lang w:eastAsia="ko-KR"/>
        </w:rPr>
        <w:t xml:space="preserve">, </w:t>
      </w:r>
    </w:p>
    <w:p w14:paraId="57FB0D51" w14:textId="77777777" w:rsidR="00F711C1" w:rsidRPr="007F78F4" w:rsidRDefault="00F711C1" w:rsidP="00F711C1">
      <w:pPr>
        <w:pStyle w:val="a5"/>
        <w:numPr>
          <w:ilvl w:val="0"/>
          <w:numId w:val="2"/>
        </w:numPr>
        <w:ind w:leftChars="0"/>
        <w:rPr>
          <w:b/>
          <w:i/>
          <w:sz w:val="22"/>
          <w:szCs w:val="22"/>
          <w:lang w:eastAsia="ko-KR"/>
        </w:rPr>
      </w:pPr>
      <w:r w:rsidRPr="007F78F4">
        <w:rPr>
          <w:b/>
          <w:i/>
          <w:sz w:val="22"/>
          <w:szCs w:val="22"/>
          <w:lang w:eastAsia="ko-KR"/>
        </w:rPr>
        <w:lastRenderedPageBreak/>
        <w:t>UE allocates the transmit power to the PRBs of common interlace first, then the UE allocates the transmit power to the dedicated PRBs</w:t>
      </w:r>
    </w:p>
    <w:p w14:paraId="553AB909" w14:textId="77777777" w:rsidR="00F711C1" w:rsidRPr="007F78F4" w:rsidRDefault="00F711C1" w:rsidP="00F711C1">
      <w:pPr>
        <w:pStyle w:val="a5"/>
        <w:numPr>
          <w:ilvl w:val="0"/>
          <w:numId w:val="2"/>
        </w:numPr>
        <w:ind w:leftChars="0"/>
        <w:rPr>
          <w:b/>
          <w:i/>
          <w:sz w:val="22"/>
          <w:szCs w:val="22"/>
          <w:lang w:eastAsia="ko-KR"/>
        </w:rPr>
      </w:pPr>
      <w:r w:rsidRPr="007F78F4">
        <w:rPr>
          <w:b/>
          <w:i/>
          <w:sz w:val="22"/>
          <w:szCs w:val="22"/>
          <w:lang w:eastAsia="ko-KR"/>
        </w:rPr>
        <w:t>For the common interlace, the minimum PSD is pre-defined or (pre)configured</w:t>
      </w:r>
    </w:p>
    <w:p w14:paraId="48D97B97" w14:textId="77777777" w:rsidR="00F711C1" w:rsidRPr="007F78F4" w:rsidRDefault="00F711C1" w:rsidP="00F711C1">
      <w:pPr>
        <w:ind w:left="0" w:firstLine="0"/>
        <w:rPr>
          <w:b/>
          <w:i/>
          <w:sz w:val="22"/>
          <w:szCs w:val="22"/>
          <w:lang w:eastAsia="ko-KR"/>
        </w:rPr>
      </w:pPr>
      <w:r w:rsidRPr="007F78F4">
        <w:rPr>
          <w:rFonts w:hint="eastAsia"/>
          <w:b/>
          <w:i/>
          <w:sz w:val="22"/>
          <w:szCs w:val="22"/>
          <w:lang w:eastAsia="ko-KR"/>
        </w:rPr>
        <w:t>P</w:t>
      </w:r>
      <w:r>
        <w:rPr>
          <w:b/>
          <w:i/>
          <w:sz w:val="22"/>
          <w:szCs w:val="22"/>
          <w:lang w:eastAsia="ko-KR"/>
        </w:rPr>
        <w:t>roposal 13</w:t>
      </w:r>
      <w:r w:rsidRPr="007F78F4">
        <w:rPr>
          <w:b/>
          <w:i/>
          <w:sz w:val="22"/>
          <w:szCs w:val="22"/>
          <w:lang w:eastAsia="ko-KR"/>
        </w:rPr>
        <w:t xml:space="preserve">: </w:t>
      </w:r>
      <w:r>
        <w:rPr>
          <w:b/>
          <w:i/>
          <w:sz w:val="22"/>
          <w:szCs w:val="22"/>
          <w:lang w:eastAsia="ko-KR"/>
        </w:rPr>
        <w:t>For</w:t>
      </w:r>
      <w:r w:rsidRPr="007F78F4">
        <w:rPr>
          <w:b/>
          <w:i/>
          <w:sz w:val="22"/>
          <w:szCs w:val="22"/>
          <w:lang w:eastAsia="ko-KR"/>
        </w:rPr>
        <w:t xml:space="preserve"> PSFCH </w:t>
      </w:r>
      <w:r>
        <w:rPr>
          <w:b/>
          <w:i/>
          <w:sz w:val="22"/>
          <w:szCs w:val="22"/>
          <w:lang w:eastAsia="ko-KR"/>
        </w:rPr>
        <w:t xml:space="preserve">with </w:t>
      </w:r>
      <w:r w:rsidRPr="007F78F4">
        <w:rPr>
          <w:b/>
          <w:i/>
          <w:sz w:val="22"/>
          <w:szCs w:val="22"/>
          <w:lang w:eastAsia="ko-KR"/>
        </w:rPr>
        <w:t>c</w:t>
      </w:r>
      <w:r w:rsidRPr="007F78F4">
        <w:rPr>
          <w:rFonts w:hint="eastAsia"/>
          <w:b/>
          <w:i/>
          <w:sz w:val="22"/>
          <w:szCs w:val="22"/>
          <w:lang w:eastAsia="ko-KR"/>
        </w:rPr>
        <w:t>ommon interlace</w:t>
      </w:r>
      <w:r w:rsidRPr="007F78F4">
        <w:rPr>
          <w:b/>
          <w:i/>
          <w:sz w:val="22"/>
          <w:szCs w:val="22"/>
          <w:lang w:eastAsia="ko-KR"/>
        </w:rPr>
        <w:t xml:space="preserve">, </w:t>
      </w:r>
    </w:p>
    <w:p w14:paraId="5A672A38" w14:textId="77777777" w:rsidR="00F711C1" w:rsidRDefault="00F711C1" w:rsidP="00F711C1">
      <w:pPr>
        <w:pStyle w:val="a5"/>
        <w:numPr>
          <w:ilvl w:val="0"/>
          <w:numId w:val="2"/>
        </w:numPr>
        <w:ind w:leftChars="0"/>
        <w:rPr>
          <w:b/>
          <w:i/>
          <w:sz w:val="22"/>
          <w:szCs w:val="22"/>
          <w:lang w:eastAsia="ko-KR"/>
        </w:rPr>
      </w:pPr>
      <w:r>
        <w:rPr>
          <w:b/>
          <w:i/>
          <w:sz w:val="22"/>
          <w:szCs w:val="22"/>
          <w:lang w:eastAsia="ko-KR"/>
        </w:rPr>
        <w:t>A single common interlace is (pre)configured per resource pool</w:t>
      </w:r>
    </w:p>
    <w:p w14:paraId="42CB826E" w14:textId="77777777" w:rsidR="00F711C1" w:rsidRPr="0025297B" w:rsidRDefault="00F711C1" w:rsidP="00F711C1">
      <w:pPr>
        <w:pStyle w:val="a5"/>
        <w:numPr>
          <w:ilvl w:val="1"/>
          <w:numId w:val="2"/>
        </w:numPr>
        <w:ind w:leftChars="0"/>
        <w:rPr>
          <w:b/>
          <w:i/>
          <w:sz w:val="22"/>
          <w:szCs w:val="22"/>
          <w:lang w:eastAsia="ko-KR"/>
        </w:rPr>
      </w:pPr>
      <w:r>
        <w:rPr>
          <w:rFonts w:eastAsiaTheme="minorEastAsia" w:hint="eastAsia"/>
          <w:b/>
          <w:i/>
          <w:sz w:val="22"/>
          <w:szCs w:val="22"/>
          <w:lang w:eastAsia="ko-KR"/>
        </w:rPr>
        <w:t xml:space="preserve">For multiple PSFCH transmissions with the same </w:t>
      </w:r>
      <w:r>
        <w:rPr>
          <w:rFonts w:eastAsiaTheme="minorEastAsia"/>
          <w:b/>
          <w:i/>
          <w:sz w:val="22"/>
          <w:szCs w:val="22"/>
          <w:lang w:eastAsia="ko-KR"/>
        </w:rPr>
        <w:t xml:space="preserve">or different </w:t>
      </w:r>
      <w:r>
        <w:rPr>
          <w:rFonts w:eastAsiaTheme="minorEastAsia" w:hint="eastAsia"/>
          <w:b/>
          <w:i/>
          <w:sz w:val="22"/>
          <w:szCs w:val="22"/>
          <w:lang w:eastAsia="ko-KR"/>
        </w:rPr>
        <w:t>minimum PSSCH-to-PSFCH timing</w:t>
      </w:r>
      <w:r>
        <w:rPr>
          <w:rFonts w:eastAsiaTheme="minorEastAsia"/>
          <w:b/>
          <w:i/>
          <w:sz w:val="22"/>
          <w:szCs w:val="22"/>
          <w:lang w:eastAsia="ko-KR"/>
        </w:rPr>
        <w:t>, the UE uses a single common interlace</w:t>
      </w:r>
    </w:p>
    <w:p w14:paraId="145798DF" w14:textId="77777777" w:rsidR="00F711C1" w:rsidRPr="0025297B" w:rsidRDefault="00F711C1" w:rsidP="00F711C1">
      <w:pPr>
        <w:pStyle w:val="a5"/>
        <w:numPr>
          <w:ilvl w:val="0"/>
          <w:numId w:val="2"/>
        </w:numPr>
        <w:ind w:leftChars="0"/>
        <w:rPr>
          <w:b/>
          <w:i/>
          <w:sz w:val="22"/>
          <w:szCs w:val="22"/>
          <w:lang w:eastAsia="ko-KR"/>
        </w:rPr>
      </w:pPr>
      <w:r>
        <w:rPr>
          <w:rFonts w:eastAsiaTheme="minorEastAsia"/>
          <w:b/>
          <w:i/>
          <w:sz w:val="22"/>
          <w:szCs w:val="22"/>
          <w:lang w:eastAsia="ko-KR"/>
        </w:rPr>
        <w:t>Implicit PSSCH-to-PSFCH resource determination is used to determine the anchor dedicated PRB</w:t>
      </w:r>
    </w:p>
    <w:p w14:paraId="7F904D7E" w14:textId="77777777" w:rsidR="00F711C1" w:rsidRPr="007F78F4" w:rsidRDefault="00F711C1" w:rsidP="00F711C1">
      <w:pPr>
        <w:pStyle w:val="a5"/>
        <w:numPr>
          <w:ilvl w:val="1"/>
          <w:numId w:val="2"/>
        </w:numPr>
        <w:ind w:leftChars="0"/>
        <w:rPr>
          <w:b/>
          <w:i/>
          <w:sz w:val="22"/>
          <w:szCs w:val="22"/>
          <w:lang w:eastAsia="ko-KR"/>
        </w:rPr>
      </w:pPr>
      <w:r>
        <w:rPr>
          <w:rFonts w:eastAsiaTheme="minorEastAsia" w:hint="eastAsia"/>
          <w:b/>
          <w:i/>
          <w:sz w:val="22"/>
          <w:szCs w:val="22"/>
          <w:lang w:eastAsia="ko-KR"/>
        </w:rPr>
        <w:t xml:space="preserve">UE selects </w:t>
      </w:r>
      <w:r>
        <w:rPr>
          <w:rFonts w:eastAsiaTheme="minorEastAsia"/>
          <w:b/>
          <w:i/>
          <w:sz w:val="22"/>
          <w:szCs w:val="22"/>
          <w:lang w:eastAsia="ko-KR"/>
        </w:rPr>
        <w:t>K3 – 1 dedicated PRB(s) from the consecutive PRBs belonging to the same interlace with the anchor dedicated PRB</w:t>
      </w:r>
    </w:p>
    <w:p w14:paraId="5DF9DA9A" w14:textId="77777777" w:rsidR="00F711C1" w:rsidRDefault="00F711C1" w:rsidP="00F711C1">
      <w:pPr>
        <w:ind w:left="0" w:firstLine="0"/>
        <w:rPr>
          <w:b/>
          <w:i/>
          <w:sz w:val="22"/>
          <w:szCs w:val="22"/>
          <w:lang w:eastAsia="ko-KR"/>
        </w:rPr>
      </w:pPr>
      <w:r w:rsidRPr="007F78F4">
        <w:rPr>
          <w:rFonts w:hint="eastAsia"/>
          <w:b/>
          <w:i/>
          <w:sz w:val="22"/>
          <w:szCs w:val="22"/>
          <w:lang w:eastAsia="ko-KR"/>
        </w:rPr>
        <w:t>P</w:t>
      </w:r>
      <w:r>
        <w:rPr>
          <w:b/>
          <w:i/>
          <w:sz w:val="22"/>
          <w:szCs w:val="22"/>
          <w:lang w:eastAsia="ko-KR"/>
        </w:rPr>
        <w:t>roposal 14</w:t>
      </w:r>
      <w:r w:rsidRPr="007F78F4">
        <w:rPr>
          <w:b/>
          <w:i/>
          <w:sz w:val="22"/>
          <w:szCs w:val="22"/>
          <w:lang w:eastAsia="ko-KR"/>
        </w:rPr>
        <w:t xml:space="preserve">: </w:t>
      </w:r>
      <w:r>
        <w:rPr>
          <w:b/>
          <w:i/>
          <w:sz w:val="22"/>
          <w:szCs w:val="22"/>
          <w:lang w:eastAsia="ko-KR"/>
        </w:rPr>
        <w:t>For</w:t>
      </w:r>
      <w:r w:rsidRPr="007F78F4">
        <w:rPr>
          <w:b/>
          <w:i/>
          <w:sz w:val="22"/>
          <w:szCs w:val="22"/>
          <w:lang w:eastAsia="ko-KR"/>
        </w:rPr>
        <w:t xml:space="preserve"> PSFCH </w:t>
      </w:r>
      <w:r>
        <w:rPr>
          <w:b/>
          <w:i/>
          <w:sz w:val="22"/>
          <w:szCs w:val="22"/>
          <w:lang w:eastAsia="ko-KR"/>
        </w:rPr>
        <w:t>with dedicated</w:t>
      </w:r>
      <w:r w:rsidRPr="007F78F4">
        <w:rPr>
          <w:rFonts w:hint="eastAsia"/>
          <w:b/>
          <w:i/>
          <w:sz w:val="22"/>
          <w:szCs w:val="22"/>
          <w:lang w:eastAsia="ko-KR"/>
        </w:rPr>
        <w:t xml:space="preserve"> interlace</w:t>
      </w:r>
      <w:r w:rsidRPr="007F78F4">
        <w:rPr>
          <w:b/>
          <w:i/>
          <w:sz w:val="22"/>
          <w:szCs w:val="22"/>
          <w:lang w:eastAsia="ko-KR"/>
        </w:rPr>
        <w:t xml:space="preserve">, </w:t>
      </w:r>
    </w:p>
    <w:p w14:paraId="55441B4A" w14:textId="77777777" w:rsidR="00F711C1" w:rsidRPr="0025297B" w:rsidRDefault="00F711C1" w:rsidP="00F711C1">
      <w:pPr>
        <w:pStyle w:val="a5"/>
        <w:numPr>
          <w:ilvl w:val="0"/>
          <w:numId w:val="2"/>
        </w:numPr>
        <w:ind w:leftChars="0"/>
        <w:rPr>
          <w:b/>
          <w:i/>
          <w:sz w:val="22"/>
          <w:szCs w:val="22"/>
          <w:lang w:eastAsia="ko-KR"/>
        </w:rPr>
      </w:pPr>
      <w:r>
        <w:rPr>
          <w:rFonts w:eastAsiaTheme="minorEastAsia"/>
          <w:b/>
          <w:i/>
          <w:sz w:val="22"/>
          <w:szCs w:val="22"/>
          <w:lang w:eastAsia="ko-KR"/>
        </w:rPr>
        <w:t>Implicit PSSCH-to-PSFCH resource determination is used to determine the anchor dedicated PRB</w:t>
      </w:r>
    </w:p>
    <w:p w14:paraId="30D7BB74" w14:textId="77777777" w:rsidR="00F711C1" w:rsidRPr="007F78F4" w:rsidRDefault="00F711C1" w:rsidP="00F711C1">
      <w:pPr>
        <w:pStyle w:val="a5"/>
        <w:numPr>
          <w:ilvl w:val="1"/>
          <w:numId w:val="2"/>
        </w:numPr>
        <w:ind w:leftChars="0"/>
        <w:rPr>
          <w:b/>
          <w:i/>
          <w:sz w:val="22"/>
          <w:szCs w:val="22"/>
          <w:lang w:eastAsia="ko-KR"/>
        </w:rPr>
      </w:pPr>
      <w:r>
        <w:rPr>
          <w:rFonts w:eastAsiaTheme="minorEastAsia" w:hint="eastAsia"/>
          <w:b/>
          <w:i/>
          <w:sz w:val="22"/>
          <w:szCs w:val="22"/>
          <w:lang w:eastAsia="ko-KR"/>
        </w:rPr>
        <w:t xml:space="preserve">UE selects </w:t>
      </w:r>
      <w:r>
        <w:rPr>
          <w:rFonts w:eastAsiaTheme="minorEastAsia"/>
          <w:b/>
          <w:i/>
          <w:sz w:val="22"/>
          <w:szCs w:val="22"/>
          <w:lang w:eastAsia="ko-KR"/>
        </w:rPr>
        <w:t>the dedicated interlace which includes the anchor dedicated PRB</w:t>
      </w:r>
    </w:p>
    <w:p w14:paraId="5F3F1540" w14:textId="77777777" w:rsidR="00F711C1" w:rsidRPr="00464003" w:rsidRDefault="00F711C1" w:rsidP="00F711C1">
      <w:pPr>
        <w:ind w:left="0" w:firstLine="0"/>
        <w:rPr>
          <w:b/>
          <w:i/>
          <w:sz w:val="22"/>
          <w:szCs w:val="22"/>
          <w:lang w:eastAsia="ko-KR"/>
        </w:rPr>
      </w:pPr>
      <w:r w:rsidRPr="00464003">
        <w:rPr>
          <w:b/>
          <w:i/>
          <w:sz w:val="22"/>
          <w:szCs w:val="22"/>
          <w:lang w:eastAsia="ko-KR"/>
        </w:rPr>
        <w:t>Proposal</w:t>
      </w:r>
      <w:r>
        <w:rPr>
          <w:b/>
          <w:i/>
          <w:sz w:val="22"/>
          <w:szCs w:val="22"/>
          <w:lang w:eastAsia="ko-KR"/>
        </w:rPr>
        <w:t xml:space="preserve"> 15</w:t>
      </w:r>
      <w:r w:rsidRPr="00464003">
        <w:rPr>
          <w:b/>
          <w:i/>
          <w:sz w:val="22"/>
          <w:szCs w:val="22"/>
          <w:lang w:eastAsia="ko-KR"/>
        </w:rPr>
        <w:t xml:space="preserve">: For </w:t>
      </w:r>
      <w:r>
        <w:rPr>
          <w:b/>
          <w:i/>
          <w:sz w:val="22"/>
          <w:szCs w:val="22"/>
          <w:lang w:eastAsia="ko-KR"/>
        </w:rPr>
        <w:t>implicit PSSCH-to-PSFCH resource determination to select the anchor dedicated PRB, down-select one of followings:</w:t>
      </w:r>
    </w:p>
    <w:p w14:paraId="121F165D" w14:textId="77777777" w:rsidR="00F711C1" w:rsidRPr="0074219A" w:rsidRDefault="00F711C1" w:rsidP="00F711C1">
      <w:pPr>
        <w:pStyle w:val="a5"/>
        <w:numPr>
          <w:ilvl w:val="0"/>
          <w:numId w:val="2"/>
        </w:numPr>
        <w:ind w:leftChars="0"/>
        <w:rPr>
          <w:b/>
          <w:i/>
          <w:sz w:val="22"/>
          <w:szCs w:val="22"/>
          <w:lang w:eastAsia="ko-KR"/>
        </w:rPr>
      </w:pPr>
      <w:r>
        <w:rPr>
          <w:rFonts w:eastAsiaTheme="minorEastAsia" w:hint="eastAsia"/>
          <w:b/>
          <w:i/>
          <w:sz w:val="22"/>
          <w:szCs w:val="22"/>
          <w:lang w:eastAsia="ko-KR"/>
        </w:rPr>
        <w:t xml:space="preserve">Alt 1: </w:t>
      </w:r>
    </w:p>
    <w:p w14:paraId="4DA9A6A8" w14:textId="77777777" w:rsidR="00F711C1" w:rsidRPr="0074219A" w:rsidRDefault="00F711C1" w:rsidP="00F711C1">
      <w:pPr>
        <w:pStyle w:val="a5"/>
        <w:numPr>
          <w:ilvl w:val="1"/>
          <w:numId w:val="2"/>
        </w:numPr>
        <w:ind w:leftChars="0"/>
        <w:rPr>
          <w:b/>
          <w:i/>
          <w:sz w:val="22"/>
          <w:szCs w:val="22"/>
          <w:lang w:eastAsia="ko-KR"/>
        </w:rPr>
      </w:pPr>
      <w:r>
        <w:rPr>
          <w:rFonts w:eastAsiaTheme="minorEastAsia"/>
          <w:b/>
          <w:i/>
          <w:sz w:val="22"/>
          <w:szCs w:val="22"/>
          <w:lang w:eastAsia="ko-KR"/>
        </w:rPr>
        <w:t>RB set(s) for PSFCH are selected based on the RB set(s) occupied by the corresponding PSSCH</w:t>
      </w:r>
    </w:p>
    <w:p w14:paraId="006B4FB4" w14:textId="77777777" w:rsidR="00F711C1" w:rsidRPr="0074219A" w:rsidRDefault="00F711C1" w:rsidP="00F711C1">
      <w:pPr>
        <w:pStyle w:val="a5"/>
        <w:numPr>
          <w:ilvl w:val="1"/>
          <w:numId w:val="2"/>
        </w:numPr>
        <w:ind w:leftChars="0"/>
        <w:rPr>
          <w:b/>
          <w:i/>
          <w:sz w:val="22"/>
          <w:szCs w:val="22"/>
          <w:lang w:eastAsia="ko-KR"/>
        </w:rPr>
      </w:pPr>
      <w:r>
        <w:rPr>
          <w:rFonts w:eastAsiaTheme="minorEastAsia"/>
          <w:b/>
          <w:i/>
          <w:sz w:val="22"/>
          <w:szCs w:val="22"/>
          <w:lang w:eastAsia="ko-KR"/>
        </w:rPr>
        <w:t xml:space="preserve">For each selected RB set, </w:t>
      </w:r>
      <w:r>
        <w:rPr>
          <w:rFonts w:eastAsiaTheme="minorEastAsia" w:hint="eastAsia"/>
          <w:b/>
          <w:i/>
          <w:sz w:val="22"/>
          <w:szCs w:val="22"/>
          <w:lang w:eastAsia="ko-KR"/>
        </w:rPr>
        <w:t xml:space="preserve">applying Rel-16/17 PSSCH-to-PSFCH determination rule </w:t>
      </w:r>
      <w:r>
        <w:rPr>
          <w:rFonts w:eastAsiaTheme="minorEastAsia"/>
          <w:b/>
          <w:i/>
          <w:sz w:val="22"/>
          <w:szCs w:val="22"/>
          <w:lang w:eastAsia="ko-KR"/>
        </w:rPr>
        <w:t xml:space="preserve">to determine PSFCH PRB sub-group </w:t>
      </w:r>
      <w:r>
        <w:rPr>
          <w:rFonts w:eastAsiaTheme="minorEastAsia" w:hint="eastAsia"/>
          <w:b/>
          <w:i/>
          <w:sz w:val="22"/>
          <w:szCs w:val="22"/>
          <w:lang w:eastAsia="ko-KR"/>
        </w:rPr>
        <w:t>based on sub</w:t>
      </w:r>
      <w:r>
        <w:rPr>
          <w:rFonts w:eastAsiaTheme="minorEastAsia"/>
          <w:b/>
          <w:i/>
          <w:sz w:val="22"/>
          <w:szCs w:val="22"/>
          <w:lang w:eastAsia="ko-KR"/>
        </w:rPr>
        <w:t>-</w:t>
      </w:r>
      <w:r>
        <w:rPr>
          <w:rFonts w:eastAsiaTheme="minorEastAsia" w:hint="eastAsia"/>
          <w:b/>
          <w:i/>
          <w:sz w:val="22"/>
          <w:szCs w:val="22"/>
          <w:lang w:eastAsia="ko-KR"/>
        </w:rPr>
        <w:t>channel index and slot index of PSSCH.</w:t>
      </w:r>
    </w:p>
    <w:p w14:paraId="2FDD699C" w14:textId="77777777" w:rsidR="00F711C1" w:rsidRPr="0074219A" w:rsidRDefault="00F711C1" w:rsidP="00F711C1">
      <w:pPr>
        <w:pStyle w:val="a5"/>
        <w:numPr>
          <w:ilvl w:val="1"/>
          <w:numId w:val="2"/>
        </w:numPr>
        <w:ind w:leftChars="0"/>
        <w:rPr>
          <w:b/>
          <w:i/>
          <w:sz w:val="22"/>
          <w:szCs w:val="22"/>
          <w:lang w:eastAsia="ko-KR"/>
        </w:rPr>
      </w:pPr>
      <w:r>
        <w:rPr>
          <w:rFonts w:eastAsiaTheme="minorEastAsia"/>
          <w:b/>
          <w:i/>
          <w:sz w:val="22"/>
          <w:szCs w:val="22"/>
          <w:lang w:eastAsia="ko-KR"/>
        </w:rPr>
        <w:t xml:space="preserve">Within the selected PSFCH PRB sub-group, </w:t>
      </w:r>
      <w:r>
        <w:rPr>
          <w:rFonts w:eastAsiaTheme="minorEastAsia" w:hint="eastAsia"/>
          <w:b/>
          <w:i/>
          <w:sz w:val="22"/>
          <w:szCs w:val="22"/>
          <w:lang w:eastAsia="ko-KR"/>
        </w:rPr>
        <w:t xml:space="preserve">applying Rel-16/17 PSSCH-to-PSFCH determination rule </w:t>
      </w:r>
      <w:r>
        <w:rPr>
          <w:rFonts w:eastAsiaTheme="minorEastAsia"/>
          <w:b/>
          <w:i/>
          <w:sz w:val="22"/>
          <w:szCs w:val="22"/>
          <w:lang w:eastAsia="ko-KR"/>
        </w:rPr>
        <w:t>to determine the anchor dedicated PRB and cyclic shift pair based on the L1 source ID and/or M_ID</w:t>
      </w:r>
    </w:p>
    <w:p w14:paraId="5C294882" w14:textId="77777777" w:rsidR="00F711C1" w:rsidRPr="0074219A" w:rsidRDefault="00F711C1" w:rsidP="00F711C1">
      <w:pPr>
        <w:pStyle w:val="a5"/>
        <w:numPr>
          <w:ilvl w:val="0"/>
          <w:numId w:val="2"/>
        </w:numPr>
        <w:ind w:leftChars="0"/>
        <w:rPr>
          <w:b/>
          <w:i/>
          <w:sz w:val="22"/>
          <w:szCs w:val="22"/>
          <w:lang w:eastAsia="ko-KR"/>
        </w:rPr>
      </w:pPr>
      <w:r>
        <w:rPr>
          <w:rFonts w:eastAsiaTheme="minorEastAsia"/>
          <w:b/>
          <w:i/>
          <w:sz w:val="22"/>
          <w:szCs w:val="22"/>
          <w:lang w:eastAsia="ko-KR"/>
        </w:rPr>
        <w:t xml:space="preserve">Alt 2: </w:t>
      </w:r>
    </w:p>
    <w:p w14:paraId="36CF8978" w14:textId="77777777" w:rsidR="00F711C1" w:rsidRPr="00796521" w:rsidRDefault="00F711C1" w:rsidP="00F711C1">
      <w:pPr>
        <w:pStyle w:val="a5"/>
        <w:numPr>
          <w:ilvl w:val="1"/>
          <w:numId w:val="2"/>
        </w:numPr>
        <w:ind w:leftChars="0"/>
        <w:rPr>
          <w:b/>
          <w:i/>
          <w:sz w:val="22"/>
          <w:szCs w:val="22"/>
          <w:lang w:eastAsia="ko-KR"/>
        </w:rPr>
      </w:pPr>
      <w:r w:rsidRPr="00796521">
        <w:rPr>
          <w:rFonts w:eastAsiaTheme="minorEastAsia" w:hint="eastAsia"/>
          <w:b/>
          <w:i/>
          <w:sz w:val="22"/>
          <w:szCs w:val="22"/>
          <w:lang w:eastAsia="ko-KR"/>
        </w:rPr>
        <w:t>Am</w:t>
      </w:r>
      <w:r w:rsidRPr="00796521">
        <w:rPr>
          <w:rFonts w:eastAsiaTheme="minorEastAsia"/>
          <w:b/>
          <w:i/>
          <w:sz w:val="22"/>
          <w:szCs w:val="22"/>
          <w:lang w:eastAsia="ko-KR"/>
        </w:rPr>
        <w:t xml:space="preserve">ong (pre)configured group of PRBs </w:t>
      </w:r>
      <w:r>
        <w:rPr>
          <w:rFonts w:eastAsiaTheme="minorEastAsia"/>
          <w:b/>
          <w:i/>
          <w:sz w:val="22"/>
          <w:szCs w:val="22"/>
          <w:lang w:eastAsia="ko-KR"/>
        </w:rPr>
        <w:t>within (pre)configured</w:t>
      </w:r>
      <w:r w:rsidRPr="00796521">
        <w:rPr>
          <w:rFonts w:eastAsiaTheme="minorEastAsia"/>
          <w:b/>
          <w:i/>
          <w:sz w:val="22"/>
          <w:szCs w:val="22"/>
          <w:lang w:eastAsia="ko-KR"/>
        </w:rPr>
        <w:t xml:space="preserve"> RB sets for PSFCH transmission, </w:t>
      </w:r>
      <w:r>
        <w:rPr>
          <w:rFonts w:eastAsiaTheme="minorEastAsia"/>
          <w:b/>
          <w:i/>
          <w:sz w:val="22"/>
          <w:szCs w:val="22"/>
          <w:lang w:eastAsia="ko-KR"/>
        </w:rPr>
        <w:t xml:space="preserve">the </w:t>
      </w:r>
      <w:r w:rsidRPr="00796521">
        <w:rPr>
          <w:rFonts w:eastAsiaTheme="minorEastAsia"/>
          <w:b/>
          <w:i/>
          <w:sz w:val="22"/>
          <w:szCs w:val="22"/>
          <w:lang w:eastAsia="ko-KR"/>
        </w:rPr>
        <w:t xml:space="preserve">PSFCH </w:t>
      </w:r>
      <w:r>
        <w:rPr>
          <w:rFonts w:eastAsiaTheme="minorEastAsia"/>
          <w:b/>
          <w:i/>
          <w:sz w:val="22"/>
          <w:szCs w:val="22"/>
          <w:lang w:eastAsia="ko-KR"/>
        </w:rPr>
        <w:t xml:space="preserve">PRB </w:t>
      </w:r>
      <w:r w:rsidRPr="00796521">
        <w:rPr>
          <w:rFonts w:eastAsiaTheme="minorEastAsia"/>
          <w:b/>
          <w:i/>
          <w:sz w:val="22"/>
          <w:szCs w:val="22"/>
          <w:lang w:eastAsia="ko-KR"/>
        </w:rPr>
        <w:t xml:space="preserve">group is partitioned </w:t>
      </w:r>
      <w:r>
        <w:rPr>
          <w:rFonts w:eastAsiaTheme="minorEastAsia"/>
          <w:b/>
          <w:i/>
          <w:sz w:val="22"/>
          <w:szCs w:val="22"/>
          <w:lang w:eastAsia="ko-KR"/>
        </w:rPr>
        <w:t>into the number of RB sets *</w:t>
      </w:r>
      <w:r w:rsidRPr="00796521">
        <w:rPr>
          <w:rFonts w:eastAsiaTheme="minorEastAsia"/>
          <w:b/>
          <w:i/>
          <w:sz w:val="22"/>
          <w:szCs w:val="22"/>
          <w:lang w:eastAsia="ko-KR"/>
        </w:rPr>
        <w:t xml:space="preserve"> the sub-channel</w:t>
      </w:r>
      <w:r>
        <w:rPr>
          <w:rFonts w:eastAsiaTheme="minorEastAsia"/>
          <w:b/>
          <w:i/>
          <w:sz w:val="22"/>
          <w:szCs w:val="22"/>
          <w:lang w:eastAsia="ko-KR"/>
        </w:rPr>
        <w:t>s</w:t>
      </w:r>
      <w:r w:rsidRPr="00796521">
        <w:rPr>
          <w:rFonts w:eastAsiaTheme="minorEastAsia"/>
          <w:b/>
          <w:i/>
          <w:sz w:val="22"/>
          <w:szCs w:val="22"/>
          <w:lang w:eastAsia="ko-KR"/>
        </w:rPr>
        <w:t xml:space="preserve"> </w:t>
      </w:r>
      <w:r>
        <w:rPr>
          <w:rFonts w:eastAsiaTheme="minorEastAsia"/>
          <w:b/>
          <w:i/>
          <w:sz w:val="22"/>
          <w:szCs w:val="22"/>
          <w:lang w:eastAsia="ko-KR"/>
        </w:rPr>
        <w:t>* the PSFCH period</w:t>
      </w:r>
      <w:r w:rsidRPr="00796521">
        <w:rPr>
          <w:rFonts w:eastAsiaTheme="minorEastAsia"/>
          <w:b/>
          <w:i/>
          <w:sz w:val="22"/>
          <w:szCs w:val="22"/>
          <w:lang w:eastAsia="ko-KR"/>
        </w:rPr>
        <w:t xml:space="preserve">. </w:t>
      </w:r>
    </w:p>
    <w:p w14:paraId="52D9817B" w14:textId="77777777" w:rsidR="00F711C1" w:rsidRPr="00796521" w:rsidRDefault="00F711C1" w:rsidP="00F711C1">
      <w:pPr>
        <w:pStyle w:val="a5"/>
        <w:numPr>
          <w:ilvl w:val="2"/>
          <w:numId w:val="2"/>
        </w:numPr>
        <w:ind w:leftChars="0"/>
        <w:rPr>
          <w:b/>
          <w:i/>
          <w:sz w:val="22"/>
          <w:szCs w:val="22"/>
          <w:lang w:eastAsia="ko-KR"/>
        </w:rPr>
      </w:pPr>
      <w:r>
        <w:rPr>
          <w:rFonts w:eastAsiaTheme="minorEastAsia"/>
          <w:b/>
          <w:i/>
          <w:sz w:val="22"/>
          <w:szCs w:val="22"/>
          <w:lang w:eastAsia="ko-KR"/>
        </w:rPr>
        <w:t xml:space="preserve">PSFCH PRB subgroup indexing is done in increasing order of slot index, sub-channel index, RB set index. </w:t>
      </w:r>
    </w:p>
    <w:p w14:paraId="7D49310F" w14:textId="77777777" w:rsidR="00F711C1" w:rsidRPr="008B5B70" w:rsidRDefault="00F711C1" w:rsidP="00F711C1">
      <w:pPr>
        <w:pStyle w:val="a5"/>
        <w:numPr>
          <w:ilvl w:val="1"/>
          <w:numId w:val="2"/>
        </w:numPr>
        <w:ind w:leftChars="0"/>
        <w:rPr>
          <w:b/>
          <w:i/>
          <w:sz w:val="22"/>
          <w:szCs w:val="22"/>
          <w:lang w:eastAsia="ko-KR"/>
        </w:rPr>
      </w:pPr>
      <w:r>
        <w:rPr>
          <w:rFonts w:eastAsiaTheme="minorEastAsia" w:hint="eastAsia"/>
          <w:b/>
          <w:i/>
          <w:sz w:val="22"/>
          <w:szCs w:val="22"/>
          <w:lang w:eastAsia="ko-KR"/>
        </w:rPr>
        <w:lastRenderedPageBreak/>
        <w:t xml:space="preserve">Within the subset of PSFCH resources, the UE selects </w:t>
      </w:r>
      <w:r>
        <w:rPr>
          <w:rFonts w:eastAsiaTheme="minorEastAsia"/>
          <w:b/>
          <w:i/>
          <w:sz w:val="22"/>
          <w:szCs w:val="22"/>
          <w:lang w:eastAsia="ko-KR"/>
        </w:rPr>
        <w:t xml:space="preserve">the anchor dedicated PRB and cyclic shift pair based on L1 source ID and/or M_ID. </w:t>
      </w:r>
    </w:p>
    <w:p w14:paraId="7BEC036F" w14:textId="77777777" w:rsidR="00F711C1" w:rsidRPr="0074219A" w:rsidRDefault="00F711C1" w:rsidP="00F711C1">
      <w:pPr>
        <w:pStyle w:val="a5"/>
        <w:numPr>
          <w:ilvl w:val="0"/>
          <w:numId w:val="2"/>
        </w:numPr>
        <w:ind w:leftChars="0"/>
        <w:rPr>
          <w:b/>
          <w:i/>
          <w:sz w:val="22"/>
          <w:szCs w:val="22"/>
          <w:lang w:eastAsia="ko-KR"/>
        </w:rPr>
      </w:pPr>
      <w:r>
        <w:rPr>
          <w:rFonts w:eastAsiaTheme="minorEastAsia"/>
          <w:b/>
          <w:i/>
          <w:sz w:val="22"/>
          <w:szCs w:val="22"/>
          <w:lang w:eastAsia="ko-KR"/>
        </w:rPr>
        <w:t xml:space="preserve">The UE either use the lowest selected RB set or all or a subset of selected RB sets for PSFCH transmission </w:t>
      </w:r>
    </w:p>
    <w:p w14:paraId="284CA440" w14:textId="77777777" w:rsidR="00F711C1" w:rsidRPr="00FA3695" w:rsidRDefault="00F711C1" w:rsidP="00F711C1">
      <w:pPr>
        <w:ind w:left="0" w:firstLine="0"/>
        <w:rPr>
          <w:rFonts w:eastAsiaTheme="minorEastAsia"/>
          <w:b/>
          <w:i/>
          <w:sz w:val="22"/>
          <w:szCs w:val="22"/>
          <w:lang w:eastAsia="ko-KR"/>
        </w:rPr>
      </w:pPr>
      <w:r w:rsidRPr="00FA3695">
        <w:rPr>
          <w:rFonts w:eastAsiaTheme="minorEastAsia"/>
          <w:b/>
          <w:i/>
          <w:sz w:val="22"/>
          <w:szCs w:val="22"/>
          <w:lang w:eastAsia="ko-KR"/>
        </w:rPr>
        <w:t>P</w:t>
      </w:r>
      <w:r>
        <w:rPr>
          <w:rFonts w:eastAsiaTheme="minorEastAsia"/>
          <w:b/>
          <w:i/>
          <w:sz w:val="22"/>
          <w:szCs w:val="22"/>
          <w:lang w:eastAsia="ko-KR"/>
        </w:rPr>
        <w:t>roposal 16</w:t>
      </w:r>
      <w:r w:rsidRPr="00FA3695">
        <w:rPr>
          <w:rFonts w:eastAsiaTheme="minorEastAsia"/>
          <w:b/>
          <w:i/>
          <w:sz w:val="22"/>
          <w:szCs w:val="22"/>
          <w:lang w:eastAsia="ko-KR"/>
        </w:rPr>
        <w:t xml:space="preserve">: For S-SSB repetition(s) for each RB set to meet OCB requirement, </w:t>
      </w:r>
    </w:p>
    <w:p w14:paraId="1F45E685" w14:textId="77777777" w:rsidR="00F711C1" w:rsidRPr="00FA3695" w:rsidRDefault="00F711C1" w:rsidP="00F711C1">
      <w:pPr>
        <w:pStyle w:val="a5"/>
        <w:numPr>
          <w:ilvl w:val="0"/>
          <w:numId w:val="2"/>
        </w:numPr>
        <w:ind w:leftChars="0"/>
        <w:rPr>
          <w:rFonts w:eastAsiaTheme="minorEastAsia"/>
          <w:b/>
          <w:i/>
          <w:sz w:val="22"/>
          <w:szCs w:val="22"/>
          <w:lang w:eastAsia="ko-KR"/>
        </w:rPr>
      </w:pPr>
      <w:r>
        <w:rPr>
          <w:rFonts w:eastAsiaTheme="minorEastAsia"/>
          <w:b/>
          <w:i/>
          <w:sz w:val="22"/>
          <w:szCs w:val="22"/>
          <w:lang w:eastAsia="ko-KR"/>
        </w:rPr>
        <w:t>V</w:t>
      </w:r>
      <w:r w:rsidRPr="00FA3695">
        <w:rPr>
          <w:rFonts w:eastAsiaTheme="minorEastAsia"/>
          <w:b/>
          <w:i/>
          <w:sz w:val="22"/>
          <w:szCs w:val="22"/>
          <w:lang w:eastAsia="ko-KR"/>
        </w:rPr>
        <w:t>alue of N is (pre)configured per RB set among 1, 2, …, 8</w:t>
      </w:r>
    </w:p>
    <w:p w14:paraId="57A949CB" w14:textId="77777777" w:rsidR="00F711C1" w:rsidRPr="00FA3695" w:rsidRDefault="00F711C1" w:rsidP="00F711C1">
      <w:pPr>
        <w:pStyle w:val="a5"/>
        <w:numPr>
          <w:ilvl w:val="0"/>
          <w:numId w:val="2"/>
        </w:numPr>
        <w:ind w:leftChars="0"/>
        <w:rPr>
          <w:rFonts w:eastAsiaTheme="minorEastAsia"/>
          <w:b/>
          <w:i/>
          <w:sz w:val="22"/>
          <w:szCs w:val="22"/>
          <w:lang w:eastAsia="ko-KR"/>
        </w:rPr>
      </w:pPr>
      <w:r>
        <w:rPr>
          <w:rFonts w:eastAsiaTheme="minorEastAsia"/>
          <w:b/>
          <w:i/>
          <w:sz w:val="22"/>
          <w:szCs w:val="22"/>
          <w:lang w:eastAsia="ko-KR"/>
        </w:rPr>
        <w:t>V</w:t>
      </w:r>
      <w:r w:rsidRPr="00FA3695">
        <w:rPr>
          <w:rFonts w:eastAsiaTheme="minorEastAsia"/>
          <w:b/>
          <w:i/>
          <w:sz w:val="22"/>
          <w:szCs w:val="22"/>
          <w:lang w:eastAsia="ko-KR"/>
        </w:rPr>
        <w:t>alue of gap is (pre)configured per RB set among 0, 1, 2, 3, …, 66</w:t>
      </w:r>
    </w:p>
    <w:p w14:paraId="1480C38B" w14:textId="77777777" w:rsidR="00F711C1" w:rsidRPr="00724B59" w:rsidRDefault="00F711C1" w:rsidP="00F711C1">
      <w:pPr>
        <w:ind w:left="0" w:firstLine="0"/>
        <w:rPr>
          <w:rFonts w:eastAsiaTheme="minorEastAsia"/>
          <w:b/>
          <w:i/>
          <w:sz w:val="22"/>
          <w:szCs w:val="22"/>
          <w:lang w:eastAsia="ko-KR"/>
        </w:rPr>
      </w:pPr>
      <w:r w:rsidRPr="00724B59">
        <w:rPr>
          <w:rFonts w:eastAsiaTheme="minorEastAsia" w:hint="eastAsia"/>
          <w:b/>
          <w:i/>
          <w:sz w:val="22"/>
          <w:szCs w:val="22"/>
          <w:lang w:eastAsia="ko-KR"/>
        </w:rPr>
        <w:t>P</w:t>
      </w:r>
      <w:r>
        <w:rPr>
          <w:rFonts w:eastAsiaTheme="minorEastAsia"/>
          <w:b/>
          <w:i/>
          <w:sz w:val="22"/>
          <w:szCs w:val="22"/>
          <w:lang w:eastAsia="ko-KR"/>
        </w:rPr>
        <w:t>roposal 17</w:t>
      </w:r>
      <w:r w:rsidRPr="00724B59">
        <w:rPr>
          <w:rFonts w:eastAsiaTheme="minorEastAsia" w:hint="eastAsia"/>
          <w:b/>
          <w:i/>
          <w:sz w:val="22"/>
          <w:szCs w:val="22"/>
          <w:lang w:eastAsia="ko-KR"/>
        </w:rPr>
        <w:t xml:space="preserve">: For </w:t>
      </w:r>
      <w:r w:rsidRPr="00724B59">
        <w:rPr>
          <w:rFonts w:eastAsiaTheme="minorEastAsia"/>
          <w:b/>
          <w:i/>
          <w:sz w:val="22"/>
          <w:szCs w:val="22"/>
          <w:lang w:eastAsia="ko-KR"/>
        </w:rPr>
        <w:t>reducing PAPR of S-SSB transmission, no specification impact to reduce PAPR</w:t>
      </w:r>
    </w:p>
    <w:p w14:paraId="2ADA7A53" w14:textId="77777777" w:rsidR="00801EB5" w:rsidRPr="00F711C1" w:rsidRDefault="00801EB5" w:rsidP="0006024C">
      <w:pPr>
        <w:pStyle w:val="LGTdoc"/>
        <w:spacing w:before="100" w:beforeAutospacing="1" w:after="180" w:afterAutospacing="1"/>
        <w:ind w:left="0" w:firstLine="0"/>
        <w:rPr>
          <w:b/>
          <w:i/>
          <w:szCs w:val="22"/>
          <w:lang w:eastAsia="ko-KR"/>
        </w:rPr>
      </w:pPr>
    </w:p>
    <w:p w14:paraId="1A9378ED" w14:textId="77777777" w:rsidR="00A36547" w:rsidRPr="00947CAD" w:rsidRDefault="00A36547" w:rsidP="0006024C">
      <w:pPr>
        <w:pStyle w:val="1"/>
        <w:ind w:left="432" w:hanging="432"/>
        <w:rPr>
          <w:rFonts w:ascii="Times New Roman" w:eastAsia="맑은 고딕" w:hAnsi="Times New Roman"/>
          <w:b/>
          <w:noProof/>
          <w:szCs w:val="28"/>
          <w:lang w:eastAsia="ko-KR"/>
        </w:rPr>
      </w:pPr>
      <w:r w:rsidRPr="00947CAD">
        <w:rPr>
          <w:rFonts w:ascii="Times New Roman" w:eastAsia="맑은 고딕" w:hAnsi="Times New Roman"/>
          <w:b/>
          <w:noProof/>
          <w:szCs w:val="28"/>
          <w:lang w:eastAsia="ko-KR"/>
        </w:rPr>
        <w:t>Reference</w:t>
      </w:r>
    </w:p>
    <w:p w14:paraId="2692ED79" w14:textId="77777777" w:rsidR="00171D89" w:rsidRDefault="00171D89" w:rsidP="00171D89">
      <w:pPr>
        <w:pStyle w:val="LGTdoc"/>
        <w:spacing w:before="100" w:beforeAutospacing="1" w:after="180" w:afterAutospacing="1"/>
        <w:ind w:left="0" w:firstLine="0"/>
        <w:rPr>
          <w:szCs w:val="22"/>
          <w:lang w:eastAsia="ko-KR"/>
        </w:rPr>
      </w:pPr>
      <w:r>
        <w:rPr>
          <w:szCs w:val="22"/>
          <w:lang w:eastAsia="ko-KR"/>
        </w:rPr>
        <w:t xml:space="preserve">[1] </w:t>
      </w:r>
      <w:r w:rsidR="003B7208">
        <w:rPr>
          <w:szCs w:val="22"/>
          <w:lang w:eastAsia="ko-KR"/>
        </w:rPr>
        <w:t>RAN1 Chair’s Notes, RAN1#</w:t>
      </w:r>
      <w:r w:rsidR="00833022">
        <w:rPr>
          <w:szCs w:val="22"/>
          <w:lang w:eastAsia="ko-KR"/>
        </w:rPr>
        <w:t>11</w:t>
      </w:r>
      <w:r w:rsidR="00D062BC">
        <w:rPr>
          <w:szCs w:val="22"/>
          <w:lang w:eastAsia="ko-KR"/>
        </w:rPr>
        <w:t>3</w:t>
      </w:r>
      <w:r w:rsidR="003B7208">
        <w:rPr>
          <w:szCs w:val="22"/>
          <w:lang w:eastAsia="ko-KR"/>
        </w:rPr>
        <w:t>.</w:t>
      </w:r>
    </w:p>
    <w:p w14:paraId="6DACF878" w14:textId="77777777" w:rsidR="00235476" w:rsidRDefault="00235476" w:rsidP="00B068B7">
      <w:pPr>
        <w:pStyle w:val="LGTdoc"/>
        <w:spacing w:before="100" w:beforeAutospacing="1" w:after="180" w:afterAutospacing="1"/>
        <w:ind w:left="0" w:firstLine="0"/>
        <w:rPr>
          <w:szCs w:val="22"/>
          <w:lang w:eastAsia="ko-KR"/>
        </w:rPr>
      </w:pPr>
      <w:r>
        <w:rPr>
          <w:rFonts w:hint="eastAsia"/>
          <w:szCs w:val="22"/>
          <w:lang w:eastAsia="ko-KR"/>
        </w:rPr>
        <w:t>[</w:t>
      </w:r>
      <w:r w:rsidR="008F16F9">
        <w:rPr>
          <w:szCs w:val="22"/>
          <w:lang w:eastAsia="ko-KR"/>
        </w:rPr>
        <w:t>2</w:t>
      </w:r>
      <w:r>
        <w:rPr>
          <w:rFonts w:hint="eastAsia"/>
          <w:szCs w:val="22"/>
          <w:lang w:eastAsia="ko-KR"/>
        </w:rPr>
        <w:t xml:space="preserve">] </w:t>
      </w:r>
      <w:r>
        <w:rPr>
          <w:szCs w:val="22"/>
          <w:lang w:eastAsia="ko-KR"/>
        </w:rPr>
        <w:t xml:space="preserve">3GPP </w:t>
      </w:r>
      <w:r>
        <w:rPr>
          <w:rFonts w:hint="eastAsia"/>
          <w:szCs w:val="22"/>
          <w:lang w:eastAsia="ko-KR"/>
        </w:rPr>
        <w:t xml:space="preserve">TS 37.213, </w:t>
      </w:r>
      <w:r>
        <w:rPr>
          <w:szCs w:val="22"/>
          <w:lang w:eastAsia="ko-KR"/>
        </w:rPr>
        <w:t>“Physical layer procedures for shared spectrum channel access”.</w:t>
      </w:r>
    </w:p>
    <w:p w14:paraId="1FC518AB" w14:textId="77777777" w:rsidR="005C522B" w:rsidRDefault="005C522B" w:rsidP="005C522B">
      <w:pPr>
        <w:pStyle w:val="LGTdoc"/>
        <w:spacing w:before="100" w:beforeAutospacing="1" w:after="180" w:afterAutospacing="1"/>
        <w:ind w:left="0" w:firstLine="0"/>
        <w:rPr>
          <w:szCs w:val="22"/>
          <w:lang w:eastAsia="ko-KR"/>
        </w:rPr>
      </w:pPr>
      <w:r>
        <w:rPr>
          <w:rFonts w:hint="eastAsia"/>
          <w:szCs w:val="22"/>
          <w:lang w:eastAsia="ko-KR"/>
        </w:rPr>
        <w:t xml:space="preserve">[3] </w:t>
      </w:r>
      <w:r>
        <w:rPr>
          <w:szCs w:val="22"/>
          <w:lang w:eastAsia="ko-KR"/>
        </w:rPr>
        <w:t>3GPP TS38.101-4, “</w:t>
      </w:r>
      <w:r w:rsidRPr="005C522B">
        <w:rPr>
          <w:szCs w:val="22"/>
          <w:lang w:eastAsia="ko-KR"/>
        </w:rPr>
        <w:t>User Equipment (UE) radio transmission and reception;</w:t>
      </w:r>
      <w:r>
        <w:rPr>
          <w:szCs w:val="22"/>
          <w:lang w:eastAsia="ko-KR"/>
        </w:rPr>
        <w:t xml:space="preserve"> </w:t>
      </w:r>
      <w:r w:rsidRPr="005C522B">
        <w:rPr>
          <w:szCs w:val="22"/>
          <w:lang w:eastAsia="ko-KR"/>
        </w:rPr>
        <w:t>Part 4: Performance requirements</w:t>
      </w:r>
      <w:r>
        <w:rPr>
          <w:szCs w:val="22"/>
          <w:lang w:eastAsia="ko-KR"/>
        </w:rPr>
        <w:t>”.</w:t>
      </w:r>
    </w:p>
    <w:p w14:paraId="6750225F" w14:textId="77777777" w:rsidR="00F200AE" w:rsidRDefault="00F200AE" w:rsidP="003D33EC">
      <w:pPr>
        <w:pStyle w:val="LGTdoc"/>
        <w:spacing w:before="100" w:beforeAutospacing="1" w:after="180" w:afterAutospacing="1"/>
        <w:ind w:left="0" w:firstLine="0"/>
        <w:rPr>
          <w:szCs w:val="22"/>
          <w:lang w:eastAsia="ko-KR"/>
        </w:rPr>
      </w:pPr>
    </w:p>
    <w:p w14:paraId="084396F1" w14:textId="77777777" w:rsidR="00287FF1" w:rsidRDefault="00287FF1" w:rsidP="003D33EC">
      <w:pPr>
        <w:pStyle w:val="LGTdoc"/>
        <w:spacing w:before="100" w:beforeAutospacing="1" w:after="180" w:afterAutospacing="1"/>
        <w:ind w:left="0" w:firstLine="0"/>
        <w:rPr>
          <w:szCs w:val="22"/>
          <w:lang w:eastAsia="ko-KR"/>
        </w:rPr>
      </w:pPr>
    </w:p>
    <w:p w14:paraId="24025BC4" w14:textId="77777777" w:rsidR="00287FF1" w:rsidRPr="00947CAD" w:rsidRDefault="00287FF1" w:rsidP="00287FF1">
      <w:pPr>
        <w:pStyle w:val="1"/>
        <w:ind w:left="432" w:hanging="432"/>
        <w:rPr>
          <w:rFonts w:ascii="Times New Roman" w:eastAsia="맑은 고딕" w:hAnsi="Times New Roman"/>
          <w:b/>
          <w:noProof/>
          <w:szCs w:val="28"/>
          <w:lang w:eastAsia="ko-KR"/>
        </w:rPr>
      </w:pPr>
      <w:r>
        <w:rPr>
          <w:rFonts w:ascii="Times New Roman" w:eastAsia="맑은 고딕" w:hAnsi="Times New Roman" w:hint="eastAsia"/>
          <w:b/>
          <w:noProof/>
          <w:szCs w:val="28"/>
          <w:lang w:eastAsia="ko-KR"/>
        </w:rPr>
        <w:t>Appendix</w:t>
      </w:r>
      <w:r w:rsidR="00033F35">
        <w:rPr>
          <w:rFonts w:ascii="Times New Roman" w:eastAsia="맑은 고딕" w:hAnsi="Times New Roman"/>
          <w:b/>
          <w:noProof/>
          <w:szCs w:val="28"/>
          <w:lang w:eastAsia="ko-KR"/>
        </w:rPr>
        <w:t xml:space="preserve"> </w:t>
      </w:r>
      <w:r w:rsidR="00613018">
        <w:rPr>
          <w:rFonts w:ascii="Times New Roman" w:eastAsia="맑은 고딕" w:hAnsi="Times New Roman"/>
          <w:b/>
          <w:noProof/>
          <w:szCs w:val="28"/>
          <w:lang w:eastAsia="ko-KR"/>
        </w:rPr>
        <w:t>–</w:t>
      </w:r>
      <w:r w:rsidR="00033F35">
        <w:rPr>
          <w:rFonts w:ascii="Times New Roman" w:eastAsia="맑은 고딕" w:hAnsi="Times New Roman"/>
          <w:b/>
          <w:noProof/>
          <w:szCs w:val="28"/>
          <w:lang w:eastAsia="ko-KR"/>
        </w:rPr>
        <w:t>A</w:t>
      </w:r>
    </w:p>
    <w:p w14:paraId="09873B3C" w14:textId="77777777" w:rsidR="00287FF1" w:rsidRPr="00033F35" w:rsidRDefault="00033F35" w:rsidP="00033F35">
      <w:pPr>
        <w:pStyle w:val="LGTdoc"/>
        <w:spacing w:before="100" w:beforeAutospacing="1" w:after="180" w:afterAutospacing="1"/>
        <w:ind w:left="0" w:firstLine="0"/>
        <w:jc w:val="center"/>
        <w:rPr>
          <w:b/>
          <w:szCs w:val="22"/>
          <w:lang w:eastAsia="ko-KR"/>
        </w:rPr>
      </w:pPr>
      <w:r w:rsidRPr="00033F35">
        <w:rPr>
          <w:rFonts w:hint="eastAsia"/>
          <w:b/>
          <w:szCs w:val="22"/>
          <w:lang w:eastAsia="ko-KR"/>
        </w:rPr>
        <w:t>Table A.1</w:t>
      </w:r>
      <w:r>
        <w:rPr>
          <w:b/>
          <w:szCs w:val="22"/>
          <w:lang w:eastAsia="ko-KR"/>
        </w:rPr>
        <w:t xml:space="preserve"> Link-level simulation parameters</w:t>
      </w:r>
      <w:r w:rsidR="00696222">
        <w:rPr>
          <w:b/>
          <w:szCs w:val="22"/>
          <w:lang w:eastAsia="ko-KR"/>
        </w:rPr>
        <w:t>.</w:t>
      </w:r>
    </w:p>
    <w:tbl>
      <w:tblPr>
        <w:tblStyle w:val="a6"/>
        <w:tblW w:w="0" w:type="auto"/>
        <w:tblInd w:w="1129" w:type="dxa"/>
        <w:tblLook w:val="04A0" w:firstRow="1" w:lastRow="0" w:firstColumn="1" w:lastColumn="0" w:noHBand="0" w:noVBand="1"/>
      </w:tblPr>
      <w:tblGrid>
        <w:gridCol w:w="2145"/>
        <w:gridCol w:w="1499"/>
        <w:gridCol w:w="4153"/>
      </w:tblGrid>
      <w:tr w:rsidR="00033F35" w14:paraId="7732B0A7" w14:textId="77777777" w:rsidTr="00033F35">
        <w:tc>
          <w:tcPr>
            <w:tcW w:w="2145" w:type="dxa"/>
          </w:tcPr>
          <w:p w14:paraId="23F815C9" w14:textId="77777777" w:rsidR="00033F35" w:rsidRPr="00033F35" w:rsidRDefault="00033F35" w:rsidP="00033F35">
            <w:pPr>
              <w:pStyle w:val="LGTdoc"/>
              <w:spacing w:before="100" w:beforeAutospacing="1" w:after="180" w:afterAutospacing="1"/>
              <w:ind w:left="0" w:firstLine="0"/>
              <w:jc w:val="center"/>
              <w:rPr>
                <w:b/>
                <w:szCs w:val="22"/>
                <w:lang w:eastAsia="ko-KR"/>
              </w:rPr>
            </w:pPr>
            <w:r w:rsidRPr="00033F35">
              <w:rPr>
                <w:rFonts w:hint="eastAsia"/>
                <w:b/>
                <w:szCs w:val="22"/>
                <w:lang w:eastAsia="ko-KR"/>
              </w:rPr>
              <w:t>Parameter</w:t>
            </w:r>
          </w:p>
        </w:tc>
        <w:tc>
          <w:tcPr>
            <w:tcW w:w="1499" w:type="dxa"/>
          </w:tcPr>
          <w:p w14:paraId="7F688134" w14:textId="77777777" w:rsidR="00033F35" w:rsidRPr="00033F35" w:rsidRDefault="00033F35" w:rsidP="00033F35">
            <w:pPr>
              <w:pStyle w:val="LGTdoc"/>
              <w:spacing w:before="100" w:beforeAutospacing="1" w:after="180" w:afterAutospacing="1"/>
              <w:ind w:left="0" w:firstLine="0"/>
              <w:jc w:val="center"/>
              <w:rPr>
                <w:b/>
                <w:szCs w:val="22"/>
                <w:lang w:eastAsia="ko-KR"/>
              </w:rPr>
            </w:pPr>
            <w:r w:rsidRPr="00033F35">
              <w:rPr>
                <w:rFonts w:hint="eastAsia"/>
                <w:b/>
                <w:szCs w:val="22"/>
                <w:lang w:eastAsia="ko-KR"/>
              </w:rPr>
              <w:t>Unit</w:t>
            </w:r>
          </w:p>
        </w:tc>
        <w:tc>
          <w:tcPr>
            <w:tcW w:w="4153" w:type="dxa"/>
          </w:tcPr>
          <w:p w14:paraId="6731A924" w14:textId="77777777" w:rsidR="00033F35" w:rsidRPr="00033F35" w:rsidRDefault="00033F35" w:rsidP="00033F35">
            <w:pPr>
              <w:pStyle w:val="LGTdoc"/>
              <w:spacing w:before="100" w:beforeAutospacing="1" w:after="180" w:afterAutospacing="1"/>
              <w:ind w:left="0" w:firstLine="0"/>
              <w:jc w:val="center"/>
              <w:rPr>
                <w:b/>
                <w:szCs w:val="22"/>
                <w:lang w:eastAsia="ko-KR"/>
              </w:rPr>
            </w:pPr>
            <w:r w:rsidRPr="00033F35">
              <w:rPr>
                <w:rFonts w:hint="eastAsia"/>
                <w:b/>
                <w:szCs w:val="22"/>
                <w:lang w:eastAsia="ko-KR"/>
              </w:rPr>
              <w:t>Values</w:t>
            </w:r>
          </w:p>
        </w:tc>
      </w:tr>
      <w:tr w:rsidR="00033F35" w14:paraId="3251933B" w14:textId="77777777" w:rsidTr="00033F35">
        <w:tc>
          <w:tcPr>
            <w:tcW w:w="2145" w:type="dxa"/>
            <w:vAlign w:val="center"/>
          </w:tcPr>
          <w:p w14:paraId="6EAFEA0E" w14:textId="77777777" w:rsidR="00033F35" w:rsidRPr="00A73D69" w:rsidRDefault="00033F35" w:rsidP="00033F35">
            <w:pPr>
              <w:ind w:left="34" w:firstLine="0"/>
              <w:jc w:val="center"/>
            </w:pPr>
            <w:r w:rsidRPr="00A73D69">
              <w:t>Carrier frequency</w:t>
            </w:r>
          </w:p>
        </w:tc>
        <w:tc>
          <w:tcPr>
            <w:tcW w:w="1499" w:type="dxa"/>
            <w:vAlign w:val="center"/>
          </w:tcPr>
          <w:p w14:paraId="6DB310CC" w14:textId="77777777" w:rsidR="00033F35" w:rsidRPr="00A73D69" w:rsidRDefault="00033F35" w:rsidP="00033F35">
            <w:pPr>
              <w:ind w:left="0" w:firstLine="0"/>
              <w:jc w:val="center"/>
            </w:pPr>
            <w:r w:rsidRPr="00A73D69">
              <w:t>GHz</w:t>
            </w:r>
          </w:p>
        </w:tc>
        <w:tc>
          <w:tcPr>
            <w:tcW w:w="4153" w:type="dxa"/>
            <w:vAlign w:val="center"/>
          </w:tcPr>
          <w:p w14:paraId="099849BD" w14:textId="77777777" w:rsidR="00033F35" w:rsidRPr="00A73D69" w:rsidRDefault="00033F35" w:rsidP="00EF21E3">
            <w:pPr>
              <w:ind w:left="0" w:firstLine="0"/>
              <w:jc w:val="center"/>
            </w:pPr>
            <w:r w:rsidRPr="00A73D69">
              <w:t>6</w:t>
            </w:r>
          </w:p>
        </w:tc>
      </w:tr>
      <w:tr w:rsidR="00033F35" w14:paraId="0D9FB6FF" w14:textId="77777777" w:rsidTr="00033F35">
        <w:tc>
          <w:tcPr>
            <w:tcW w:w="2145" w:type="dxa"/>
            <w:vAlign w:val="center"/>
          </w:tcPr>
          <w:p w14:paraId="7E8A016A" w14:textId="77777777" w:rsidR="00033F35" w:rsidRPr="00A73D69" w:rsidRDefault="00033F35" w:rsidP="00033F35">
            <w:pPr>
              <w:ind w:left="0" w:firstLine="0"/>
              <w:jc w:val="center"/>
            </w:pPr>
            <w:r w:rsidRPr="00A73D69">
              <w:t>SCS</w:t>
            </w:r>
          </w:p>
        </w:tc>
        <w:tc>
          <w:tcPr>
            <w:tcW w:w="1499" w:type="dxa"/>
            <w:vAlign w:val="center"/>
          </w:tcPr>
          <w:p w14:paraId="0F654E8D" w14:textId="77777777" w:rsidR="00033F35" w:rsidRPr="00A73D69" w:rsidRDefault="00033F35" w:rsidP="00033F35">
            <w:pPr>
              <w:ind w:left="0" w:firstLine="0"/>
              <w:jc w:val="center"/>
            </w:pPr>
            <w:r w:rsidRPr="00A73D69">
              <w:t>kHz</w:t>
            </w:r>
          </w:p>
        </w:tc>
        <w:tc>
          <w:tcPr>
            <w:tcW w:w="4153" w:type="dxa"/>
            <w:vAlign w:val="center"/>
          </w:tcPr>
          <w:p w14:paraId="3C832142" w14:textId="77777777" w:rsidR="00033F35" w:rsidRPr="00A73D69" w:rsidRDefault="00033F35" w:rsidP="00EF21E3">
            <w:pPr>
              <w:ind w:left="0" w:firstLine="0"/>
              <w:jc w:val="center"/>
            </w:pPr>
            <w:r w:rsidRPr="00A73D69">
              <w:t>15/30/60</w:t>
            </w:r>
          </w:p>
        </w:tc>
      </w:tr>
      <w:tr w:rsidR="00033F35" w14:paraId="0C7B0296" w14:textId="77777777" w:rsidTr="00033F35">
        <w:tc>
          <w:tcPr>
            <w:tcW w:w="2145" w:type="dxa"/>
            <w:vAlign w:val="center"/>
          </w:tcPr>
          <w:p w14:paraId="433C1C32" w14:textId="77777777" w:rsidR="00033F35" w:rsidRPr="00A73D69" w:rsidRDefault="00033F35" w:rsidP="00033F35">
            <w:pPr>
              <w:ind w:left="0" w:firstLine="0"/>
              <w:jc w:val="center"/>
            </w:pPr>
            <w:r w:rsidRPr="00A73D69">
              <w:t>Channel bandwidth</w:t>
            </w:r>
          </w:p>
        </w:tc>
        <w:tc>
          <w:tcPr>
            <w:tcW w:w="1499" w:type="dxa"/>
            <w:vAlign w:val="center"/>
          </w:tcPr>
          <w:p w14:paraId="74126F8B" w14:textId="77777777" w:rsidR="00033F35" w:rsidRPr="00A73D69" w:rsidRDefault="00033F35" w:rsidP="00033F35">
            <w:pPr>
              <w:ind w:left="0" w:firstLine="0"/>
              <w:jc w:val="center"/>
            </w:pPr>
            <w:r w:rsidRPr="00A73D69">
              <w:t>MHz</w:t>
            </w:r>
          </w:p>
        </w:tc>
        <w:tc>
          <w:tcPr>
            <w:tcW w:w="4153" w:type="dxa"/>
            <w:vAlign w:val="center"/>
          </w:tcPr>
          <w:p w14:paraId="024E2F58" w14:textId="77777777" w:rsidR="00033F35" w:rsidRPr="00A73D69" w:rsidRDefault="00033F35" w:rsidP="00EF21E3">
            <w:pPr>
              <w:ind w:left="0" w:firstLine="0"/>
              <w:jc w:val="center"/>
            </w:pPr>
            <w:r w:rsidRPr="00A73D69">
              <w:t>20</w:t>
            </w:r>
          </w:p>
        </w:tc>
      </w:tr>
      <w:tr w:rsidR="00033F35" w14:paraId="638EC4CA" w14:textId="77777777" w:rsidTr="00033F35">
        <w:tc>
          <w:tcPr>
            <w:tcW w:w="2145" w:type="dxa"/>
            <w:vAlign w:val="center"/>
          </w:tcPr>
          <w:p w14:paraId="661EF023" w14:textId="77777777" w:rsidR="00033F35" w:rsidRPr="00A73D69" w:rsidRDefault="00033F35" w:rsidP="00033F35">
            <w:pPr>
              <w:ind w:left="0" w:firstLine="0"/>
              <w:jc w:val="center"/>
            </w:pPr>
            <w:r w:rsidRPr="00A73D69">
              <w:t>S-SSB configuration</w:t>
            </w:r>
          </w:p>
        </w:tc>
        <w:tc>
          <w:tcPr>
            <w:tcW w:w="1499" w:type="dxa"/>
            <w:vAlign w:val="center"/>
          </w:tcPr>
          <w:p w14:paraId="4BEF4FAA" w14:textId="77777777" w:rsidR="00033F35" w:rsidRPr="00A73D69" w:rsidRDefault="00033F35" w:rsidP="00033F35">
            <w:pPr>
              <w:ind w:left="0" w:firstLine="0"/>
              <w:jc w:val="center"/>
            </w:pPr>
          </w:p>
        </w:tc>
        <w:tc>
          <w:tcPr>
            <w:tcW w:w="4153" w:type="dxa"/>
            <w:vAlign w:val="center"/>
          </w:tcPr>
          <w:p w14:paraId="36CFF8F6" w14:textId="77777777" w:rsidR="00033F35" w:rsidRPr="00B87088" w:rsidRDefault="00B87088" w:rsidP="00EF21E3">
            <w:pPr>
              <w:ind w:left="0" w:firstLine="0"/>
              <w:jc w:val="center"/>
              <w:rPr>
                <w:rFonts w:eastAsiaTheme="minorEastAsia"/>
                <w:lang w:eastAsia="ko-KR"/>
              </w:rPr>
            </w:pPr>
            <w:r>
              <w:rPr>
                <w:rFonts w:eastAsiaTheme="minorEastAsia" w:hint="eastAsia"/>
                <w:lang w:eastAsia="ko-KR"/>
              </w:rPr>
              <w:t>2/4/8 repetitions</w:t>
            </w:r>
          </w:p>
        </w:tc>
      </w:tr>
      <w:tr w:rsidR="00033F35" w14:paraId="0A2B48A3" w14:textId="77777777" w:rsidTr="00033F35">
        <w:tc>
          <w:tcPr>
            <w:tcW w:w="2145" w:type="dxa"/>
            <w:vAlign w:val="center"/>
          </w:tcPr>
          <w:p w14:paraId="2FB98ADC" w14:textId="77777777" w:rsidR="00033F35" w:rsidRDefault="00033F35" w:rsidP="00033F35">
            <w:pPr>
              <w:ind w:left="0" w:firstLine="0"/>
              <w:jc w:val="center"/>
              <w:rPr>
                <w:rFonts w:eastAsiaTheme="minorEastAsia"/>
                <w:lang w:eastAsia="ko-KR"/>
              </w:rPr>
            </w:pPr>
            <w:r>
              <w:rPr>
                <w:rFonts w:eastAsiaTheme="minorEastAsia" w:hint="eastAsia"/>
                <w:lang w:eastAsia="ko-KR"/>
              </w:rPr>
              <w:t>Antenna configuration</w:t>
            </w:r>
          </w:p>
        </w:tc>
        <w:tc>
          <w:tcPr>
            <w:tcW w:w="1499" w:type="dxa"/>
            <w:vAlign w:val="center"/>
          </w:tcPr>
          <w:p w14:paraId="7C10F4BB" w14:textId="77777777" w:rsidR="00033F35" w:rsidRDefault="00033F35" w:rsidP="00033F35">
            <w:pPr>
              <w:ind w:left="0" w:firstLine="0"/>
              <w:jc w:val="center"/>
              <w:rPr>
                <w:rFonts w:eastAsiaTheme="minorEastAsia"/>
                <w:lang w:eastAsia="ko-KR"/>
              </w:rPr>
            </w:pPr>
          </w:p>
        </w:tc>
        <w:tc>
          <w:tcPr>
            <w:tcW w:w="4153" w:type="dxa"/>
            <w:vAlign w:val="center"/>
          </w:tcPr>
          <w:p w14:paraId="3189AFD5" w14:textId="77777777" w:rsidR="00033F35" w:rsidRDefault="00033F35" w:rsidP="00EF21E3">
            <w:pPr>
              <w:ind w:left="0" w:firstLine="0"/>
              <w:jc w:val="center"/>
              <w:rPr>
                <w:rFonts w:eastAsiaTheme="minorEastAsia"/>
                <w:lang w:eastAsia="ko-KR"/>
              </w:rPr>
            </w:pPr>
            <w:r>
              <w:rPr>
                <w:rFonts w:eastAsiaTheme="minorEastAsia" w:hint="eastAsia"/>
                <w:lang w:eastAsia="ko-KR"/>
              </w:rPr>
              <w:t xml:space="preserve">1TX </w:t>
            </w:r>
            <w:r>
              <w:rPr>
                <w:rFonts w:eastAsiaTheme="minorEastAsia"/>
                <w:lang w:eastAsia="ko-KR"/>
              </w:rPr>
              <w:t>–</w:t>
            </w:r>
            <w:r>
              <w:rPr>
                <w:rFonts w:eastAsiaTheme="minorEastAsia" w:hint="eastAsia"/>
                <w:lang w:eastAsia="ko-KR"/>
              </w:rPr>
              <w:t xml:space="preserve"> 2R</w:t>
            </w:r>
            <w:r>
              <w:rPr>
                <w:rFonts w:eastAsiaTheme="minorEastAsia"/>
                <w:lang w:eastAsia="ko-KR"/>
              </w:rPr>
              <w:t>X</w:t>
            </w:r>
          </w:p>
        </w:tc>
      </w:tr>
      <w:tr w:rsidR="00033F35" w14:paraId="5E86DFAA" w14:textId="77777777" w:rsidTr="00033F35">
        <w:tc>
          <w:tcPr>
            <w:tcW w:w="2145" w:type="dxa"/>
            <w:vAlign w:val="center"/>
          </w:tcPr>
          <w:p w14:paraId="398E48EB" w14:textId="77777777" w:rsidR="00033F35" w:rsidRDefault="00033F35" w:rsidP="00033F35">
            <w:pPr>
              <w:ind w:left="0" w:firstLine="0"/>
              <w:jc w:val="center"/>
              <w:rPr>
                <w:rFonts w:eastAsiaTheme="minorEastAsia"/>
                <w:lang w:eastAsia="ko-KR"/>
              </w:rPr>
            </w:pPr>
            <w:r>
              <w:rPr>
                <w:rFonts w:eastAsiaTheme="minorEastAsia" w:hint="eastAsia"/>
                <w:lang w:eastAsia="ko-KR"/>
              </w:rPr>
              <w:t>Channel model</w:t>
            </w:r>
          </w:p>
        </w:tc>
        <w:tc>
          <w:tcPr>
            <w:tcW w:w="1499" w:type="dxa"/>
            <w:vAlign w:val="center"/>
          </w:tcPr>
          <w:p w14:paraId="22901F96" w14:textId="77777777" w:rsidR="00033F35" w:rsidRDefault="00033F35" w:rsidP="00033F35">
            <w:pPr>
              <w:ind w:left="0" w:firstLine="0"/>
              <w:jc w:val="center"/>
              <w:rPr>
                <w:rFonts w:eastAsiaTheme="minorEastAsia"/>
                <w:lang w:eastAsia="ko-KR"/>
              </w:rPr>
            </w:pPr>
          </w:p>
        </w:tc>
        <w:tc>
          <w:tcPr>
            <w:tcW w:w="4153" w:type="dxa"/>
            <w:vAlign w:val="center"/>
          </w:tcPr>
          <w:p w14:paraId="0E188A86" w14:textId="77777777" w:rsidR="00033F35" w:rsidRDefault="00033F35" w:rsidP="00EF21E3">
            <w:pPr>
              <w:ind w:left="0" w:firstLine="0"/>
              <w:jc w:val="center"/>
              <w:rPr>
                <w:rFonts w:eastAsiaTheme="minorEastAsia"/>
                <w:lang w:eastAsia="ko-KR"/>
              </w:rPr>
            </w:pPr>
            <w:r>
              <w:rPr>
                <w:rFonts w:eastAsiaTheme="minorEastAsia" w:hint="eastAsia"/>
                <w:lang w:eastAsia="ko-KR"/>
              </w:rPr>
              <w:t>TDL-C with 30ns, 1400Hz</w:t>
            </w:r>
          </w:p>
        </w:tc>
      </w:tr>
      <w:tr w:rsidR="00613018" w14:paraId="0DBCA992" w14:textId="77777777" w:rsidTr="00033F35">
        <w:tc>
          <w:tcPr>
            <w:tcW w:w="2145" w:type="dxa"/>
            <w:vAlign w:val="center"/>
          </w:tcPr>
          <w:p w14:paraId="773F644E" w14:textId="77777777" w:rsidR="00613018" w:rsidRDefault="00613018" w:rsidP="00613018">
            <w:pPr>
              <w:ind w:left="0" w:firstLine="0"/>
              <w:jc w:val="center"/>
              <w:rPr>
                <w:rFonts w:eastAsiaTheme="minorEastAsia"/>
                <w:lang w:eastAsia="ko-KR"/>
              </w:rPr>
            </w:pPr>
            <w:r>
              <w:rPr>
                <w:rFonts w:eastAsiaTheme="minorEastAsia" w:hint="eastAsia"/>
                <w:lang w:eastAsia="ko-KR"/>
              </w:rPr>
              <w:t>P</w:t>
            </w:r>
            <w:r>
              <w:rPr>
                <w:rFonts w:eastAsiaTheme="minorEastAsia"/>
                <w:lang w:eastAsia="ko-KR"/>
              </w:rPr>
              <w:t>ower amplifier model</w:t>
            </w:r>
          </w:p>
        </w:tc>
        <w:tc>
          <w:tcPr>
            <w:tcW w:w="1499" w:type="dxa"/>
            <w:vAlign w:val="center"/>
          </w:tcPr>
          <w:p w14:paraId="55F80596" w14:textId="77777777" w:rsidR="00613018" w:rsidRDefault="00613018" w:rsidP="00033F35">
            <w:pPr>
              <w:ind w:left="0" w:firstLine="0"/>
              <w:jc w:val="center"/>
              <w:rPr>
                <w:rFonts w:eastAsiaTheme="minorEastAsia"/>
                <w:lang w:eastAsia="ko-KR"/>
              </w:rPr>
            </w:pPr>
          </w:p>
        </w:tc>
        <w:tc>
          <w:tcPr>
            <w:tcW w:w="4153" w:type="dxa"/>
            <w:vAlign w:val="center"/>
          </w:tcPr>
          <w:p w14:paraId="26FB3212" w14:textId="77777777" w:rsidR="00613018" w:rsidRDefault="00C4033A" w:rsidP="00EF21E3">
            <w:pPr>
              <w:ind w:left="0" w:firstLine="0"/>
              <w:jc w:val="center"/>
              <w:rPr>
                <w:rFonts w:eastAsiaTheme="minorEastAsia"/>
                <w:lang w:eastAsia="ko-KR"/>
              </w:rPr>
            </w:pPr>
            <w:r>
              <w:rPr>
                <w:rFonts w:eastAsiaTheme="minorEastAsia"/>
                <w:lang w:eastAsia="ko-KR"/>
              </w:rPr>
              <w:t>Enabled</w:t>
            </w:r>
          </w:p>
        </w:tc>
      </w:tr>
    </w:tbl>
    <w:p w14:paraId="19C1EF07" w14:textId="77777777" w:rsidR="00033F35" w:rsidRDefault="00033F35" w:rsidP="00033F35">
      <w:pPr>
        <w:pStyle w:val="LGTdoc"/>
        <w:spacing w:before="100" w:beforeAutospacing="1" w:after="180" w:afterAutospacing="1"/>
        <w:ind w:left="0" w:firstLine="0"/>
        <w:jc w:val="center"/>
        <w:rPr>
          <w:szCs w:val="22"/>
          <w:lang w:eastAsia="ko-KR"/>
        </w:rPr>
      </w:pPr>
    </w:p>
    <w:p w14:paraId="3FFBA0BB" w14:textId="77777777" w:rsidR="00113024" w:rsidRDefault="00113024" w:rsidP="00113024">
      <w:pPr>
        <w:pStyle w:val="LGTdoc"/>
        <w:spacing w:before="100" w:beforeAutospacing="1" w:after="180" w:afterAutospacing="1"/>
        <w:ind w:left="0" w:firstLine="0"/>
        <w:jc w:val="center"/>
        <w:rPr>
          <w:b/>
          <w:szCs w:val="22"/>
          <w:lang w:eastAsia="ko-KR"/>
        </w:rPr>
      </w:pPr>
      <w:r w:rsidRPr="00033F35">
        <w:rPr>
          <w:rFonts w:hint="eastAsia"/>
          <w:b/>
          <w:szCs w:val="22"/>
          <w:lang w:eastAsia="ko-KR"/>
        </w:rPr>
        <w:t>Table A.</w:t>
      </w:r>
      <w:r>
        <w:rPr>
          <w:b/>
          <w:szCs w:val="22"/>
          <w:lang w:eastAsia="ko-KR"/>
        </w:rPr>
        <w:t>2 SINR for 1% probability of miss detection S-PSS and miss distinction S-SSS.</w:t>
      </w:r>
    </w:p>
    <w:tbl>
      <w:tblPr>
        <w:tblStyle w:val="a6"/>
        <w:tblW w:w="0" w:type="auto"/>
        <w:tblInd w:w="562" w:type="dxa"/>
        <w:tblLook w:val="04A0" w:firstRow="1" w:lastRow="0" w:firstColumn="1" w:lastColumn="0" w:noHBand="0" w:noVBand="1"/>
      </w:tblPr>
      <w:tblGrid>
        <w:gridCol w:w="1509"/>
        <w:gridCol w:w="1173"/>
        <w:gridCol w:w="1173"/>
        <w:gridCol w:w="1173"/>
        <w:gridCol w:w="1173"/>
        <w:gridCol w:w="1173"/>
        <w:gridCol w:w="1174"/>
      </w:tblGrid>
      <w:tr w:rsidR="00113024" w14:paraId="2CF84D62" w14:textId="77777777" w:rsidTr="00113024">
        <w:tc>
          <w:tcPr>
            <w:tcW w:w="1509" w:type="dxa"/>
          </w:tcPr>
          <w:p w14:paraId="335200D3" w14:textId="77777777" w:rsidR="00113024" w:rsidRDefault="00113024" w:rsidP="00113024">
            <w:pPr>
              <w:pStyle w:val="LGTdoc"/>
              <w:spacing w:before="100" w:beforeAutospacing="1" w:after="180" w:afterAutospacing="1"/>
              <w:ind w:left="0" w:firstLine="0"/>
              <w:jc w:val="center"/>
              <w:rPr>
                <w:b/>
                <w:szCs w:val="22"/>
                <w:lang w:eastAsia="ko-KR"/>
              </w:rPr>
            </w:pPr>
            <w:r>
              <w:rPr>
                <w:rFonts w:hint="eastAsia"/>
                <w:b/>
                <w:szCs w:val="22"/>
                <w:lang w:eastAsia="ko-KR"/>
              </w:rPr>
              <w:t>PARP reduction scheme</w:t>
            </w:r>
          </w:p>
        </w:tc>
        <w:tc>
          <w:tcPr>
            <w:tcW w:w="3519" w:type="dxa"/>
            <w:gridSpan w:val="3"/>
          </w:tcPr>
          <w:p w14:paraId="6BF65ECA" w14:textId="77777777" w:rsidR="00113024" w:rsidRDefault="00113024" w:rsidP="00113024">
            <w:pPr>
              <w:pStyle w:val="LGTdoc"/>
              <w:spacing w:before="100" w:beforeAutospacing="1" w:after="180" w:afterAutospacing="1"/>
              <w:ind w:left="0" w:firstLine="0"/>
              <w:jc w:val="center"/>
              <w:rPr>
                <w:b/>
                <w:szCs w:val="22"/>
                <w:lang w:eastAsia="ko-KR"/>
              </w:rPr>
            </w:pPr>
            <w:r>
              <w:rPr>
                <w:rFonts w:hint="eastAsia"/>
                <w:b/>
                <w:szCs w:val="22"/>
                <w:lang w:eastAsia="ko-KR"/>
              </w:rPr>
              <w:t>Using all the S-SSB repetitions</w:t>
            </w:r>
          </w:p>
        </w:tc>
        <w:tc>
          <w:tcPr>
            <w:tcW w:w="3520" w:type="dxa"/>
            <w:gridSpan w:val="3"/>
          </w:tcPr>
          <w:p w14:paraId="659F57CD" w14:textId="77777777" w:rsidR="00113024" w:rsidRDefault="00113024" w:rsidP="00113024">
            <w:pPr>
              <w:pStyle w:val="LGTdoc"/>
              <w:spacing w:before="100" w:beforeAutospacing="1" w:after="180" w:afterAutospacing="1"/>
              <w:ind w:left="0" w:firstLine="0"/>
              <w:jc w:val="center"/>
              <w:rPr>
                <w:b/>
                <w:szCs w:val="22"/>
                <w:lang w:eastAsia="ko-KR"/>
              </w:rPr>
            </w:pPr>
            <w:r>
              <w:rPr>
                <w:rFonts w:hint="eastAsia"/>
                <w:b/>
                <w:szCs w:val="22"/>
                <w:lang w:eastAsia="ko-KR"/>
              </w:rPr>
              <w:t>Using only one S-SSB repetition</w:t>
            </w:r>
          </w:p>
        </w:tc>
      </w:tr>
      <w:tr w:rsidR="00113024" w14:paraId="487AF535" w14:textId="77777777" w:rsidTr="00113024">
        <w:tc>
          <w:tcPr>
            <w:tcW w:w="1509" w:type="dxa"/>
          </w:tcPr>
          <w:p w14:paraId="4CBD7062" w14:textId="77777777" w:rsidR="00113024" w:rsidRDefault="00B87088" w:rsidP="00113024">
            <w:pPr>
              <w:pStyle w:val="LGTdoc"/>
              <w:spacing w:before="100" w:beforeAutospacing="1" w:after="180" w:afterAutospacing="1"/>
              <w:ind w:left="0" w:firstLine="0"/>
              <w:jc w:val="center"/>
              <w:rPr>
                <w:b/>
                <w:szCs w:val="22"/>
                <w:lang w:eastAsia="ko-KR"/>
              </w:rPr>
            </w:pPr>
            <w:r>
              <w:rPr>
                <w:b/>
                <w:szCs w:val="22"/>
                <w:lang w:eastAsia="ko-KR"/>
              </w:rPr>
              <w:t>Number of S-SSB repetitions</w:t>
            </w:r>
          </w:p>
        </w:tc>
        <w:tc>
          <w:tcPr>
            <w:tcW w:w="1173" w:type="dxa"/>
          </w:tcPr>
          <w:p w14:paraId="1A8D39E5" w14:textId="77777777" w:rsidR="00113024" w:rsidRDefault="00B87088" w:rsidP="00113024">
            <w:pPr>
              <w:pStyle w:val="LGTdoc"/>
              <w:spacing w:before="100" w:beforeAutospacing="1" w:after="180" w:afterAutospacing="1"/>
              <w:ind w:left="0" w:firstLine="0"/>
              <w:jc w:val="center"/>
              <w:rPr>
                <w:b/>
                <w:szCs w:val="22"/>
                <w:lang w:eastAsia="ko-KR"/>
              </w:rPr>
            </w:pPr>
            <w:r>
              <w:rPr>
                <w:b/>
                <w:szCs w:val="22"/>
                <w:lang w:eastAsia="ko-KR"/>
              </w:rPr>
              <w:t>2</w:t>
            </w:r>
          </w:p>
        </w:tc>
        <w:tc>
          <w:tcPr>
            <w:tcW w:w="1173" w:type="dxa"/>
          </w:tcPr>
          <w:p w14:paraId="36F2B4F3" w14:textId="77777777" w:rsidR="00113024" w:rsidRDefault="00B87088" w:rsidP="00113024">
            <w:pPr>
              <w:pStyle w:val="LGTdoc"/>
              <w:spacing w:before="100" w:beforeAutospacing="1" w:after="180" w:afterAutospacing="1"/>
              <w:ind w:left="0" w:firstLine="0"/>
              <w:jc w:val="center"/>
              <w:rPr>
                <w:b/>
                <w:szCs w:val="22"/>
                <w:lang w:eastAsia="ko-KR"/>
              </w:rPr>
            </w:pPr>
            <w:r>
              <w:rPr>
                <w:b/>
                <w:szCs w:val="22"/>
                <w:lang w:eastAsia="ko-KR"/>
              </w:rPr>
              <w:t>4</w:t>
            </w:r>
          </w:p>
        </w:tc>
        <w:tc>
          <w:tcPr>
            <w:tcW w:w="1173" w:type="dxa"/>
          </w:tcPr>
          <w:p w14:paraId="18148EF1" w14:textId="77777777" w:rsidR="00113024" w:rsidRDefault="00B87088" w:rsidP="00113024">
            <w:pPr>
              <w:pStyle w:val="LGTdoc"/>
              <w:spacing w:before="100" w:beforeAutospacing="1" w:after="180" w:afterAutospacing="1"/>
              <w:ind w:left="0" w:firstLine="0"/>
              <w:jc w:val="center"/>
              <w:rPr>
                <w:b/>
                <w:szCs w:val="22"/>
                <w:lang w:eastAsia="ko-KR"/>
              </w:rPr>
            </w:pPr>
            <w:r>
              <w:rPr>
                <w:b/>
                <w:szCs w:val="22"/>
                <w:lang w:eastAsia="ko-KR"/>
              </w:rPr>
              <w:t>8</w:t>
            </w:r>
          </w:p>
        </w:tc>
        <w:tc>
          <w:tcPr>
            <w:tcW w:w="1173" w:type="dxa"/>
          </w:tcPr>
          <w:p w14:paraId="67BC8406" w14:textId="77777777" w:rsidR="00113024" w:rsidRDefault="00B87088" w:rsidP="00113024">
            <w:pPr>
              <w:pStyle w:val="LGTdoc"/>
              <w:spacing w:before="100" w:beforeAutospacing="1" w:after="180" w:afterAutospacing="1"/>
              <w:ind w:left="0" w:firstLine="0"/>
              <w:jc w:val="center"/>
              <w:rPr>
                <w:b/>
                <w:szCs w:val="22"/>
                <w:lang w:eastAsia="ko-KR"/>
              </w:rPr>
            </w:pPr>
            <w:r>
              <w:rPr>
                <w:b/>
                <w:szCs w:val="22"/>
                <w:lang w:eastAsia="ko-KR"/>
              </w:rPr>
              <w:t>2</w:t>
            </w:r>
          </w:p>
        </w:tc>
        <w:tc>
          <w:tcPr>
            <w:tcW w:w="1173" w:type="dxa"/>
          </w:tcPr>
          <w:p w14:paraId="4621B72A" w14:textId="77777777" w:rsidR="00113024" w:rsidRDefault="00B87088" w:rsidP="00113024">
            <w:pPr>
              <w:pStyle w:val="LGTdoc"/>
              <w:spacing w:before="100" w:beforeAutospacing="1" w:after="180" w:afterAutospacing="1"/>
              <w:ind w:left="0" w:firstLine="0"/>
              <w:jc w:val="center"/>
              <w:rPr>
                <w:b/>
                <w:szCs w:val="22"/>
                <w:lang w:eastAsia="ko-KR"/>
              </w:rPr>
            </w:pPr>
            <w:r>
              <w:rPr>
                <w:b/>
                <w:szCs w:val="22"/>
                <w:lang w:eastAsia="ko-KR"/>
              </w:rPr>
              <w:t>4</w:t>
            </w:r>
          </w:p>
        </w:tc>
        <w:tc>
          <w:tcPr>
            <w:tcW w:w="1174" w:type="dxa"/>
          </w:tcPr>
          <w:p w14:paraId="167CB00F" w14:textId="77777777" w:rsidR="00113024" w:rsidRDefault="00B87088" w:rsidP="00113024">
            <w:pPr>
              <w:pStyle w:val="LGTdoc"/>
              <w:spacing w:before="100" w:beforeAutospacing="1" w:after="180" w:afterAutospacing="1"/>
              <w:ind w:left="0" w:firstLine="0"/>
              <w:jc w:val="center"/>
              <w:rPr>
                <w:b/>
                <w:szCs w:val="22"/>
                <w:lang w:eastAsia="ko-KR"/>
              </w:rPr>
            </w:pPr>
            <w:r>
              <w:rPr>
                <w:b/>
                <w:szCs w:val="22"/>
                <w:lang w:eastAsia="ko-KR"/>
              </w:rPr>
              <w:t>8</w:t>
            </w:r>
          </w:p>
        </w:tc>
      </w:tr>
      <w:tr w:rsidR="00B87088" w14:paraId="349EEB9B" w14:textId="77777777" w:rsidTr="002B22A8">
        <w:tc>
          <w:tcPr>
            <w:tcW w:w="1509" w:type="dxa"/>
          </w:tcPr>
          <w:p w14:paraId="301DD037" w14:textId="77777777" w:rsidR="00B87088" w:rsidRDefault="00B87088" w:rsidP="00B87088">
            <w:pPr>
              <w:pStyle w:val="LGTdoc"/>
              <w:spacing w:before="100" w:beforeAutospacing="1" w:after="180" w:afterAutospacing="1"/>
              <w:ind w:left="0" w:firstLine="0"/>
              <w:jc w:val="center"/>
              <w:rPr>
                <w:b/>
                <w:szCs w:val="22"/>
                <w:lang w:eastAsia="ko-KR"/>
              </w:rPr>
            </w:pPr>
            <w:r>
              <w:rPr>
                <w:rFonts w:hint="eastAsia"/>
                <w:b/>
                <w:szCs w:val="22"/>
                <w:lang w:eastAsia="ko-KR"/>
              </w:rPr>
              <w:t>Reference</w:t>
            </w:r>
          </w:p>
        </w:tc>
        <w:tc>
          <w:tcPr>
            <w:tcW w:w="1173" w:type="dxa"/>
            <w:vAlign w:val="center"/>
          </w:tcPr>
          <w:p w14:paraId="02C99F48" w14:textId="77777777" w:rsidR="00B87088" w:rsidRPr="002B22A8" w:rsidRDefault="00B87088" w:rsidP="00B87088">
            <w:pPr>
              <w:pStyle w:val="LGTdoc"/>
              <w:spacing w:before="100" w:beforeAutospacing="1" w:after="180" w:afterAutospacing="1"/>
              <w:ind w:left="0" w:firstLine="0"/>
              <w:jc w:val="center"/>
              <w:rPr>
                <w:szCs w:val="22"/>
                <w:lang w:eastAsia="ko-KR"/>
              </w:rPr>
            </w:pPr>
            <w:r>
              <w:rPr>
                <w:rFonts w:hint="eastAsia"/>
                <w:szCs w:val="22"/>
                <w:lang w:eastAsia="ko-KR"/>
              </w:rPr>
              <w:t>-</w:t>
            </w:r>
            <w:r>
              <w:rPr>
                <w:szCs w:val="22"/>
                <w:lang w:eastAsia="ko-KR"/>
              </w:rPr>
              <w:t>4</w:t>
            </w:r>
            <w:r>
              <w:rPr>
                <w:rFonts w:hint="eastAsia"/>
                <w:szCs w:val="22"/>
                <w:lang w:eastAsia="ko-KR"/>
              </w:rPr>
              <w:t>.</w:t>
            </w:r>
            <w:r>
              <w:rPr>
                <w:szCs w:val="22"/>
                <w:lang w:eastAsia="ko-KR"/>
              </w:rPr>
              <w:t>6</w:t>
            </w:r>
          </w:p>
        </w:tc>
        <w:tc>
          <w:tcPr>
            <w:tcW w:w="1173" w:type="dxa"/>
            <w:vAlign w:val="center"/>
          </w:tcPr>
          <w:p w14:paraId="0BF043B5" w14:textId="77777777" w:rsidR="00B87088" w:rsidRPr="002B22A8" w:rsidRDefault="00B87088" w:rsidP="00B87088">
            <w:pPr>
              <w:pStyle w:val="LGTdoc"/>
              <w:spacing w:before="100" w:beforeAutospacing="1" w:after="180" w:afterAutospacing="1"/>
              <w:ind w:left="0" w:firstLine="0"/>
              <w:jc w:val="center"/>
              <w:rPr>
                <w:szCs w:val="22"/>
                <w:lang w:eastAsia="ko-KR"/>
              </w:rPr>
            </w:pPr>
            <w:r>
              <w:rPr>
                <w:rFonts w:hint="eastAsia"/>
                <w:szCs w:val="22"/>
                <w:lang w:eastAsia="ko-KR"/>
              </w:rPr>
              <w:t>-</w:t>
            </w:r>
            <w:r>
              <w:rPr>
                <w:szCs w:val="22"/>
                <w:lang w:eastAsia="ko-KR"/>
              </w:rPr>
              <w:t>4</w:t>
            </w:r>
            <w:r>
              <w:rPr>
                <w:rFonts w:hint="eastAsia"/>
                <w:szCs w:val="22"/>
                <w:lang w:eastAsia="ko-KR"/>
              </w:rPr>
              <w:t>.</w:t>
            </w:r>
            <w:r>
              <w:rPr>
                <w:szCs w:val="22"/>
                <w:lang w:eastAsia="ko-KR"/>
              </w:rPr>
              <w:t>8</w:t>
            </w:r>
          </w:p>
        </w:tc>
        <w:tc>
          <w:tcPr>
            <w:tcW w:w="1173" w:type="dxa"/>
            <w:vAlign w:val="center"/>
          </w:tcPr>
          <w:p w14:paraId="1B62333A" w14:textId="77777777" w:rsidR="00B87088" w:rsidRPr="002B22A8" w:rsidRDefault="00B87088" w:rsidP="00B87088">
            <w:pPr>
              <w:pStyle w:val="LGTdoc"/>
              <w:spacing w:before="100" w:beforeAutospacing="1" w:after="180" w:afterAutospacing="1"/>
              <w:ind w:left="0" w:firstLine="0"/>
              <w:jc w:val="center"/>
              <w:rPr>
                <w:szCs w:val="22"/>
                <w:lang w:eastAsia="ko-KR"/>
              </w:rPr>
            </w:pPr>
            <w:r>
              <w:rPr>
                <w:szCs w:val="22"/>
                <w:lang w:eastAsia="ko-KR"/>
              </w:rPr>
              <w:t>-</w:t>
            </w:r>
            <w:r>
              <w:rPr>
                <w:rFonts w:hint="eastAsia"/>
                <w:szCs w:val="22"/>
                <w:lang w:eastAsia="ko-KR"/>
              </w:rPr>
              <w:t>5.</w:t>
            </w:r>
            <w:r>
              <w:rPr>
                <w:szCs w:val="22"/>
                <w:lang w:eastAsia="ko-KR"/>
              </w:rPr>
              <w:t>7</w:t>
            </w:r>
          </w:p>
        </w:tc>
        <w:tc>
          <w:tcPr>
            <w:tcW w:w="1173" w:type="dxa"/>
            <w:vAlign w:val="center"/>
          </w:tcPr>
          <w:p w14:paraId="2153F295" w14:textId="77777777" w:rsidR="00B87088" w:rsidRPr="002B22A8" w:rsidRDefault="00B87088" w:rsidP="00B87088">
            <w:pPr>
              <w:pStyle w:val="LGTdoc"/>
              <w:spacing w:before="100" w:beforeAutospacing="1" w:after="180" w:afterAutospacing="1"/>
              <w:ind w:left="0" w:firstLine="0"/>
              <w:jc w:val="center"/>
              <w:rPr>
                <w:szCs w:val="22"/>
                <w:lang w:eastAsia="ko-KR"/>
              </w:rPr>
            </w:pPr>
            <w:r>
              <w:rPr>
                <w:rFonts w:hint="eastAsia"/>
                <w:szCs w:val="22"/>
                <w:lang w:eastAsia="ko-KR"/>
              </w:rPr>
              <w:t>-</w:t>
            </w:r>
            <w:r>
              <w:rPr>
                <w:szCs w:val="22"/>
                <w:lang w:eastAsia="ko-KR"/>
              </w:rPr>
              <w:t>4</w:t>
            </w:r>
            <w:r>
              <w:rPr>
                <w:rFonts w:hint="eastAsia"/>
                <w:szCs w:val="22"/>
                <w:lang w:eastAsia="ko-KR"/>
              </w:rPr>
              <w:t>.</w:t>
            </w:r>
            <w:r>
              <w:rPr>
                <w:szCs w:val="22"/>
                <w:lang w:eastAsia="ko-KR"/>
              </w:rPr>
              <w:t>6</w:t>
            </w:r>
          </w:p>
        </w:tc>
        <w:tc>
          <w:tcPr>
            <w:tcW w:w="1173" w:type="dxa"/>
            <w:vAlign w:val="center"/>
          </w:tcPr>
          <w:p w14:paraId="2C8E0367" w14:textId="77777777" w:rsidR="00B87088" w:rsidRPr="002B22A8" w:rsidRDefault="00B87088" w:rsidP="00B87088">
            <w:pPr>
              <w:pStyle w:val="LGTdoc"/>
              <w:spacing w:before="100" w:beforeAutospacing="1" w:after="180" w:afterAutospacing="1"/>
              <w:ind w:left="0" w:firstLine="0"/>
              <w:jc w:val="center"/>
              <w:rPr>
                <w:szCs w:val="22"/>
                <w:lang w:eastAsia="ko-KR"/>
              </w:rPr>
            </w:pPr>
            <w:r>
              <w:rPr>
                <w:rFonts w:hint="eastAsia"/>
                <w:szCs w:val="22"/>
                <w:lang w:eastAsia="ko-KR"/>
              </w:rPr>
              <w:t>-</w:t>
            </w:r>
            <w:r>
              <w:rPr>
                <w:szCs w:val="22"/>
                <w:lang w:eastAsia="ko-KR"/>
              </w:rPr>
              <w:t>4</w:t>
            </w:r>
            <w:r>
              <w:rPr>
                <w:rFonts w:hint="eastAsia"/>
                <w:szCs w:val="22"/>
                <w:lang w:eastAsia="ko-KR"/>
              </w:rPr>
              <w:t>.</w:t>
            </w:r>
            <w:r>
              <w:rPr>
                <w:szCs w:val="22"/>
                <w:lang w:eastAsia="ko-KR"/>
              </w:rPr>
              <w:t>8</w:t>
            </w:r>
          </w:p>
        </w:tc>
        <w:tc>
          <w:tcPr>
            <w:tcW w:w="1174" w:type="dxa"/>
            <w:vAlign w:val="center"/>
          </w:tcPr>
          <w:p w14:paraId="5F254A44" w14:textId="77777777" w:rsidR="00B87088" w:rsidRPr="002B22A8" w:rsidRDefault="00B87088" w:rsidP="00B87088">
            <w:pPr>
              <w:pStyle w:val="LGTdoc"/>
              <w:spacing w:before="100" w:beforeAutospacing="1" w:after="180" w:afterAutospacing="1"/>
              <w:ind w:left="0" w:firstLine="0"/>
              <w:jc w:val="center"/>
              <w:rPr>
                <w:szCs w:val="22"/>
                <w:lang w:eastAsia="ko-KR"/>
              </w:rPr>
            </w:pPr>
            <w:r>
              <w:rPr>
                <w:szCs w:val="22"/>
                <w:lang w:eastAsia="ko-KR"/>
              </w:rPr>
              <w:t>-</w:t>
            </w:r>
            <w:r>
              <w:rPr>
                <w:rFonts w:hint="eastAsia"/>
                <w:szCs w:val="22"/>
                <w:lang w:eastAsia="ko-KR"/>
              </w:rPr>
              <w:t>5.</w:t>
            </w:r>
            <w:r>
              <w:rPr>
                <w:szCs w:val="22"/>
                <w:lang w:eastAsia="ko-KR"/>
              </w:rPr>
              <w:t>7</w:t>
            </w:r>
          </w:p>
        </w:tc>
      </w:tr>
      <w:tr w:rsidR="00C60710" w14:paraId="4D565381" w14:textId="77777777" w:rsidTr="002B22A8">
        <w:tc>
          <w:tcPr>
            <w:tcW w:w="1509" w:type="dxa"/>
          </w:tcPr>
          <w:p w14:paraId="4FC173D2" w14:textId="77777777" w:rsidR="00C60710" w:rsidRDefault="00C60710" w:rsidP="00C60710">
            <w:pPr>
              <w:pStyle w:val="LGTdoc"/>
              <w:spacing w:before="100" w:beforeAutospacing="1" w:after="180" w:afterAutospacing="1"/>
              <w:ind w:left="0" w:firstLine="0"/>
              <w:jc w:val="center"/>
              <w:rPr>
                <w:b/>
                <w:szCs w:val="22"/>
                <w:lang w:eastAsia="ko-KR"/>
              </w:rPr>
            </w:pPr>
            <w:r>
              <w:rPr>
                <w:rFonts w:hint="eastAsia"/>
                <w:b/>
                <w:szCs w:val="22"/>
                <w:lang w:eastAsia="ko-KR"/>
              </w:rPr>
              <w:t>Phase adjustment</w:t>
            </w:r>
          </w:p>
          <w:p w14:paraId="4B852950" w14:textId="77777777" w:rsidR="00C60710" w:rsidRDefault="00C60710" w:rsidP="00C60710">
            <w:pPr>
              <w:pStyle w:val="LGTdoc"/>
              <w:spacing w:before="100" w:beforeAutospacing="1" w:after="180" w:afterAutospacing="1"/>
              <w:ind w:left="0" w:firstLine="0"/>
              <w:jc w:val="center"/>
              <w:rPr>
                <w:b/>
                <w:szCs w:val="22"/>
                <w:lang w:eastAsia="ko-KR"/>
              </w:rPr>
            </w:pPr>
            <w:r>
              <w:rPr>
                <w:b/>
                <w:szCs w:val="22"/>
                <w:lang w:eastAsia="ko-KR"/>
              </w:rPr>
              <w:t>(Non-coherent)</w:t>
            </w:r>
          </w:p>
        </w:tc>
        <w:tc>
          <w:tcPr>
            <w:tcW w:w="1173" w:type="dxa"/>
            <w:vAlign w:val="center"/>
          </w:tcPr>
          <w:p w14:paraId="4E8EBCBA" w14:textId="77777777" w:rsidR="00C60710" w:rsidRDefault="00B87088" w:rsidP="00B87088">
            <w:pPr>
              <w:pStyle w:val="LGTdoc"/>
              <w:spacing w:before="100" w:beforeAutospacing="1" w:after="180" w:afterAutospacing="1"/>
              <w:ind w:left="0" w:firstLine="0"/>
              <w:jc w:val="center"/>
              <w:rPr>
                <w:szCs w:val="22"/>
                <w:lang w:eastAsia="ko-KR"/>
              </w:rPr>
            </w:pPr>
            <w:r>
              <w:rPr>
                <w:rFonts w:hint="eastAsia"/>
                <w:szCs w:val="22"/>
                <w:lang w:eastAsia="ko-KR"/>
              </w:rPr>
              <w:t>-5.5</w:t>
            </w:r>
          </w:p>
        </w:tc>
        <w:tc>
          <w:tcPr>
            <w:tcW w:w="1173" w:type="dxa"/>
            <w:vAlign w:val="center"/>
          </w:tcPr>
          <w:p w14:paraId="54EAFD2B" w14:textId="77777777" w:rsidR="00C60710" w:rsidRDefault="00BB4F53" w:rsidP="002B22A8">
            <w:pPr>
              <w:pStyle w:val="LGTdoc"/>
              <w:spacing w:before="100" w:beforeAutospacing="1" w:after="180" w:afterAutospacing="1"/>
              <w:ind w:left="0" w:firstLine="0"/>
              <w:jc w:val="center"/>
              <w:rPr>
                <w:szCs w:val="22"/>
                <w:lang w:eastAsia="ko-KR"/>
              </w:rPr>
            </w:pPr>
            <w:r>
              <w:rPr>
                <w:rFonts w:hint="eastAsia"/>
                <w:szCs w:val="22"/>
                <w:lang w:eastAsia="ko-KR"/>
              </w:rPr>
              <w:t>-5.5</w:t>
            </w:r>
          </w:p>
        </w:tc>
        <w:tc>
          <w:tcPr>
            <w:tcW w:w="1173" w:type="dxa"/>
            <w:vAlign w:val="center"/>
          </w:tcPr>
          <w:p w14:paraId="55FF2D0B" w14:textId="77777777" w:rsidR="00C60710" w:rsidRDefault="00B87088" w:rsidP="002B22A8">
            <w:pPr>
              <w:pStyle w:val="LGTdoc"/>
              <w:spacing w:before="100" w:beforeAutospacing="1" w:after="180" w:afterAutospacing="1"/>
              <w:ind w:left="0" w:firstLine="0"/>
              <w:jc w:val="center"/>
              <w:rPr>
                <w:szCs w:val="22"/>
                <w:lang w:eastAsia="ko-KR"/>
              </w:rPr>
            </w:pPr>
            <w:r>
              <w:rPr>
                <w:rFonts w:hint="eastAsia"/>
                <w:szCs w:val="22"/>
                <w:lang w:eastAsia="ko-KR"/>
              </w:rPr>
              <w:t>-6.2</w:t>
            </w:r>
          </w:p>
        </w:tc>
        <w:tc>
          <w:tcPr>
            <w:tcW w:w="1173" w:type="dxa"/>
            <w:vAlign w:val="center"/>
          </w:tcPr>
          <w:p w14:paraId="396FD158" w14:textId="77777777" w:rsidR="00C60710" w:rsidRDefault="00B87088" w:rsidP="00B87088">
            <w:pPr>
              <w:pStyle w:val="LGTdoc"/>
              <w:spacing w:before="100" w:beforeAutospacing="1" w:after="180" w:afterAutospacing="1"/>
              <w:ind w:left="0" w:firstLine="0"/>
              <w:jc w:val="center"/>
              <w:rPr>
                <w:szCs w:val="22"/>
                <w:lang w:eastAsia="ko-KR"/>
              </w:rPr>
            </w:pPr>
            <w:r>
              <w:rPr>
                <w:rFonts w:hint="eastAsia"/>
                <w:szCs w:val="22"/>
                <w:lang w:eastAsia="ko-KR"/>
              </w:rPr>
              <w:t>-1.6</w:t>
            </w:r>
          </w:p>
        </w:tc>
        <w:tc>
          <w:tcPr>
            <w:tcW w:w="1173" w:type="dxa"/>
            <w:vAlign w:val="center"/>
          </w:tcPr>
          <w:p w14:paraId="11BEE85A" w14:textId="77777777" w:rsidR="00C60710" w:rsidRDefault="00BB4F53" w:rsidP="002B22A8">
            <w:pPr>
              <w:pStyle w:val="LGTdoc"/>
              <w:spacing w:before="100" w:beforeAutospacing="1" w:after="180" w:afterAutospacing="1"/>
              <w:ind w:left="0" w:firstLine="0"/>
              <w:jc w:val="center"/>
              <w:rPr>
                <w:szCs w:val="22"/>
                <w:lang w:eastAsia="ko-KR"/>
              </w:rPr>
            </w:pPr>
            <w:r>
              <w:rPr>
                <w:rFonts w:hint="eastAsia"/>
                <w:szCs w:val="22"/>
                <w:lang w:eastAsia="ko-KR"/>
              </w:rPr>
              <w:t>1</w:t>
            </w:r>
          </w:p>
        </w:tc>
        <w:tc>
          <w:tcPr>
            <w:tcW w:w="1174" w:type="dxa"/>
            <w:vAlign w:val="center"/>
          </w:tcPr>
          <w:p w14:paraId="63E46DD4" w14:textId="77777777" w:rsidR="00C60710" w:rsidRDefault="00B87088" w:rsidP="002B22A8">
            <w:pPr>
              <w:pStyle w:val="LGTdoc"/>
              <w:spacing w:before="100" w:beforeAutospacing="1" w:after="180" w:afterAutospacing="1"/>
              <w:ind w:left="0" w:firstLine="0"/>
              <w:jc w:val="center"/>
              <w:rPr>
                <w:szCs w:val="22"/>
                <w:lang w:eastAsia="ko-KR"/>
              </w:rPr>
            </w:pPr>
            <w:r>
              <w:rPr>
                <w:rFonts w:hint="eastAsia"/>
                <w:szCs w:val="22"/>
                <w:lang w:eastAsia="ko-KR"/>
              </w:rPr>
              <w:t>3.1</w:t>
            </w:r>
          </w:p>
        </w:tc>
      </w:tr>
      <w:tr w:rsidR="00C60710" w14:paraId="6328AE50" w14:textId="77777777" w:rsidTr="002B22A8">
        <w:tc>
          <w:tcPr>
            <w:tcW w:w="1509" w:type="dxa"/>
          </w:tcPr>
          <w:p w14:paraId="03CE4E83" w14:textId="77777777" w:rsidR="00C60710" w:rsidRDefault="00C60710" w:rsidP="00C60710">
            <w:pPr>
              <w:pStyle w:val="LGTdoc"/>
              <w:spacing w:before="100" w:beforeAutospacing="1" w:after="180" w:afterAutospacing="1"/>
              <w:ind w:left="0" w:firstLine="0"/>
              <w:jc w:val="center"/>
              <w:rPr>
                <w:b/>
                <w:szCs w:val="22"/>
                <w:lang w:eastAsia="ko-KR"/>
              </w:rPr>
            </w:pPr>
            <w:r>
              <w:rPr>
                <w:rFonts w:hint="eastAsia"/>
                <w:b/>
                <w:szCs w:val="22"/>
                <w:lang w:eastAsia="ko-KR"/>
              </w:rPr>
              <w:t>Different N_IDs</w:t>
            </w:r>
          </w:p>
          <w:p w14:paraId="1CA6B87B" w14:textId="77777777" w:rsidR="00B3475E" w:rsidRDefault="00B3475E" w:rsidP="00C60710">
            <w:pPr>
              <w:pStyle w:val="LGTdoc"/>
              <w:spacing w:before="100" w:beforeAutospacing="1" w:after="180" w:afterAutospacing="1"/>
              <w:ind w:left="0" w:firstLine="0"/>
              <w:jc w:val="center"/>
              <w:rPr>
                <w:b/>
                <w:szCs w:val="22"/>
                <w:lang w:eastAsia="ko-KR"/>
              </w:rPr>
            </w:pPr>
            <w:r>
              <w:rPr>
                <w:b/>
                <w:szCs w:val="22"/>
                <w:lang w:eastAsia="ko-KR"/>
              </w:rPr>
              <w:t>(Coherent)</w:t>
            </w:r>
          </w:p>
        </w:tc>
        <w:tc>
          <w:tcPr>
            <w:tcW w:w="1173" w:type="dxa"/>
            <w:vAlign w:val="center"/>
          </w:tcPr>
          <w:p w14:paraId="430005B3" w14:textId="77777777" w:rsidR="00C60710" w:rsidRDefault="00B87088" w:rsidP="00B87088">
            <w:pPr>
              <w:pStyle w:val="LGTdoc"/>
              <w:spacing w:before="100" w:beforeAutospacing="1" w:after="180" w:afterAutospacing="1"/>
              <w:ind w:left="0" w:firstLine="0"/>
              <w:jc w:val="center"/>
              <w:rPr>
                <w:szCs w:val="22"/>
                <w:lang w:eastAsia="ko-KR"/>
              </w:rPr>
            </w:pPr>
            <w:r>
              <w:rPr>
                <w:rFonts w:hint="eastAsia"/>
                <w:szCs w:val="22"/>
                <w:lang w:eastAsia="ko-KR"/>
              </w:rPr>
              <w:t>-5.5</w:t>
            </w:r>
          </w:p>
        </w:tc>
        <w:tc>
          <w:tcPr>
            <w:tcW w:w="1173" w:type="dxa"/>
            <w:vAlign w:val="center"/>
          </w:tcPr>
          <w:p w14:paraId="72E774A6" w14:textId="77777777" w:rsidR="00C60710" w:rsidRDefault="00E5175B" w:rsidP="002B22A8">
            <w:pPr>
              <w:pStyle w:val="LGTdoc"/>
              <w:spacing w:before="100" w:beforeAutospacing="1" w:after="180" w:afterAutospacing="1"/>
              <w:ind w:left="0" w:firstLine="0"/>
              <w:jc w:val="center"/>
              <w:rPr>
                <w:szCs w:val="22"/>
                <w:lang w:eastAsia="ko-KR"/>
              </w:rPr>
            </w:pPr>
            <w:r>
              <w:rPr>
                <w:rFonts w:hint="eastAsia"/>
                <w:szCs w:val="22"/>
                <w:lang w:eastAsia="ko-KR"/>
              </w:rPr>
              <w:t>-5.5</w:t>
            </w:r>
          </w:p>
        </w:tc>
        <w:tc>
          <w:tcPr>
            <w:tcW w:w="1173" w:type="dxa"/>
            <w:vAlign w:val="center"/>
          </w:tcPr>
          <w:p w14:paraId="3472EF3A" w14:textId="77777777" w:rsidR="00C60710" w:rsidRDefault="00B87088" w:rsidP="002B22A8">
            <w:pPr>
              <w:pStyle w:val="LGTdoc"/>
              <w:spacing w:before="100" w:beforeAutospacing="1" w:after="180" w:afterAutospacing="1"/>
              <w:ind w:left="0" w:firstLine="0"/>
              <w:jc w:val="center"/>
              <w:rPr>
                <w:szCs w:val="22"/>
                <w:lang w:eastAsia="ko-KR"/>
              </w:rPr>
            </w:pPr>
            <w:r>
              <w:rPr>
                <w:rFonts w:hint="eastAsia"/>
                <w:szCs w:val="22"/>
                <w:lang w:eastAsia="ko-KR"/>
              </w:rPr>
              <w:t>-4.1</w:t>
            </w:r>
          </w:p>
        </w:tc>
        <w:tc>
          <w:tcPr>
            <w:tcW w:w="1173" w:type="dxa"/>
            <w:vAlign w:val="center"/>
          </w:tcPr>
          <w:p w14:paraId="385065B4" w14:textId="77777777" w:rsidR="00C60710" w:rsidRDefault="00B87088" w:rsidP="00B87088">
            <w:pPr>
              <w:pStyle w:val="LGTdoc"/>
              <w:spacing w:before="100" w:beforeAutospacing="1" w:after="180" w:afterAutospacing="1"/>
              <w:ind w:left="0" w:firstLine="0"/>
              <w:jc w:val="center"/>
              <w:rPr>
                <w:szCs w:val="22"/>
                <w:lang w:eastAsia="ko-KR"/>
              </w:rPr>
            </w:pPr>
            <w:r>
              <w:rPr>
                <w:rFonts w:hint="eastAsia"/>
                <w:szCs w:val="22"/>
                <w:lang w:eastAsia="ko-KR"/>
              </w:rPr>
              <w:t>-1.8</w:t>
            </w:r>
          </w:p>
        </w:tc>
        <w:tc>
          <w:tcPr>
            <w:tcW w:w="1173" w:type="dxa"/>
            <w:vAlign w:val="center"/>
          </w:tcPr>
          <w:p w14:paraId="7F5A77DD" w14:textId="77777777" w:rsidR="00C60710" w:rsidRDefault="00E5175B" w:rsidP="002B22A8">
            <w:pPr>
              <w:pStyle w:val="LGTdoc"/>
              <w:spacing w:before="100" w:beforeAutospacing="1" w:after="180" w:afterAutospacing="1"/>
              <w:ind w:left="0" w:firstLine="0"/>
              <w:jc w:val="center"/>
              <w:rPr>
                <w:szCs w:val="22"/>
                <w:lang w:eastAsia="ko-KR"/>
              </w:rPr>
            </w:pPr>
            <w:r>
              <w:rPr>
                <w:rFonts w:hint="eastAsia"/>
                <w:szCs w:val="22"/>
                <w:lang w:eastAsia="ko-KR"/>
              </w:rPr>
              <w:t>1</w:t>
            </w:r>
          </w:p>
        </w:tc>
        <w:tc>
          <w:tcPr>
            <w:tcW w:w="1174" w:type="dxa"/>
            <w:vAlign w:val="center"/>
          </w:tcPr>
          <w:p w14:paraId="4CB55272" w14:textId="77777777" w:rsidR="00C60710" w:rsidRDefault="00B87088" w:rsidP="002B22A8">
            <w:pPr>
              <w:pStyle w:val="LGTdoc"/>
              <w:spacing w:before="100" w:beforeAutospacing="1" w:after="180" w:afterAutospacing="1"/>
              <w:ind w:left="0" w:firstLine="0"/>
              <w:jc w:val="center"/>
              <w:rPr>
                <w:szCs w:val="22"/>
                <w:lang w:eastAsia="ko-KR"/>
              </w:rPr>
            </w:pPr>
            <w:r>
              <w:rPr>
                <w:rFonts w:hint="eastAsia"/>
                <w:szCs w:val="22"/>
                <w:lang w:eastAsia="ko-KR"/>
              </w:rPr>
              <w:t>5.5</w:t>
            </w:r>
          </w:p>
        </w:tc>
      </w:tr>
    </w:tbl>
    <w:p w14:paraId="2AB4172B" w14:textId="77777777" w:rsidR="00113024" w:rsidRPr="00033F35" w:rsidRDefault="00113024" w:rsidP="00113024">
      <w:pPr>
        <w:pStyle w:val="LGTdoc"/>
        <w:spacing w:before="100" w:beforeAutospacing="1" w:after="180" w:afterAutospacing="1"/>
        <w:ind w:left="0" w:firstLine="0"/>
        <w:jc w:val="center"/>
        <w:rPr>
          <w:b/>
          <w:szCs w:val="22"/>
          <w:lang w:eastAsia="ko-KR"/>
        </w:rPr>
      </w:pPr>
    </w:p>
    <w:p w14:paraId="59E999DF" w14:textId="77777777" w:rsidR="00113024" w:rsidRPr="00113024" w:rsidRDefault="00113024" w:rsidP="00033F35">
      <w:pPr>
        <w:pStyle w:val="LGTdoc"/>
        <w:spacing w:before="100" w:beforeAutospacing="1" w:after="180" w:afterAutospacing="1"/>
        <w:ind w:left="0" w:firstLine="0"/>
        <w:jc w:val="center"/>
        <w:rPr>
          <w:szCs w:val="22"/>
          <w:lang w:eastAsia="ko-KR"/>
        </w:rPr>
      </w:pPr>
    </w:p>
    <w:sectPr w:rsidR="00113024" w:rsidRPr="00113024" w:rsidSect="00632237">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F095FC" w14:textId="77777777" w:rsidR="00BB42AC" w:rsidRDefault="00BB42AC" w:rsidP="00F91B52">
      <w:pPr>
        <w:spacing w:before="0" w:after="0" w:line="240" w:lineRule="auto"/>
      </w:pPr>
      <w:r>
        <w:separator/>
      </w:r>
    </w:p>
  </w:endnote>
  <w:endnote w:type="continuationSeparator" w:id="0">
    <w:p w14:paraId="41227193" w14:textId="77777777" w:rsidR="00BB42AC" w:rsidRDefault="00BB42AC" w:rsidP="00F91B52">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Ericsson Capital TT">
    <w:altName w:val="Corbel"/>
    <w:charset w:val="00"/>
    <w:family w:val="auto"/>
    <w:pitch w:val="default"/>
    <w:sig w:usb0="00000000"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Times">
    <w:altName w:val="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1E58B9" w14:textId="77777777" w:rsidR="00BB42AC" w:rsidRDefault="00BB42AC" w:rsidP="00F91B52">
      <w:pPr>
        <w:spacing w:before="0" w:after="0" w:line="240" w:lineRule="auto"/>
      </w:pPr>
      <w:r>
        <w:separator/>
      </w:r>
    </w:p>
  </w:footnote>
  <w:footnote w:type="continuationSeparator" w:id="0">
    <w:p w14:paraId="4327AE0C" w14:textId="77777777" w:rsidR="00BB42AC" w:rsidRDefault="00BB42AC" w:rsidP="00F91B52">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C6E0558"/>
    <w:multiLevelType w:val="hybridMultilevel"/>
    <w:tmpl w:val="5FB2AE7A"/>
    <w:lvl w:ilvl="0" w:tplc="E93078D2">
      <w:start w:val="4"/>
      <w:numFmt w:val="bullet"/>
      <w:lvlText w:val="-"/>
      <w:lvlJc w:val="left"/>
      <w:pPr>
        <w:ind w:left="800" w:hanging="400"/>
      </w:pPr>
      <w:rPr>
        <w:rFonts w:ascii="Arial" w:eastAsia="Times New Roma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5F992C2B"/>
    <w:multiLevelType w:val="hybridMultilevel"/>
    <w:tmpl w:val="F0FEDC5A"/>
    <w:lvl w:ilvl="0" w:tplc="B7D04E4C">
      <w:numFmt w:val="bullet"/>
      <w:lvlText w:val="•"/>
      <w:lvlJc w:val="left"/>
      <w:pPr>
        <w:ind w:left="800" w:hanging="400"/>
      </w:pPr>
      <w:rPr>
        <w:rFonts w:ascii="Times New Roman" w:hAnsi="Times New Roman" w:hint="default"/>
      </w:rPr>
    </w:lvl>
    <w:lvl w:ilvl="1" w:tplc="041D0003">
      <w:start w:val="1"/>
      <w:numFmt w:val="bullet"/>
      <w:lvlText w:val="o"/>
      <w:lvlJc w:val="left"/>
      <w:pPr>
        <w:ind w:left="1200" w:hanging="400"/>
      </w:pPr>
      <w:rPr>
        <w:rFonts w:ascii="Courier New" w:hAnsi="Courier New" w:cs="Courier New" w:hint="default"/>
      </w:rPr>
    </w:lvl>
    <w:lvl w:ilvl="2" w:tplc="7AA479A8">
      <w:start w:val="1"/>
      <w:numFmt w:val="bullet"/>
      <w:lvlText w:val="-"/>
      <w:lvlJc w:val="left"/>
      <w:pPr>
        <w:ind w:left="1600" w:hanging="400"/>
      </w:pPr>
      <w:rPr>
        <w:rFonts w:ascii="Arial" w:eastAsia="굴림" w:hAnsi="Arial" w:cs="Arial" w:hint="default"/>
      </w:rPr>
    </w:lvl>
    <w:lvl w:ilvl="3" w:tplc="18FE499A">
      <w:numFmt w:val="bullet"/>
      <w:lvlText w:val="›"/>
      <w:lvlJc w:val="left"/>
      <w:pPr>
        <w:ind w:left="2000" w:hanging="400"/>
      </w:pPr>
      <w:rPr>
        <w:rFonts w:ascii="Ericsson Capital TT" w:hAnsi="Ericsson Capital TT"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703157D4"/>
    <w:multiLevelType w:val="multilevel"/>
    <w:tmpl w:val="A53C781E"/>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502815341">
    <w:abstractNumId w:val="2"/>
  </w:num>
  <w:num w:numId="2" w16cid:durableId="2039309635">
    <w:abstractNumId w:val="1"/>
  </w:num>
  <w:num w:numId="3" w16cid:durableId="119954489">
    <w:abstractNumId w:val="3"/>
  </w:num>
  <w:num w:numId="4" w16cid:durableId="63138958">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6547"/>
    <w:rsid w:val="00000F23"/>
    <w:rsid w:val="00001380"/>
    <w:rsid w:val="00001B3B"/>
    <w:rsid w:val="00004747"/>
    <w:rsid w:val="00005E2C"/>
    <w:rsid w:val="0000616D"/>
    <w:rsid w:val="0000711E"/>
    <w:rsid w:val="000073EB"/>
    <w:rsid w:val="00010154"/>
    <w:rsid w:val="00010C5F"/>
    <w:rsid w:val="00011567"/>
    <w:rsid w:val="0001481C"/>
    <w:rsid w:val="00014C0C"/>
    <w:rsid w:val="00016388"/>
    <w:rsid w:val="000175E3"/>
    <w:rsid w:val="000177D4"/>
    <w:rsid w:val="000207C7"/>
    <w:rsid w:val="000214E6"/>
    <w:rsid w:val="00021A55"/>
    <w:rsid w:val="00021D79"/>
    <w:rsid w:val="00023587"/>
    <w:rsid w:val="00023723"/>
    <w:rsid w:val="000237A6"/>
    <w:rsid w:val="00024EA6"/>
    <w:rsid w:val="00024EA8"/>
    <w:rsid w:val="00025795"/>
    <w:rsid w:val="0002771E"/>
    <w:rsid w:val="00030482"/>
    <w:rsid w:val="00030783"/>
    <w:rsid w:val="00031417"/>
    <w:rsid w:val="00031817"/>
    <w:rsid w:val="00032282"/>
    <w:rsid w:val="00033F35"/>
    <w:rsid w:val="00034D23"/>
    <w:rsid w:val="00034D9B"/>
    <w:rsid w:val="00034F60"/>
    <w:rsid w:val="00035A39"/>
    <w:rsid w:val="000369C4"/>
    <w:rsid w:val="00036FFC"/>
    <w:rsid w:val="00037AF4"/>
    <w:rsid w:val="00040246"/>
    <w:rsid w:val="0004246E"/>
    <w:rsid w:val="00042D4C"/>
    <w:rsid w:val="000430AC"/>
    <w:rsid w:val="00044412"/>
    <w:rsid w:val="00045582"/>
    <w:rsid w:val="00045729"/>
    <w:rsid w:val="00045A89"/>
    <w:rsid w:val="00045A99"/>
    <w:rsid w:val="000470BC"/>
    <w:rsid w:val="000477CD"/>
    <w:rsid w:val="00050E2F"/>
    <w:rsid w:val="00055A6D"/>
    <w:rsid w:val="00056154"/>
    <w:rsid w:val="00056744"/>
    <w:rsid w:val="00057CBA"/>
    <w:rsid w:val="0006014D"/>
    <w:rsid w:val="0006024C"/>
    <w:rsid w:val="000609ED"/>
    <w:rsid w:val="00061D7D"/>
    <w:rsid w:val="00063D34"/>
    <w:rsid w:val="00064E28"/>
    <w:rsid w:val="00065216"/>
    <w:rsid w:val="00065F02"/>
    <w:rsid w:val="00065F76"/>
    <w:rsid w:val="00067E83"/>
    <w:rsid w:val="00071C09"/>
    <w:rsid w:val="00072468"/>
    <w:rsid w:val="000749E2"/>
    <w:rsid w:val="000751D9"/>
    <w:rsid w:val="00075458"/>
    <w:rsid w:val="000758AF"/>
    <w:rsid w:val="00076303"/>
    <w:rsid w:val="00076B03"/>
    <w:rsid w:val="00077272"/>
    <w:rsid w:val="000777F0"/>
    <w:rsid w:val="00080923"/>
    <w:rsid w:val="00081AC9"/>
    <w:rsid w:val="000825D7"/>
    <w:rsid w:val="0008297F"/>
    <w:rsid w:val="00082E59"/>
    <w:rsid w:val="00085AEB"/>
    <w:rsid w:val="00086099"/>
    <w:rsid w:val="00086115"/>
    <w:rsid w:val="000863B1"/>
    <w:rsid w:val="000871EA"/>
    <w:rsid w:val="0008775A"/>
    <w:rsid w:val="00087AB0"/>
    <w:rsid w:val="00087AC0"/>
    <w:rsid w:val="000910BE"/>
    <w:rsid w:val="00091109"/>
    <w:rsid w:val="00091D73"/>
    <w:rsid w:val="00093158"/>
    <w:rsid w:val="0009338E"/>
    <w:rsid w:val="00094776"/>
    <w:rsid w:val="00094AD4"/>
    <w:rsid w:val="00095111"/>
    <w:rsid w:val="00095493"/>
    <w:rsid w:val="0009597F"/>
    <w:rsid w:val="00096C0B"/>
    <w:rsid w:val="00097B22"/>
    <w:rsid w:val="000A1008"/>
    <w:rsid w:val="000A1B03"/>
    <w:rsid w:val="000A254A"/>
    <w:rsid w:val="000A35D7"/>
    <w:rsid w:val="000A4139"/>
    <w:rsid w:val="000A5FD9"/>
    <w:rsid w:val="000A6176"/>
    <w:rsid w:val="000A6E47"/>
    <w:rsid w:val="000B0230"/>
    <w:rsid w:val="000B0BA8"/>
    <w:rsid w:val="000B132B"/>
    <w:rsid w:val="000B2795"/>
    <w:rsid w:val="000B29FF"/>
    <w:rsid w:val="000B3463"/>
    <w:rsid w:val="000B4596"/>
    <w:rsid w:val="000B49A9"/>
    <w:rsid w:val="000B4A42"/>
    <w:rsid w:val="000B4C8E"/>
    <w:rsid w:val="000B534B"/>
    <w:rsid w:val="000B5C0F"/>
    <w:rsid w:val="000B5FD2"/>
    <w:rsid w:val="000B7811"/>
    <w:rsid w:val="000C0E50"/>
    <w:rsid w:val="000C2EBB"/>
    <w:rsid w:val="000C4F86"/>
    <w:rsid w:val="000C56BB"/>
    <w:rsid w:val="000C63C0"/>
    <w:rsid w:val="000D03F3"/>
    <w:rsid w:val="000D0742"/>
    <w:rsid w:val="000D1E14"/>
    <w:rsid w:val="000D2081"/>
    <w:rsid w:val="000D2AFA"/>
    <w:rsid w:val="000D3ABA"/>
    <w:rsid w:val="000D42AB"/>
    <w:rsid w:val="000D5B87"/>
    <w:rsid w:val="000E2123"/>
    <w:rsid w:val="000E264E"/>
    <w:rsid w:val="000E2A8B"/>
    <w:rsid w:val="000E305A"/>
    <w:rsid w:val="000E324C"/>
    <w:rsid w:val="000E394C"/>
    <w:rsid w:val="000E4435"/>
    <w:rsid w:val="000E6773"/>
    <w:rsid w:val="000E7663"/>
    <w:rsid w:val="000E7C3A"/>
    <w:rsid w:val="000E7DCE"/>
    <w:rsid w:val="000F00DE"/>
    <w:rsid w:val="000F0503"/>
    <w:rsid w:val="000F09C5"/>
    <w:rsid w:val="000F0FAE"/>
    <w:rsid w:val="000F186C"/>
    <w:rsid w:val="000F2611"/>
    <w:rsid w:val="000F353F"/>
    <w:rsid w:val="000F373D"/>
    <w:rsid w:val="000F3A69"/>
    <w:rsid w:val="000F546A"/>
    <w:rsid w:val="000F5A52"/>
    <w:rsid w:val="000F6D4A"/>
    <w:rsid w:val="000F750B"/>
    <w:rsid w:val="000F7607"/>
    <w:rsid w:val="001006B1"/>
    <w:rsid w:val="001007A6"/>
    <w:rsid w:val="001011D5"/>
    <w:rsid w:val="00101A26"/>
    <w:rsid w:val="00102332"/>
    <w:rsid w:val="00103051"/>
    <w:rsid w:val="00103621"/>
    <w:rsid w:val="00103979"/>
    <w:rsid w:val="001040DC"/>
    <w:rsid w:val="00104D7B"/>
    <w:rsid w:val="00105066"/>
    <w:rsid w:val="0010558B"/>
    <w:rsid w:val="0010584F"/>
    <w:rsid w:val="001077E2"/>
    <w:rsid w:val="0011010A"/>
    <w:rsid w:val="0011036E"/>
    <w:rsid w:val="0011117C"/>
    <w:rsid w:val="00111286"/>
    <w:rsid w:val="001127FC"/>
    <w:rsid w:val="00113024"/>
    <w:rsid w:val="00113279"/>
    <w:rsid w:val="00113DEE"/>
    <w:rsid w:val="001140D5"/>
    <w:rsid w:val="00114C15"/>
    <w:rsid w:val="0011649E"/>
    <w:rsid w:val="001216E5"/>
    <w:rsid w:val="00123E9C"/>
    <w:rsid w:val="001243CA"/>
    <w:rsid w:val="00125D69"/>
    <w:rsid w:val="0012653C"/>
    <w:rsid w:val="00127F51"/>
    <w:rsid w:val="00127FCE"/>
    <w:rsid w:val="00130370"/>
    <w:rsid w:val="00131672"/>
    <w:rsid w:val="00131CBE"/>
    <w:rsid w:val="001335E4"/>
    <w:rsid w:val="00135D52"/>
    <w:rsid w:val="001371A4"/>
    <w:rsid w:val="00140F31"/>
    <w:rsid w:val="00141650"/>
    <w:rsid w:val="00143A4E"/>
    <w:rsid w:val="00143CB4"/>
    <w:rsid w:val="00144097"/>
    <w:rsid w:val="00144112"/>
    <w:rsid w:val="00144BC8"/>
    <w:rsid w:val="0014625D"/>
    <w:rsid w:val="00146FCC"/>
    <w:rsid w:val="00150616"/>
    <w:rsid w:val="00150C0D"/>
    <w:rsid w:val="00152B48"/>
    <w:rsid w:val="00154B06"/>
    <w:rsid w:val="001554BA"/>
    <w:rsid w:val="001604AC"/>
    <w:rsid w:val="001612ED"/>
    <w:rsid w:val="0016167C"/>
    <w:rsid w:val="00163B68"/>
    <w:rsid w:val="0016414E"/>
    <w:rsid w:val="00164593"/>
    <w:rsid w:val="00165109"/>
    <w:rsid w:val="0016538C"/>
    <w:rsid w:val="00166493"/>
    <w:rsid w:val="00167538"/>
    <w:rsid w:val="00170762"/>
    <w:rsid w:val="00170DBA"/>
    <w:rsid w:val="00171087"/>
    <w:rsid w:val="00171D89"/>
    <w:rsid w:val="00172471"/>
    <w:rsid w:val="00172651"/>
    <w:rsid w:val="00172C88"/>
    <w:rsid w:val="00172DF8"/>
    <w:rsid w:val="00173351"/>
    <w:rsid w:val="00173B7B"/>
    <w:rsid w:val="00174DF2"/>
    <w:rsid w:val="0017543C"/>
    <w:rsid w:val="0017660D"/>
    <w:rsid w:val="00176ACC"/>
    <w:rsid w:val="00176CD0"/>
    <w:rsid w:val="001771EA"/>
    <w:rsid w:val="00177D8F"/>
    <w:rsid w:val="00177EAA"/>
    <w:rsid w:val="00180102"/>
    <w:rsid w:val="00180B8E"/>
    <w:rsid w:val="00182C8E"/>
    <w:rsid w:val="0018324D"/>
    <w:rsid w:val="00183A1A"/>
    <w:rsid w:val="00183E05"/>
    <w:rsid w:val="00185100"/>
    <w:rsid w:val="001859A9"/>
    <w:rsid w:val="00185DAB"/>
    <w:rsid w:val="001866D2"/>
    <w:rsid w:val="00187062"/>
    <w:rsid w:val="001878F6"/>
    <w:rsid w:val="0019013D"/>
    <w:rsid w:val="00191B8F"/>
    <w:rsid w:val="001929B5"/>
    <w:rsid w:val="00194228"/>
    <w:rsid w:val="001949A5"/>
    <w:rsid w:val="00195B05"/>
    <w:rsid w:val="00196AA5"/>
    <w:rsid w:val="001974EB"/>
    <w:rsid w:val="001A0CCE"/>
    <w:rsid w:val="001A1BCA"/>
    <w:rsid w:val="001A2657"/>
    <w:rsid w:val="001A2E96"/>
    <w:rsid w:val="001A51D9"/>
    <w:rsid w:val="001A53B9"/>
    <w:rsid w:val="001A7EF9"/>
    <w:rsid w:val="001B09A3"/>
    <w:rsid w:val="001B1A9A"/>
    <w:rsid w:val="001B1E11"/>
    <w:rsid w:val="001B1F04"/>
    <w:rsid w:val="001B2632"/>
    <w:rsid w:val="001B3CA5"/>
    <w:rsid w:val="001B3FBC"/>
    <w:rsid w:val="001B4A99"/>
    <w:rsid w:val="001B52C0"/>
    <w:rsid w:val="001C0576"/>
    <w:rsid w:val="001C0A7B"/>
    <w:rsid w:val="001C1983"/>
    <w:rsid w:val="001C326E"/>
    <w:rsid w:val="001C367A"/>
    <w:rsid w:val="001C3D3C"/>
    <w:rsid w:val="001C3E54"/>
    <w:rsid w:val="001C4E26"/>
    <w:rsid w:val="001C4F64"/>
    <w:rsid w:val="001C5D7E"/>
    <w:rsid w:val="001C642B"/>
    <w:rsid w:val="001C646D"/>
    <w:rsid w:val="001C697D"/>
    <w:rsid w:val="001C73C4"/>
    <w:rsid w:val="001C73FB"/>
    <w:rsid w:val="001D2684"/>
    <w:rsid w:val="001D6F26"/>
    <w:rsid w:val="001E198E"/>
    <w:rsid w:val="001E1B5B"/>
    <w:rsid w:val="001E238C"/>
    <w:rsid w:val="001E4162"/>
    <w:rsid w:val="001E4C7E"/>
    <w:rsid w:val="001E7231"/>
    <w:rsid w:val="001E7BEF"/>
    <w:rsid w:val="001F1FC1"/>
    <w:rsid w:val="001F2420"/>
    <w:rsid w:val="001F2F66"/>
    <w:rsid w:val="001F32A8"/>
    <w:rsid w:val="001F5EE8"/>
    <w:rsid w:val="001F63F2"/>
    <w:rsid w:val="001F69B9"/>
    <w:rsid w:val="001F7BE0"/>
    <w:rsid w:val="002015F9"/>
    <w:rsid w:val="00202600"/>
    <w:rsid w:val="00203290"/>
    <w:rsid w:val="0020348E"/>
    <w:rsid w:val="00203BDC"/>
    <w:rsid w:val="002041DB"/>
    <w:rsid w:val="00204296"/>
    <w:rsid w:val="00204FC7"/>
    <w:rsid w:val="00205ABE"/>
    <w:rsid w:val="00206436"/>
    <w:rsid w:val="00206448"/>
    <w:rsid w:val="00206A33"/>
    <w:rsid w:val="0021314E"/>
    <w:rsid w:val="00214248"/>
    <w:rsid w:val="002168D6"/>
    <w:rsid w:val="00217D04"/>
    <w:rsid w:val="00222308"/>
    <w:rsid w:val="0022240C"/>
    <w:rsid w:val="00222838"/>
    <w:rsid w:val="00223B63"/>
    <w:rsid w:val="00223CBC"/>
    <w:rsid w:val="002241A5"/>
    <w:rsid w:val="00224A18"/>
    <w:rsid w:val="00224BE1"/>
    <w:rsid w:val="00225274"/>
    <w:rsid w:val="00225EAE"/>
    <w:rsid w:val="002274A6"/>
    <w:rsid w:val="00230016"/>
    <w:rsid w:val="002300F0"/>
    <w:rsid w:val="00233663"/>
    <w:rsid w:val="002339A6"/>
    <w:rsid w:val="002342A7"/>
    <w:rsid w:val="00234471"/>
    <w:rsid w:val="002346B1"/>
    <w:rsid w:val="002346E7"/>
    <w:rsid w:val="00235476"/>
    <w:rsid w:val="00241811"/>
    <w:rsid w:val="002420FD"/>
    <w:rsid w:val="00242927"/>
    <w:rsid w:val="002430F5"/>
    <w:rsid w:val="00243481"/>
    <w:rsid w:val="002436D5"/>
    <w:rsid w:val="00243B5C"/>
    <w:rsid w:val="00244933"/>
    <w:rsid w:val="00244BD6"/>
    <w:rsid w:val="00245257"/>
    <w:rsid w:val="002456C8"/>
    <w:rsid w:val="00246303"/>
    <w:rsid w:val="0024661D"/>
    <w:rsid w:val="002466D3"/>
    <w:rsid w:val="0024784B"/>
    <w:rsid w:val="00247AD1"/>
    <w:rsid w:val="0025132D"/>
    <w:rsid w:val="0025297B"/>
    <w:rsid w:val="0025328F"/>
    <w:rsid w:val="00253355"/>
    <w:rsid w:val="00255C14"/>
    <w:rsid w:val="00256EDC"/>
    <w:rsid w:val="0025735F"/>
    <w:rsid w:val="00257C91"/>
    <w:rsid w:val="00260226"/>
    <w:rsid w:val="00260D70"/>
    <w:rsid w:val="002612A3"/>
    <w:rsid w:val="00264456"/>
    <w:rsid w:val="00265065"/>
    <w:rsid w:val="00266179"/>
    <w:rsid w:val="00266A91"/>
    <w:rsid w:val="00266E32"/>
    <w:rsid w:val="00270287"/>
    <w:rsid w:val="00271791"/>
    <w:rsid w:val="00272040"/>
    <w:rsid w:val="002728D6"/>
    <w:rsid w:val="00273BBE"/>
    <w:rsid w:val="0027474B"/>
    <w:rsid w:val="00274934"/>
    <w:rsid w:val="0027502B"/>
    <w:rsid w:val="00275698"/>
    <w:rsid w:val="00276069"/>
    <w:rsid w:val="00276E78"/>
    <w:rsid w:val="0027714B"/>
    <w:rsid w:val="00280A63"/>
    <w:rsid w:val="00281B48"/>
    <w:rsid w:val="00282592"/>
    <w:rsid w:val="0028450B"/>
    <w:rsid w:val="0028625F"/>
    <w:rsid w:val="00286761"/>
    <w:rsid w:val="00287605"/>
    <w:rsid w:val="00287AB4"/>
    <w:rsid w:val="00287FF1"/>
    <w:rsid w:val="00290B2B"/>
    <w:rsid w:val="0029144C"/>
    <w:rsid w:val="00291512"/>
    <w:rsid w:val="002917FF"/>
    <w:rsid w:val="00292465"/>
    <w:rsid w:val="002925EA"/>
    <w:rsid w:val="00293B96"/>
    <w:rsid w:val="002952EF"/>
    <w:rsid w:val="00295C4E"/>
    <w:rsid w:val="002970F2"/>
    <w:rsid w:val="00297552"/>
    <w:rsid w:val="00297657"/>
    <w:rsid w:val="002A05FB"/>
    <w:rsid w:val="002A0609"/>
    <w:rsid w:val="002A0A99"/>
    <w:rsid w:val="002A1257"/>
    <w:rsid w:val="002A1FAD"/>
    <w:rsid w:val="002A2234"/>
    <w:rsid w:val="002A2728"/>
    <w:rsid w:val="002A3199"/>
    <w:rsid w:val="002A36A8"/>
    <w:rsid w:val="002B00D6"/>
    <w:rsid w:val="002B095D"/>
    <w:rsid w:val="002B14A5"/>
    <w:rsid w:val="002B1B56"/>
    <w:rsid w:val="002B1DD3"/>
    <w:rsid w:val="002B22A8"/>
    <w:rsid w:val="002B44EC"/>
    <w:rsid w:val="002B6E2D"/>
    <w:rsid w:val="002B7840"/>
    <w:rsid w:val="002C05C3"/>
    <w:rsid w:val="002C0AE6"/>
    <w:rsid w:val="002C2208"/>
    <w:rsid w:val="002C29AC"/>
    <w:rsid w:val="002C2AC0"/>
    <w:rsid w:val="002C2B39"/>
    <w:rsid w:val="002C30F8"/>
    <w:rsid w:val="002C6253"/>
    <w:rsid w:val="002C70D2"/>
    <w:rsid w:val="002C7846"/>
    <w:rsid w:val="002C7F9E"/>
    <w:rsid w:val="002D10A2"/>
    <w:rsid w:val="002D1E12"/>
    <w:rsid w:val="002D24FF"/>
    <w:rsid w:val="002D36E5"/>
    <w:rsid w:val="002D4CDC"/>
    <w:rsid w:val="002D4CE0"/>
    <w:rsid w:val="002D53AB"/>
    <w:rsid w:val="002D6524"/>
    <w:rsid w:val="002D66AB"/>
    <w:rsid w:val="002D7081"/>
    <w:rsid w:val="002D7DD0"/>
    <w:rsid w:val="002E0656"/>
    <w:rsid w:val="002E0D9C"/>
    <w:rsid w:val="002E25A1"/>
    <w:rsid w:val="002E2CB5"/>
    <w:rsid w:val="002E3E3C"/>
    <w:rsid w:val="002E519F"/>
    <w:rsid w:val="002E5218"/>
    <w:rsid w:val="002E60D8"/>
    <w:rsid w:val="002E6B33"/>
    <w:rsid w:val="002E6D78"/>
    <w:rsid w:val="002E79EA"/>
    <w:rsid w:val="002F04B0"/>
    <w:rsid w:val="002F0AFE"/>
    <w:rsid w:val="002F11D5"/>
    <w:rsid w:val="002F1BF7"/>
    <w:rsid w:val="002F265C"/>
    <w:rsid w:val="003003DC"/>
    <w:rsid w:val="00301591"/>
    <w:rsid w:val="00302F66"/>
    <w:rsid w:val="003037B4"/>
    <w:rsid w:val="00303997"/>
    <w:rsid w:val="0030413E"/>
    <w:rsid w:val="00304512"/>
    <w:rsid w:val="003047F6"/>
    <w:rsid w:val="00304BCC"/>
    <w:rsid w:val="003063BB"/>
    <w:rsid w:val="003063C4"/>
    <w:rsid w:val="0030707A"/>
    <w:rsid w:val="00307C31"/>
    <w:rsid w:val="0031109F"/>
    <w:rsid w:val="00311137"/>
    <w:rsid w:val="00313A62"/>
    <w:rsid w:val="00314CD6"/>
    <w:rsid w:val="00314E28"/>
    <w:rsid w:val="00317A48"/>
    <w:rsid w:val="00317F6C"/>
    <w:rsid w:val="003206CD"/>
    <w:rsid w:val="003207A0"/>
    <w:rsid w:val="0032206A"/>
    <w:rsid w:val="00324152"/>
    <w:rsid w:val="003242A1"/>
    <w:rsid w:val="00324373"/>
    <w:rsid w:val="0032494C"/>
    <w:rsid w:val="00324D2A"/>
    <w:rsid w:val="00325577"/>
    <w:rsid w:val="003264C8"/>
    <w:rsid w:val="003274BE"/>
    <w:rsid w:val="0033106E"/>
    <w:rsid w:val="003325FC"/>
    <w:rsid w:val="003326AD"/>
    <w:rsid w:val="003327F5"/>
    <w:rsid w:val="00333F6A"/>
    <w:rsid w:val="003343BE"/>
    <w:rsid w:val="00335A96"/>
    <w:rsid w:val="0033602E"/>
    <w:rsid w:val="0034014B"/>
    <w:rsid w:val="0034027E"/>
    <w:rsid w:val="0034043F"/>
    <w:rsid w:val="003410C5"/>
    <w:rsid w:val="00341560"/>
    <w:rsid w:val="003427D0"/>
    <w:rsid w:val="00343138"/>
    <w:rsid w:val="00343299"/>
    <w:rsid w:val="00343595"/>
    <w:rsid w:val="00344401"/>
    <w:rsid w:val="0034441E"/>
    <w:rsid w:val="003452AE"/>
    <w:rsid w:val="0034591C"/>
    <w:rsid w:val="003472E0"/>
    <w:rsid w:val="00347AE3"/>
    <w:rsid w:val="00350308"/>
    <w:rsid w:val="003509E5"/>
    <w:rsid w:val="00351A5E"/>
    <w:rsid w:val="00354287"/>
    <w:rsid w:val="00355078"/>
    <w:rsid w:val="0035628D"/>
    <w:rsid w:val="00356458"/>
    <w:rsid w:val="00357FAE"/>
    <w:rsid w:val="003617A3"/>
    <w:rsid w:val="00361EBD"/>
    <w:rsid w:val="0036321E"/>
    <w:rsid w:val="00363522"/>
    <w:rsid w:val="003638E7"/>
    <w:rsid w:val="0036428A"/>
    <w:rsid w:val="0036460C"/>
    <w:rsid w:val="0036501A"/>
    <w:rsid w:val="00365F7F"/>
    <w:rsid w:val="00366AEB"/>
    <w:rsid w:val="00367A40"/>
    <w:rsid w:val="00370803"/>
    <w:rsid w:val="00370B09"/>
    <w:rsid w:val="00370B45"/>
    <w:rsid w:val="00371477"/>
    <w:rsid w:val="00372245"/>
    <w:rsid w:val="00372A5E"/>
    <w:rsid w:val="003735F2"/>
    <w:rsid w:val="00373640"/>
    <w:rsid w:val="0037413F"/>
    <w:rsid w:val="00374E9B"/>
    <w:rsid w:val="0037581E"/>
    <w:rsid w:val="00375B72"/>
    <w:rsid w:val="00376D7E"/>
    <w:rsid w:val="00377A3B"/>
    <w:rsid w:val="003819BB"/>
    <w:rsid w:val="003829B6"/>
    <w:rsid w:val="003833DE"/>
    <w:rsid w:val="003842D4"/>
    <w:rsid w:val="00384771"/>
    <w:rsid w:val="0038481D"/>
    <w:rsid w:val="0038655A"/>
    <w:rsid w:val="003877C1"/>
    <w:rsid w:val="00390087"/>
    <w:rsid w:val="003908B6"/>
    <w:rsid w:val="003912D0"/>
    <w:rsid w:val="00391BD9"/>
    <w:rsid w:val="003930D8"/>
    <w:rsid w:val="003931A3"/>
    <w:rsid w:val="003939DC"/>
    <w:rsid w:val="00393D09"/>
    <w:rsid w:val="0039430C"/>
    <w:rsid w:val="0039474A"/>
    <w:rsid w:val="0039566D"/>
    <w:rsid w:val="0039590B"/>
    <w:rsid w:val="00395AEF"/>
    <w:rsid w:val="00395FDB"/>
    <w:rsid w:val="00397D35"/>
    <w:rsid w:val="003A1C80"/>
    <w:rsid w:val="003A1FD4"/>
    <w:rsid w:val="003A2087"/>
    <w:rsid w:val="003A32B0"/>
    <w:rsid w:val="003A41BF"/>
    <w:rsid w:val="003A45D8"/>
    <w:rsid w:val="003A4C4B"/>
    <w:rsid w:val="003A4FCC"/>
    <w:rsid w:val="003A51F5"/>
    <w:rsid w:val="003A564B"/>
    <w:rsid w:val="003A599B"/>
    <w:rsid w:val="003A59F2"/>
    <w:rsid w:val="003A5B69"/>
    <w:rsid w:val="003A7172"/>
    <w:rsid w:val="003B04EA"/>
    <w:rsid w:val="003B0B1F"/>
    <w:rsid w:val="003B0BB4"/>
    <w:rsid w:val="003B213F"/>
    <w:rsid w:val="003B232C"/>
    <w:rsid w:val="003B2E45"/>
    <w:rsid w:val="003B3FB4"/>
    <w:rsid w:val="003B4D64"/>
    <w:rsid w:val="003B4E01"/>
    <w:rsid w:val="003B51B7"/>
    <w:rsid w:val="003B6A04"/>
    <w:rsid w:val="003B7208"/>
    <w:rsid w:val="003B72BD"/>
    <w:rsid w:val="003B76A1"/>
    <w:rsid w:val="003C02DF"/>
    <w:rsid w:val="003C1056"/>
    <w:rsid w:val="003C20AA"/>
    <w:rsid w:val="003C24D6"/>
    <w:rsid w:val="003C36CC"/>
    <w:rsid w:val="003C4472"/>
    <w:rsid w:val="003C569D"/>
    <w:rsid w:val="003C60CD"/>
    <w:rsid w:val="003C64A9"/>
    <w:rsid w:val="003C6B81"/>
    <w:rsid w:val="003C6D44"/>
    <w:rsid w:val="003C7863"/>
    <w:rsid w:val="003C79CA"/>
    <w:rsid w:val="003C7E83"/>
    <w:rsid w:val="003D256A"/>
    <w:rsid w:val="003D25EA"/>
    <w:rsid w:val="003D33EC"/>
    <w:rsid w:val="003D5847"/>
    <w:rsid w:val="003E03FA"/>
    <w:rsid w:val="003E2C2B"/>
    <w:rsid w:val="003E2D8E"/>
    <w:rsid w:val="003E2F08"/>
    <w:rsid w:val="003E3C49"/>
    <w:rsid w:val="003E4EAE"/>
    <w:rsid w:val="003E6785"/>
    <w:rsid w:val="003E69D0"/>
    <w:rsid w:val="003E6BE1"/>
    <w:rsid w:val="003E780D"/>
    <w:rsid w:val="003F0CEE"/>
    <w:rsid w:val="003F10C8"/>
    <w:rsid w:val="003F14AF"/>
    <w:rsid w:val="003F25DC"/>
    <w:rsid w:val="003F2DCB"/>
    <w:rsid w:val="003F3286"/>
    <w:rsid w:val="003F67C5"/>
    <w:rsid w:val="003F75D8"/>
    <w:rsid w:val="003F7D95"/>
    <w:rsid w:val="00400AF6"/>
    <w:rsid w:val="00402A7A"/>
    <w:rsid w:val="00402E18"/>
    <w:rsid w:val="00404B5C"/>
    <w:rsid w:val="0040515B"/>
    <w:rsid w:val="00405ACE"/>
    <w:rsid w:val="004068BC"/>
    <w:rsid w:val="00406C8F"/>
    <w:rsid w:val="00407083"/>
    <w:rsid w:val="00410BFC"/>
    <w:rsid w:val="00411D30"/>
    <w:rsid w:val="00413F32"/>
    <w:rsid w:val="0041456F"/>
    <w:rsid w:val="00414FE7"/>
    <w:rsid w:val="00415618"/>
    <w:rsid w:val="00415B85"/>
    <w:rsid w:val="00416095"/>
    <w:rsid w:val="0042069C"/>
    <w:rsid w:val="00420AF2"/>
    <w:rsid w:val="00421467"/>
    <w:rsid w:val="00421646"/>
    <w:rsid w:val="00421723"/>
    <w:rsid w:val="00421906"/>
    <w:rsid w:val="004231E1"/>
    <w:rsid w:val="00423549"/>
    <w:rsid w:val="00424114"/>
    <w:rsid w:val="004250EA"/>
    <w:rsid w:val="0042659E"/>
    <w:rsid w:val="00426E8F"/>
    <w:rsid w:val="00426FFC"/>
    <w:rsid w:val="00431D41"/>
    <w:rsid w:val="00432C42"/>
    <w:rsid w:val="004342FB"/>
    <w:rsid w:val="00434BB5"/>
    <w:rsid w:val="00436D02"/>
    <w:rsid w:val="004406A3"/>
    <w:rsid w:val="004418AF"/>
    <w:rsid w:val="0044227F"/>
    <w:rsid w:val="00442375"/>
    <w:rsid w:val="00443113"/>
    <w:rsid w:val="00443B78"/>
    <w:rsid w:val="004444DD"/>
    <w:rsid w:val="00446613"/>
    <w:rsid w:val="00446F05"/>
    <w:rsid w:val="004504C3"/>
    <w:rsid w:val="00450EBE"/>
    <w:rsid w:val="00451400"/>
    <w:rsid w:val="00451E1E"/>
    <w:rsid w:val="00454837"/>
    <w:rsid w:val="00455D0C"/>
    <w:rsid w:val="00456621"/>
    <w:rsid w:val="00456850"/>
    <w:rsid w:val="0045713E"/>
    <w:rsid w:val="004575D5"/>
    <w:rsid w:val="00457BD3"/>
    <w:rsid w:val="00461ADD"/>
    <w:rsid w:val="00463A9F"/>
    <w:rsid w:val="00464003"/>
    <w:rsid w:val="004643F4"/>
    <w:rsid w:val="004651DA"/>
    <w:rsid w:val="0046625B"/>
    <w:rsid w:val="004677A7"/>
    <w:rsid w:val="00471A6B"/>
    <w:rsid w:val="00471BAB"/>
    <w:rsid w:val="00472F61"/>
    <w:rsid w:val="0047413D"/>
    <w:rsid w:val="00474909"/>
    <w:rsid w:val="004756CC"/>
    <w:rsid w:val="00475812"/>
    <w:rsid w:val="00475FEF"/>
    <w:rsid w:val="004777A6"/>
    <w:rsid w:val="004779D1"/>
    <w:rsid w:val="0048167D"/>
    <w:rsid w:val="00483669"/>
    <w:rsid w:val="00484A8E"/>
    <w:rsid w:val="00484B52"/>
    <w:rsid w:val="00485685"/>
    <w:rsid w:val="004856CA"/>
    <w:rsid w:val="00485825"/>
    <w:rsid w:val="00485FD0"/>
    <w:rsid w:val="00486AA1"/>
    <w:rsid w:val="004876EB"/>
    <w:rsid w:val="00490C46"/>
    <w:rsid w:val="0049163C"/>
    <w:rsid w:val="004924B6"/>
    <w:rsid w:val="004939A1"/>
    <w:rsid w:val="00493FD7"/>
    <w:rsid w:val="00494A13"/>
    <w:rsid w:val="004956B7"/>
    <w:rsid w:val="00495998"/>
    <w:rsid w:val="00497186"/>
    <w:rsid w:val="004974FF"/>
    <w:rsid w:val="004A2C02"/>
    <w:rsid w:val="004A5088"/>
    <w:rsid w:val="004A5BE9"/>
    <w:rsid w:val="004A6DCA"/>
    <w:rsid w:val="004A6E5B"/>
    <w:rsid w:val="004A7018"/>
    <w:rsid w:val="004B0490"/>
    <w:rsid w:val="004B0506"/>
    <w:rsid w:val="004B0D59"/>
    <w:rsid w:val="004B14D6"/>
    <w:rsid w:val="004B18D9"/>
    <w:rsid w:val="004B1D55"/>
    <w:rsid w:val="004B2609"/>
    <w:rsid w:val="004B266A"/>
    <w:rsid w:val="004B29BA"/>
    <w:rsid w:val="004B2EC7"/>
    <w:rsid w:val="004B30AA"/>
    <w:rsid w:val="004B354F"/>
    <w:rsid w:val="004B3C77"/>
    <w:rsid w:val="004B5DDE"/>
    <w:rsid w:val="004B5F50"/>
    <w:rsid w:val="004B68D3"/>
    <w:rsid w:val="004B6E77"/>
    <w:rsid w:val="004B78C7"/>
    <w:rsid w:val="004C1769"/>
    <w:rsid w:val="004C17E8"/>
    <w:rsid w:val="004C1CEE"/>
    <w:rsid w:val="004C1F03"/>
    <w:rsid w:val="004C268D"/>
    <w:rsid w:val="004C2A88"/>
    <w:rsid w:val="004C4D8D"/>
    <w:rsid w:val="004C4ED0"/>
    <w:rsid w:val="004C63BC"/>
    <w:rsid w:val="004C6CBE"/>
    <w:rsid w:val="004C70D1"/>
    <w:rsid w:val="004C7DF2"/>
    <w:rsid w:val="004D0BE0"/>
    <w:rsid w:val="004D25B8"/>
    <w:rsid w:val="004D2BB4"/>
    <w:rsid w:val="004D303C"/>
    <w:rsid w:val="004D35F0"/>
    <w:rsid w:val="004D499A"/>
    <w:rsid w:val="004D4E7D"/>
    <w:rsid w:val="004D6070"/>
    <w:rsid w:val="004D6E90"/>
    <w:rsid w:val="004D75E4"/>
    <w:rsid w:val="004D75ED"/>
    <w:rsid w:val="004E0295"/>
    <w:rsid w:val="004E123E"/>
    <w:rsid w:val="004E1423"/>
    <w:rsid w:val="004E2E0C"/>
    <w:rsid w:val="004E3373"/>
    <w:rsid w:val="004E38E9"/>
    <w:rsid w:val="004E3B31"/>
    <w:rsid w:val="004E3E89"/>
    <w:rsid w:val="004E4236"/>
    <w:rsid w:val="004E48B3"/>
    <w:rsid w:val="004E5EC8"/>
    <w:rsid w:val="004E6D8B"/>
    <w:rsid w:val="004E7239"/>
    <w:rsid w:val="004E74FA"/>
    <w:rsid w:val="004F043A"/>
    <w:rsid w:val="004F2133"/>
    <w:rsid w:val="004F2939"/>
    <w:rsid w:val="004F2AC6"/>
    <w:rsid w:val="004F35C5"/>
    <w:rsid w:val="004F3F14"/>
    <w:rsid w:val="004F4179"/>
    <w:rsid w:val="004F54E4"/>
    <w:rsid w:val="004F6349"/>
    <w:rsid w:val="004F7056"/>
    <w:rsid w:val="004F7D93"/>
    <w:rsid w:val="004F7FE3"/>
    <w:rsid w:val="00500C62"/>
    <w:rsid w:val="00500F74"/>
    <w:rsid w:val="00501549"/>
    <w:rsid w:val="00502741"/>
    <w:rsid w:val="00502EA6"/>
    <w:rsid w:val="00503C68"/>
    <w:rsid w:val="00503E7A"/>
    <w:rsid w:val="00503FFB"/>
    <w:rsid w:val="005050A7"/>
    <w:rsid w:val="00506719"/>
    <w:rsid w:val="0050752E"/>
    <w:rsid w:val="0051053C"/>
    <w:rsid w:val="0051310E"/>
    <w:rsid w:val="00513E21"/>
    <w:rsid w:val="00513E22"/>
    <w:rsid w:val="005142D3"/>
    <w:rsid w:val="00515D9F"/>
    <w:rsid w:val="005207F7"/>
    <w:rsid w:val="00520855"/>
    <w:rsid w:val="0052091B"/>
    <w:rsid w:val="00520D77"/>
    <w:rsid w:val="00522A2F"/>
    <w:rsid w:val="005230E4"/>
    <w:rsid w:val="00523B18"/>
    <w:rsid w:val="00523F3D"/>
    <w:rsid w:val="00524C37"/>
    <w:rsid w:val="00524DC1"/>
    <w:rsid w:val="005265EB"/>
    <w:rsid w:val="00527285"/>
    <w:rsid w:val="00527BA7"/>
    <w:rsid w:val="00530203"/>
    <w:rsid w:val="005306BE"/>
    <w:rsid w:val="00530711"/>
    <w:rsid w:val="0053080B"/>
    <w:rsid w:val="00532715"/>
    <w:rsid w:val="005329BA"/>
    <w:rsid w:val="00534838"/>
    <w:rsid w:val="00534F8E"/>
    <w:rsid w:val="00535C73"/>
    <w:rsid w:val="00535D70"/>
    <w:rsid w:val="00536881"/>
    <w:rsid w:val="005373B9"/>
    <w:rsid w:val="00537702"/>
    <w:rsid w:val="00537F49"/>
    <w:rsid w:val="005414B6"/>
    <w:rsid w:val="0054179C"/>
    <w:rsid w:val="00545497"/>
    <w:rsid w:val="00546245"/>
    <w:rsid w:val="00546372"/>
    <w:rsid w:val="00546979"/>
    <w:rsid w:val="0054700F"/>
    <w:rsid w:val="0055012A"/>
    <w:rsid w:val="00550864"/>
    <w:rsid w:val="00552A44"/>
    <w:rsid w:val="00552D8E"/>
    <w:rsid w:val="00552E63"/>
    <w:rsid w:val="00553BB4"/>
    <w:rsid w:val="00553EC3"/>
    <w:rsid w:val="00553FFF"/>
    <w:rsid w:val="005548BA"/>
    <w:rsid w:val="00555FA1"/>
    <w:rsid w:val="00556C9E"/>
    <w:rsid w:val="00556F46"/>
    <w:rsid w:val="00560B4F"/>
    <w:rsid w:val="005631D3"/>
    <w:rsid w:val="005652DE"/>
    <w:rsid w:val="005659DB"/>
    <w:rsid w:val="00566E98"/>
    <w:rsid w:val="005700BF"/>
    <w:rsid w:val="00570593"/>
    <w:rsid w:val="005707B5"/>
    <w:rsid w:val="005715ED"/>
    <w:rsid w:val="00571B47"/>
    <w:rsid w:val="005743D1"/>
    <w:rsid w:val="00574E9D"/>
    <w:rsid w:val="005760C3"/>
    <w:rsid w:val="00576B69"/>
    <w:rsid w:val="00576D03"/>
    <w:rsid w:val="00577BC3"/>
    <w:rsid w:val="00580EBF"/>
    <w:rsid w:val="00581450"/>
    <w:rsid w:val="005825F2"/>
    <w:rsid w:val="00583B2A"/>
    <w:rsid w:val="00583F09"/>
    <w:rsid w:val="00584AEB"/>
    <w:rsid w:val="00584B3D"/>
    <w:rsid w:val="00584CC7"/>
    <w:rsid w:val="005857B4"/>
    <w:rsid w:val="00585825"/>
    <w:rsid w:val="00587B84"/>
    <w:rsid w:val="00590898"/>
    <w:rsid w:val="00590EB0"/>
    <w:rsid w:val="005935D7"/>
    <w:rsid w:val="00594C83"/>
    <w:rsid w:val="005963D9"/>
    <w:rsid w:val="00597706"/>
    <w:rsid w:val="00597C0A"/>
    <w:rsid w:val="005A00ED"/>
    <w:rsid w:val="005A0409"/>
    <w:rsid w:val="005A314E"/>
    <w:rsid w:val="005A43A2"/>
    <w:rsid w:val="005A4FE1"/>
    <w:rsid w:val="005A5183"/>
    <w:rsid w:val="005A69ED"/>
    <w:rsid w:val="005B0220"/>
    <w:rsid w:val="005B1C21"/>
    <w:rsid w:val="005B227C"/>
    <w:rsid w:val="005B345E"/>
    <w:rsid w:val="005B3758"/>
    <w:rsid w:val="005B3A21"/>
    <w:rsid w:val="005B545C"/>
    <w:rsid w:val="005B5DE2"/>
    <w:rsid w:val="005B65F6"/>
    <w:rsid w:val="005B6735"/>
    <w:rsid w:val="005B67A9"/>
    <w:rsid w:val="005B6BAC"/>
    <w:rsid w:val="005B70DA"/>
    <w:rsid w:val="005C0574"/>
    <w:rsid w:val="005C1105"/>
    <w:rsid w:val="005C170D"/>
    <w:rsid w:val="005C2D2F"/>
    <w:rsid w:val="005C33CB"/>
    <w:rsid w:val="005C39EA"/>
    <w:rsid w:val="005C3A19"/>
    <w:rsid w:val="005C3C8C"/>
    <w:rsid w:val="005C44DE"/>
    <w:rsid w:val="005C5150"/>
    <w:rsid w:val="005C522B"/>
    <w:rsid w:val="005C5300"/>
    <w:rsid w:val="005C56D8"/>
    <w:rsid w:val="005C5944"/>
    <w:rsid w:val="005D0303"/>
    <w:rsid w:val="005D06C8"/>
    <w:rsid w:val="005D1258"/>
    <w:rsid w:val="005D146B"/>
    <w:rsid w:val="005D1B08"/>
    <w:rsid w:val="005D214F"/>
    <w:rsid w:val="005D23B9"/>
    <w:rsid w:val="005D26CB"/>
    <w:rsid w:val="005D30A3"/>
    <w:rsid w:val="005D3EA0"/>
    <w:rsid w:val="005D4F41"/>
    <w:rsid w:val="005D5B75"/>
    <w:rsid w:val="005D6C54"/>
    <w:rsid w:val="005D6FF0"/>
    <w:rsid w:val="005D7ECB"/>
    <w:rsid w:val="005E05A1"/>
    <w:rsid w:val="005E068C"/>
    <w:rsid w:val="005E16BF"/>
    <w:rsid w:val="005E18EA"/>
    <w:rsid w:val="005E1CFD"/>
    <w:rsid w:val="005E1E57"/>
    <w:rsid w:val="005E263D"/>
    <w:rsid w:val="005E2835"/>
    <w:rsid w:val="005E2BAA"/>
    <w:rsid w:val="005E38FE"/>
    <w:rsid w:val="005E4F22"/>
    <w:rsid w:val="005E5F44"/>
    <w:rsid w:val="005E66F4"/>
    <w:rsid w:val="005E6A13"/>
    <w:rsid w:val="005E6B0F"/>
    <w:rsid w:val="005E71F4"/>
    <w:rsid w:val="005E781F"/>
    <w:rsid w:val="005F1BEC"/>
    <w:rsid w:val="005F1D31"/>
    <w:rsid w:val="005F2611"/>
    <w:rsid w:val="005F2A0C"/>
    <w:rsid w:val="005F2D00"/>
    <w:rsid w:val="005F4047"/>
    <w:rsid w:val="005F40C9"/>
    <w:rsid w:val="005F4F29"/>
    <w:rsid w:val="005F7DDC"/>
    <w:rsid w:val="0060578A"/>
    <w:rsid w:val="00605AAB"/>
    <w:rsid w:val="006062DB"/>
    <w:rsid w:val="0060667E"/>
    <w:rsid w:val="00606C43"/>
    <w:rsid w:val="00607D01"/>
    <w:rsid w:val="00607EC5"/>
    <w:rsid w:val="00610A07"/>
    <w:rsid w:val="00611B73"/>
    <w:rsid w:val="0061261E"/>
    <w:rsid w:val="00613018"/>
    <w:rsid w:val="006135E9"/>
    <w:rsid w:val="00613890"/>
    <w:rsid w:val="006142B0"/>
    <w:rsid w:val="006145F7"/>
    <w:rsid w:val="006146DB"/>
    <w:rsid w:val="00614EDB"/>
    <w:rsid w:val="00615A35"/>
    <w:rsid w:val="00616578"/>
    <w:rsid w:val="00616BA6"/>
    <w:rsid w:val="0061735A"/>
    <w:rsid w:val="006174DA"/>
    <w:rsid w:val="00617727"/>
    <w:rsid w:val="00617CFC"/>
    <w:rsid w:val="00620A0A"/>
    <w:rsid w:val="00621062"/>
    <w:rsid w:val="006218E5"/>
    <w:rsid w:val="00623CDD"/>
    <w:rsid w:val="00624046"/>
    <w:rsid w:val="006266CC"/>
    <w:rsid w:val="00627143"/>
    <w:rsid w:val="00630D18"/>
    <w:rsid w:val="0063150F"/>
    <w:rsid w:val="00631540"/>
    <w:rsid w:val="0063188A"/>
    <w:rsid w:val="00632237"/>
    <w:rsid w:val="006325AF"/>
    <w:rsid w:val="006328B9"/>
    <w:rsid w:val="00633359"/>
    <w:rsid w:val="006334CD"/>
    <w:rsid w:val="006352CA"/>
    <w:rsid w:val="0063555C"/>
    <w:rsid w:val="00635593"/>
    <w:rsid w:val="00636555"/>
    <w:rsid w:val="00636D90"/>
    <w:rsid w:val="00640071"/>
    <w:rsid w:val="006401EC"/>
    <w:rsid w:val="00640E2B"/>
    <w:rsid w:val="00642784"/>
    <w:rsid w:val="00642D24"/>
    <w:rsid w:val="00643543"/>
    <w:rsid w:val="00643C7A"/>
    <w:rsid w:val="00643EC8"/>
    <w:rsid w:val="00646ACA"/>
    <w:rsid w:val="00646ACD"/>
    <w:rsid w:val="00647E24"/>
    <w:rsid w:val="00647FE3"/>
    <w:rsid w:val="0065027A"/>
    <w:rsid w:val="00651526"/>
    <w:rsid w:val="0065357D"/>
    <w:rsid w:val="00653F3A"/>
    <w:rsid w:val="00654114"/>
    <w:rsid w:val="006547F6"/>
    <w:rsid w:val="00654E84"/>
    <w:rsid w:val="006552F2"/>
    <w:rsid w:val="006565C2"/>
    <w:rsid w:val="00657542"/>
    <w:rsid w:val="00657691"/>
    <w:rsid w:val="00657B28"/>
    <w:rsid w:val="00657B60"/>
    <w:rsid w:val="00657B87"/>
    <w:rsid w:val="00657C06"/>
    <w:rsid w:val="00660158"/>
    <w:rsid w:val="00662DA8"/>
    <w:rsid w:val="0066314E"/>
    <w:rsid w:val="00663235"/>
    <w:rsid w:val="0066392E"/>
    <w:rsid w:val="006652FC"/>
    <w:rsid w:val="00665641"/>
    <w:rsid w:val="0066588D"/>
    <w:rsid w:val="00665B91"/>
    <w:rsid w:val="00665D2C"/>
    <w:rsid w:val="00666354"/>
    <w:rsid w:val="00666937"/>
    <w:rsid w:val="00666AEA"/>
    <w:rsid w:val="00667A74"/>
    <w:rsid w:val="00670B94"/>
    <w:rsid w:val="00672D8F"/>
    <w:rsid w:val="00674923"/>
    <w:rsid w:val="00677D7D"/>
    <w:rsid w:val="00680134"/>
    <w:rsid w:val="0068146C"/>
    <w:rsid w:val="00682D1E"/>
    <w:rsid w:val="006848E8"/>
    <w:rsid w:val="006871D6"/>
    <w:rsid w:val="006872D8"/>
    <w:rsid w:val="00687461"/>
    <w:rsid w:val="0068773B"/>
    <w:rsid w:val="00687E3F"/>
    <w:rsid w:val="006900A8"/>
    <w:rsid w:val="00690461"/>
    <w:rsid w:val="00692909"/>
    <w:rsid w:val="00693380"/>
    <w:rsid w:val="00694D43"/>
    <w:rsid w:val="00695B79"/>
    <w:rsid w:val="00695EE5"/>
    <w:rsid w:val="00696222"/>
    <w:rsid w:val="006974E5"/>
    <w:rsid w:val="00697557"/>
    <w:rsid w:val="00697C44"/>
    <w:rsid w:val="006A0511"/>
    <w:rsid w:val="006A0BBE"/>
    <w:rsid w:val="006A462E"/>
    <w:rsid w:val="006A69F0"/>
    <w:rsid w:val="006A6C06"/>
    <w:rsid w:val="006A71FC"/>
    <w:rsid w:val="006B0151"/>
    <w:rsid w:val="006B0784"/>
    <w:rsid w:val="006B10E4"/>
    <w:rsid w:val="006B1133"/>
    <w:rsid w:val="006B1E05"/>
    <w:rsid w:val="006B254F"/>
    <w:rsid w:val="006B3006"/>
    <w:rsid w:val="006B3614"/>
    <w:rsid w:val="006B4CF4"/>
    <w:rsid w:val="006B646E"/>
    <w:rsid w:val="006B6AC5"/>
    <w:rsid w:val="006B6CBF"/>
    <w:rsid w:val="006B6CE4"/>
    <w:rsid w:val="006B7003"/>
    <w:rsid w:val="006B7481"/>
    <w:rsid w:val="006C04E5"/>
    <w:rsid w:val="006C068A"/>
    <w:rsid w:val="006C086B"/>
    <w:rsid w:val="006C0A3E"/>
    <w:rsid w:val="006C155C"/>
    <w:rsid w:val="006C2F00"/>
    <w:rsid w:val="006C4421"/>
    <w:rsid w:val="006C5B16"/>
    <w:rsid w:val="006C5CB9"/>
    <w:rsid w:val="006C64FC"/>
    <w:rsid w:val="006C74EA"/>
    <w:rsid w:val="006D02A2"/>
    <w:rsid w:val="006D16E0"/>
    <w:rsid w:val="006D1919"/>
    <w:rsid w:val="006D19F8"/>
    <w:rsid w:val="006D3D2A"/>
    <w:rsid w:val="006D5837"/>
    <w:rsid w:val="006D5D68"/>
    <w:rsid w:val="006D6547"/>
    <w:rsid w:val="006D6FAF"/>
    <w:rsid w:val="006D7123"/>
    <w:rsid w:val="006D7D66"/>
    <w:rsid w:val="006D7EED"/>
    <w:rsid w:val="006E0304"/>
    <w:rsid w:val="006E0FC9"/>
    <w:rsid w:val="006E0FD9"/>
    <w:rsid w:val="006E1B44"/>
    <w:rsid w:val="006E262C"/>
    <w:rsid w:val="006E2774"/>
    <w:rsid w:val="006E44C3"/>
    <w:rsid w:val="006E4F30"/>
    <w:rsid w:val="006E51CE"/>
    <w:rsid w:val="006E6668"/>
    <w:rsid w:val="006E6BDA"/>
    <w:rsid w:val="006E6F64"/>
    <w:rsid w:val="006E74E3"/>
    <w:rsid w:val="006F1C5F"/>
    <w:rsid w:val="006F1DDB"/>
    <w:rsid w:val="006F2822"/>
    <w:rsid w:val="006F4DFC"/>
    <w:rsid w:val="006F5F58"/>
    <w:rsid w:val="006F6628"/>
    <w:rsid w:val="006F6C85"/>
    <w:rsid w:val="006F7622"/>
    <w:rsid w:val="006F76AA"/>
    <w:rsid w:val="006F7D2F"/>
    <w:rsid w:val="006F7F96"/>
    <w:rsid w:val="007002FB"/>
    <w:rsid w:val="00700A0E"/>
    <w:rsid w:val="007018BE"/>
    <w:rsid w:val="007022D9"/>
    <w:rsid w:val="00703E2C"/>
    <w:rsid w:val="00704BA9"/>
    <w:rsid w:val="00707758"/>
    <w:rsid w:val="00707912"/>
    <w:rsid w:val="00707CAE"/>
    <w:rsid w:val="00707F5E"/>
    <w:rsid w:val="007100E3"/>
    <w:rsid w:val="00712864"/>
    <w:rsid w:val="00713DAD"/>
    <w:rsid w:val="00714210"/>
    <w:rsid w:val="00714754"/>
    <w:rsid w:val="0071596C"/>
    <w:rsid w:val="007160DF"/>
    <w:rsid w:val="00716894"/>
    <w:rsid w:val="0071690B"/>
    <w:rsid w:val="00717EF7"/>
    <w:rsid w:val="00720027"/>
    <w:rsid w:val="00720B64"/>
    <w:rsid w:val="00722C84"/>
    <w:rsid w:val="00723F90"/>
    <w:rsid w:val="00724B59"/>
    <w:rsid w:val="00725EB4"/>
    <w:rsid w:val="007264E4"/>
    <w:rsid w:val="00726A9F"/>
    <w:rsid w:val="0072796E"/>
    <w:rsid w:val="00727F71"/>
    <w:rsid w:val="00730861"/>
    <w:rsid w:val="00730927"/>
    <w:rsid w:val="00730BAF"/>
    <w:rsid w:val="0073130F"/>
    <w:rsid w:val="00733A38"/>
    <w:rsid w:val="0073464E"/>
    <w:rsid w:val="00734799"/>
    <w:rsid w:val="00734BD6"/>
    <w:rsid w:val="007356F8"/>
    <w:rsid w:val="0073697D"/>
    <w:rsid w:val="00737095"/>
    <w:rsid w:val="0074022B"/>
    <w:rsid w:val="00740334"/>
    <w:rsid w:val="00740E21"/>
    <w:rsid w:val="00741096"/>
    <w:rsid w:val="0074219A"/>
    <w:rsid w:val="00742845"/>
    <w:rsid w:val="00742C41"/>
    <w:rsid w:val="00742C7D"/>
    <w:rsid w:val="0074337F"/>
    <w:rsid w:val="00743519"/>
    <w:rsid w:val="007448EA"/>
    <w:rsid w:val="0074559E"/>
    <w:rsid w:val="00745B02"/>
    <w:rsid w:val="00745D6A"/>
    <w:rsid w:val="00746A9F"/>
    <w:rsid w:val="00746B78"/>
    <w:rsid w:val="00746CE5"/>
    <w:rsid w:val="007475FA"/>
    <w:rsid w:val="0074792B"/>
    <w:rsid w:val="00750326"/>
    <w:rsid w:val="00750AD7"/>
    <w:rsid w:val="00750E6B"/>
    <w:rsid w:val="00755610"/>
    <w:rsid w:val="00755757"/>
    <w:rsid w:val="007565D5"/>
    <w:rsid w:val="0075664D"/>
    <w:rsid w:val="00756F87"/>
    <w:rsid w:val="00757808"/>
    <w:rsid w:val="0076189D"/>
    <w:rsid w:val="00761B19"/>
    <w:rsid w:val="007623A7"/>
    <w:rsid w:val="00762D0B"/>
    <w:rsid w:val="0076345E"/>
    <w:rsid w:val="00763A2D"/>
    <w:rsid w:val="00763F42"/>
    <w:rsid w:val="00765DA2"/>
    <w:rsid w:val="00766884"/>
    <w:rsid w:val="00766965"/>
    <w:rsid w:val="007672A6"/>
    <w:rsid w:val="007678C4"/>
    <w:rsid w:val="00767AE5"/>
    <w:rsid w:val="00770B76"/>
    <w:rsid w:val="00770DED"/>
    <w:rsid w:val="007710F3"/>
    <w:rsid w:val="00772588"/>
    <w:rsid w:val="007733BE"/>
    <w:rsid w:val="0077357C"/>
    <w:rsid w:val="00773F47"/>
    <w:rsid w:val="00774659"/>
    <w:rsid w:val="00776FB2"/>
    <w:rsid w:val="00777C2A"/>
    <w:rsid w:val="00777C77"/>
    <w:rsid w:val="00780050"/>
    <w:rsid w:val="00780693"/>
    <w:rsid w:val="00780EA7"/>
    <w:rsid w:val="007819BF"/>
    <w:rsid w:val="00783214"/>
    <w:rsid w:val="00784050"/>
    <w:rsid w:val="007843FC"/>
    <w:rsid w:val="0078483F"/>
    <w:rsid w:val="00785662"/>
    <w:rsid w:val="007856A2"/>
    <w:rsid w:val="00785DFE"/>
    <w:rsid w:val="007860D2"/>
    <w:rsid w:val="00786872"/>
    <w:rsid w:val="00786DEF"/>
    <w:rsid w:val="007870A2"/>
    <w:rsid w:val="007871CC"/>
    <w:rsid w:val="00787640"/>
    <w:rsid w:val="0079140B"/>
    <w:rsid w:val="00791D4A"/>
    <w:rsid w:val="00793510"/>
    <w:rsid w:val="00793B9C"/>
    <w:rsid w:val="00793E98"/>
    <w:rsid w:val="0079565F"/>
    <w:rsid w:val="007959D0"/>
    <w:rsid w:val="00795BFD"/>
    <w:rsid w:val="00795EC0"/>
    <w:rsid w:val="00796521"/>
    <w:rsid w:val="0079711E"/>
    <w:rsid w:val="00797281"/>
    <w:rsid w:val="00797787"/>
    <w:rsid w:val="00797E76"/>
    <w:rsid w:val="007A0F60"/>
    <w:rsid w:val="007A1085"/>
    <w:rsid w:val="007A1FF7"/>
    <w:rsid w:val="007A2128"/>
    <w:rsid w:val="007A2161"/>
    <w:rsid w:val="007A2B5E"/>
    <w:rsid w:val="007A2BC8"/>
    <w:rsid w:val="007A4290"/>
    <w:rsid w:val="007A4400"/>
    <w:rsid w:val="007A4724"/>
    <w:rsid w:val="007A4A68"/>
    <w:rsid w:val="007A4E0D"/>
    <w:rsid w:val="007A4F30"/>
    <w:rsid w:val="007A53CB"/>
    <w:rsid w:val="007A5E3E"/>
    <w:rsid w:val="007A6948"/>
    <w:rsid w:val="007A6EFE"/>
    <w:rsid w:val="007A741A"/>
    <w:rsid w:val="007A7F53"/>
    <w:rsid w:val="007B061C"/>
    <w:rsid w:val="007B122A"/>
    <w:rsid w:val="007B1BB0"/>
    <w:rsid w:val="007B1C61"/>
    <w:rsid w:val="007B25B1"/>
    <w:rsid w:val="007B2912"/>
    <w:rsid w:val="007B3E83"/>
    <w:rsid w:val="007B6350"/>
    <w:rsid w:val="007B6E40"/>
    <w:rsid w:val="007B7EF0"/>
    <w:rsid w:val="007C030A"/>
    <w:rsid w:val="007C04B5"/>
    <w:rsid w:val="007C1511"/>
    <w:rsid w:val="007C2BA5"/>
    <w:rsid w:val="007C3581"/>
    <w:rsid w:val="007C455B"/>
    <w:rsid w:val="007C549D"/>
    <w:rsid w:val="007C6199"/>
    <w:rsid w:val="007C6251"/>
    <w:rsid w:val="007C7135"/>
    <w:rsid w:val="007C7F12"/>
    <w:rsid w:val="007D1117"/>
    <w:rsid w:val="007D1EC5"/>
    <w:rsid w:val="007D1F9F"/>
    <w:rsid w:val="007D21B4"/>
    <w:rsid w:val="007D2E9B"/>
    <w:rsid w:val="007D46C0"/>
    <w:rsid w:val="007D46E0"/>
    <w:rsid w:val="007D4F20"/>
    <w:rsid w:val="007D6081"/>
    <w:rsid w:val="007D7013"/>
    <w:rsid w:val="007D73CC"/>
    <w:rsid w:val="007E046A"/>
    <w:rsid w:val="007E0CDE"/>
    <w:rsid w:val="007E28DD"/>
    <w:rsid w:val="007E2E06"/>
    <w:rsid w:val="007E3379"/>
    <w:rsid w:val="007E368D"/>
    <w:rsid w:val="007E370C"/>
    <w:rsid w:val="007E5A66"/>
    <w:rsid w:val="007E5B88"/>
    <w:rsid w:val="007E6B56"/>
    <w:rsid w:val="007E6F17"/>
    <w:rsid w:val="007E7145"/>
    <w:rsid w:val="007F01BB"/>
    <w:rsid w:val="007F1D0D"/>
    <w:rsid w:val="007F2EAE"/>
    <w:rsid w:val="007F3FFC"/>
    <w:rsid w:val="007F4473"/>
    <w:rsid w:val="007F59C1"/>
    <w:rsid w:val="007F5C6E"/>
    <w:rsid w:val="007F6CA6"/>
    <w:rsid w:val="007F78F4"/>
    <w:rsid w:val="008016D2"/>
    <w:rsid w:val="00801EB5"/>
    <w:rsid w:val="008020FA"/>
    <w:rsid w:val="00802989"/>
    <w:rsid w:val="008049B7"/>
    <w:rsid w:val="00804EAD"/>
    <w:rsid w:val="008052BC"/>
    <w:rsid w:val="00805E56"/>
    <w:rsid w:val="0080750F"/>
    <w:rsid w:val="0081057C"/>
    <w:rsid w:val="00810A88"/>
    <w:rsid w:val="00810F4F"/>
    <w:rsid w:val="00811A01"/>
    <w:rsid w:val="00811D63"/>
    <w:rsid w:val="00812318"/>
    <w:rsid w:val="00813509"/>
    <w:rsid w:val="008138D7"/>
    <w:rsid w:val="008150F9"/>
    <w:rsid w:val="00815170"/>
    <w:rsid w:val="00815176"/>
    <w:rsid w:val="008155C4"/>
    <w:rsid w:val="0081585B"/>
    <w:rsid w:val="00816117"/>
    <w:rsid w:val="0081655E"/>
    <w:rsid w:val="008177CE"/>
    <w:rsid w:val="00817A00"/>
    <w:rsid w:val="00817B44"/>
    <w:rsid w:val="008200FC"/>
    <w:rsid w:val="00820544"/>
    <w:rsid w:val="008206C3"/>
    <w:rsid w:val="00821251"/>
    <w:rsid w:val="00821527"/>
    <w:rsid w:val="0082266F"/>
    <w:rsid w:val="008246FB"/>
    <w:rsid w:val="00825C1E"/>
    <w:rsid w:val="008260FD"/>
    <w:rsid w:val="008268D9"/>
    <w:rsid w:val="00830A13"/>
    <w:rsid w:val="00831102"/>
    <w:rsid w:val="0083132A"/>
    <w:rsid w:val="0083165A"/>
    <w:rsid w:val="00831B3D"/>
    <w:rsid w:val="00833022"/>
    <w:rsid w:val="0083397D"/>
    <w:rsid w:val="00833D87"/>
    <w:rsid w:val="008363E1"/>
    <w:rsid w:val="0083655E"/>
    <w:rsid w:val="00841632"/>
    <w:rsid w:val="008420A5"/>
    <w:rsid w:val="00842414"/>
    <w:rsid w:val="00842505"/>
    <w:rsid w:val="00842E4E"/>
    <w:rsid w:val="00843027"/>
    <w:rsid w:val="00843A5E"/>
    <w:rsid w:val="0084431A"/>
    <w:rsid w:val="008451F7"/>
    <w:rsid w:val="0085002E"/>
    <w:rsid w:val="008501A6"/>
    <w:rsid w:val="008521FA"/>
    <w:rsid w:val="00852873"/>
    <w:rsid w:val="00854411"/>
    <w:rsid w:val="00854979"/>
    <w:rsid w:val="00857530"/>
    <w:rsid w:val="00860310"/>
    <w:rsid w:val="008605A0"/>
    <w:rsid w:val="0086195E"/>
    <w:rsid w:val="00862290"/>
    <w:rsid w:val="008625E7"/>
    <w:rsid w:val="008644DD"/>
    <w:rsid w:val="00864C40"/>
    <w:rsid w:val="00864FD4"/>
    <w:rsid w:val="008654D8"/>
    <w:rsid w:val="00865C5B"/>
    <w:rsid w:val="00866A58"/>
    <w:rsid w:val="008713A1"/>
    <w:rsid w:val="0087194B"/>
    <w:rsid w:val="00871CB4"/>
    <w:rsid w:val="00872B56"/>
    <w:rsid w:val="008730A4"/>
    <w:rsid w:val="0087406E"/>
    <w:rsid w:val="00876532"/>
    <w:rsid w:val="0087790F"/>
    <w:rsid w:val="00881837"/>
    <w:rsid w:val="008831AF"/>
    <w:rsid w:val="0088406B"/>
    <w:rsid w:val="0088412D"/>
    <w:rsid w:val="00886144"/>
    <w:rsid w:val="0088641A"/>
    <w:rsid w:val="00886895"/>
    <w:rsid w:val="008873D4"/>
    <w:rsid w:val="008873FC"/>
    <w:rsid w:val="008874BB"/>
    <w:rsid w:val="0088774B"/>
    <w:rsid w:val="00887990"/>
    <w:rsid w:val="00890032"/>
    <w:rsid w:val="008905EE"/>
    <w:rsid w:val="008916F6"/>
    <w:rsid w:val="00891A50"/>
    <w:rsid w:val="008924AF"/>
    <w:rsid w:val="00892931"/>
    <w:rsid w:val="00892991"/>
    <w:rsid w:val="00892A80"/>
    <w:rsid w:val="00894165"/>
    <w:rsid w:val="008951AA"/>
    <w:rsid w:val="008956B8"/>
    <w:rsid w:val="00896F78"/>
    <w:rsid w:val="00897CD2"/>
    <w:rsid w:val="008A0E80"/>
    <w:rsid w:val="008A2B3F"/>
    <w:rsid w:val="008A3FC2"/>
    <w:rsid w:val="008A436B"/>
    <w:rsid w:val="008A4503"/>
    <w:rsid w:val="008A48D7"/>
    <w:rsid w:val="008A5D67"/>
    <w:rsid w:val="008A5F21"/>
    <w:rsid w:val="008A6B7D"/>
    <w:rsid w:val="008B08F1"/>
    <w:rsid w:val="008B10FE"/>
    <w:rsid w:val="008B1395"/>
    <w:rsid w:val="008B255E"/>
    <w:rsid w:val="008B2C42"/>
    <w:rsid w:val="008B4050"/>
    <w:rsid w:val="008B45CD"/>
    <w:rsid w:val="008B5999"/>
    <w:rsid w:val="008B5B70"/>
    <w:rsid w:val="008B6E9F"/>
    <w:rsid w:val="008B7AC1"/>
    <w:rsid w:val="008C0691"/>
    <w:rsid w:val="008C0DBD"/>
    <w:rsid w:val="008C0E12"/>
    <w:rsid w:val="008C184E"/>
    <w:rsid w:val="008C1DDB"/>
    <w:rsid w:val="008C221C"/>
    <w:rsid w:val="008C2AF0"/>
    <w:rsid w:val="008C2EF6"/>
    <w:rsid w:val="008C38F6"/>
    <w:rsid w:val="008C3A13"/>
    <w:rsid w:val="008C4372"/>
    <w:rsid w:val="008C5069"/>
    <w:rsid w:val="008C50C3"/>
    <w:rsid w:val="008C51BA"/>
    <w:rsid w:val="008C55F3"/>
    <w:rsid w:val="008C562D"/>
    <w:rsid w:val="008C676A"/>
    <w:rsid w:val="008C6F6E"/>
    <w:rsid w:val="008C75A6"/>
    <w:rsid w:val="008C7CBF"/>
    <w:rsid w:val="008D0992"/>
    <w:rsid w:val="008D0A04"/>
    <w:rsid w:val="008D0E86"/>
    <w:rsid w:val="008D12BE"/>
    <w:rsid w:val="008D14F1"/>
    <w:rsid w:val="008D17C5"/>
    <w:rsid w:val="008D1B07"/>
    <w:rsid w:val="008D265B"/>
    <w:rsid w:val="008D2C05"/>
    <w:rsid w:val="008D4688"/>
    <w:rsid w:val="008D501E"/>
    <w:rsid w:val="008D512F"/>
    <w:rsid w:val="008D5AD2"/>
    <w:rsid w:val="008E2149"/>
    <w:rsid w:val="008E2F74"/>
    <w:rsid w:val="008E3A78"/>
    <w:rsid w:val="008E4901"/>
    <w:rsid w:val="008E6376"/>
    <w:rsid w:val="008E6DB5"/>
    <w:rsid w:val="008E731D"/>
    <w:rsid w:val="008E74CC"/>
    <w:rsid w:val="008F16F9"/>
    <w:rsid w:val="008F2BF5"/>
    <w:rsid w:val="008F4A78"/>
    <w:rsid w:val="008F6137"/>
    <w:rsid w:val="008F68F2"/>
    <w:rsid w:val="008F6E85"/>
    <w:rsid w:val="009000F8"/>
    <w:rsid w:val="009010C3"/>
    <w:rsid w:val="00901CCB"/>
    <w:rsid w:val="00902BC6"/>
    <w:rsid w:val="009031B7"/>
    <w:rsid w:val="00904CB0"/>
    <w:rsid w:val="00905A53"/>
    <w:rsid w:val="00906292"/>
    <w:rsid w:val="009079E1"/>
    <w:rsid w:val="00910146"/>
    <w:rsid w:val="009101CF"/>
    <w:rsid w:val="00910360"/>
    <w:rsid w:val="00910481"/>
    <w:rsid w:val="00912210"/>
    <w:rsid w:val="00912331"/>
    <w:rsid w:val="00912655"/>
    <w:rsid w:val="00913506"/>
    <w:rsid w:val="009139B8"/>
    <w:rsid w:val="00913C8C"/>
    <w:rsid w:val="0091493E"/>
    <w:rsid w:val="0091551B"/>
    <w:rsid w:val="00915600"/>
    <w:rsid w:val="009158EC"/>
    <w:rsid w:val="00916E64"/>
    <w:rsid w:val="00917090"/>
    <w:rsid w:val="0092195B"/>
    <w:rsid w:val="00925EF8"/>
    <w:rsid w:val="00927119"/>
    <w:rsid w:val="00927402"/>
    <w:rsid w:val="00927ECE"/>
    <w:rsid w:val="00930C61"/>
    <w:rsid w:val="009318CF"/>
    <w:rsid w:val="009322CE"/>
    <w:rsid w:val="00933895"/>
    <w:rsid w:val="00933E7F"/>
    <w:rsid w:val="009357B9"/>
    <w:rsid w:val="00937486"/>
    <w:rsid w:val="00940722"/>
    <w:rsid w:val="0094136A"/>
    <w:rsid w:val="00941C49"/>
    <w:rsid w:val="00943492"/>
    <w:rsid w:val="00943993"/>
    <w:rsid w:val="00947D09"/>
    <w:rsid w:val="00950631"/>
    <w:rsid w:val="00950EEC"/>
    <w:rsid w:val="009515AC"/>
    <w:rsid w:val="0095219B"/>
    <w:rsid w:val="00952A45"/>
    <w:rsid w:val="0095354E"/>
    <w:rsid w:val="009539D0"/>
    <w:rsid w:val="00954293"/>
    <w:rsid w:val="009545C3"/>
    <w:rsid w:val="009611F9"/>
    <w:rsid w:val="009613B2"/>
    <w:rsid w:val="00962BCA"/>
    <w:rsid w:val="00963209"/>
    <w:rsid w:val="009632AD"/>
    <w:rsid w:val="009638B1"/>
    <w:rsid w:val="00965383"/>
    <w:rsid w:val="00965594"/>
    <w:rsid w:val="00965C53"/>
    <w:rsid w:val="00965FE3"/>
    <w:rsid w:val="009667FE"/>
    <w:rsid w:val="00966D98"/>
    <w:rsid w:val="009700B5"/>
    <w:rsid w:val="0097023A"/>
    <w:rsid w:val="009702D6"/>
    <w:rsid w:val="00971DF7"/>
    <w:rsid w:val="0097251D"/>
    <w:rsid w:val="0097290D"/>
    <w:rsid w:val="0097347D"/>
    <w:rsid w:val="009737D2"/>
    <w:rsid w:val="009745D4"/>
    <w:rsid w:val="009767CE"/>
    <w:rsid w:val="00976E6F"/>
    <w:rsid w:val="00977D3E"/>
    <w:rsid w:val="00977F4F"/>
    <w:rsid w:val="00981694"/>
    <w:rsid w:val="009817C7"/>
    <w:rsid w:val="00984400"/>
    <w:rsid w:val="009873CE"/>
    <w:rsid w:val="00987B6F"/>
    <w:rsid w:val="009916A5"/>
    <w:rsid w:val="00992608"/>
    <w:rsid w:val="0099477E"/>
    <w:rsid w:val="00995057"/>
    <w:rsid w:val="00995CB8"/>
    <w:rsid w:val="00997A7B"/>
    <w:rsid w:val="009A0017"/>
    <w:rsid w:val="009A0126"/>
    <w:rsid w:val="009A07A0"/>
    <w:rsid w:val="009A122C"/>
    <w:rsid w:val="009A21BD"/>
    <w:rsid w:val="009A6264"/>
    <w:rsid w:val="009A64A2"/>
    <w:rsid w:val="009A73F4"/>
    <w:rsid w:val="009A777A"/>
    <w:rsid w:val="009A7978"/>
    <w:rsid w:val="009A7A42"/>
    <w:rsid w:val="009A7C2B"/>
    <w:rsid w:val="009B0A0B"/>
    <w:rsid w:val="009B13CF"/>
    <w:rsid w:val="009B1683"/>
    <w:rsid w:val="009B1E53"/>
    <w:rsid w:val="009B23F8"/>
    <w:rsid w:val="009B3146"/>
    <w:rsid w:val="009B3AD1"/>
    <w:rsid w:val="009B5BE0"/>
    <w:rsid w:val="009B78AD"/>
    <w:rsid w:val="009C0758"/>
    <w:rsid w:val="009C0FC2"/>
    <w:rsid w:val="009C14E4"/>
    <w:rsid w:val="009C335A"/>
    <w:rsid w:val="009C455C"/>
    <w:rsid w:val="009C457C"/>
    <w:rsid w:val="009C522D"/>
    <w:rsid w:val="009C55A1"/>
    <w:rsid w:val="009C5EA9"/>
    <w:rsid w:val="009C6051"/>
    <w:rsid w:val="009C6D7E"/>
    <w:rsid w:val="009C7A94"/>
    <w:rsid w:val="009C7C56"/>
    <w:rsid w:val="009D15C4"/>
    <w:rsid w:val="009D16BB"/>
    <w:rsid w:val="009D1905"/>
    <w:rsid w:val="009D19D0"/>
    <w:rsid w:val="009D2AB1"/>
    <w:rsid w:val="009D5F2A"/>
    <w:rsid w:val="009D5FD7"/>
    <w:rsid w:val="009D6ABC"/>
    <w:rsid w:val="009D6E39"/>
    <w:rsid w:val="009E0CFE"/>
    <w:rsid w:val="009E0FBF"/>
    <w:rsid w:val="009E137C"/>
    <w:rsid w:val="009E2A1E"/>
    <w:rsid w:val="009E2AA3"/>
    <w:rsid w:val="009E2B97"/>
    <w:rsid w:val="009E46B5"/>
    <w:rsid w:val="009E4870"/>
    <w:rsid w:val="009E4D3A"/>
    <w:rsid w:val="009E5640"/>
    <w:rsid w:val="009E5D53"/>
    <w:rsid w:val="009E62F9"/>
    <w:rsid w:val="009E7607"/>
    <w:rsid w:val="009E7EFF"/>
    <w:rsid w:val="009F0D4C"/>
    <w:rsid w:val="009F109D"/>
    <w:rsid w:val="009F223E"/>
    <w:rsid w:val="009F3354"/>
    <w:rsid w:val="009F3DF3"/>
    <w:rsid w:val="009F4CF2"/>
    <w:rsid w:val="009F5454"/>
    <w:rsid w:val="009F54FE"/>
    <w:rsid w:val="009F6A3E"/>
    <w:rsid w:val="009F7546"/>
    <w:rsid w:val="00A001D0"/>
    <w:rsid w:val="00A00494"/>
    <w:rsid w:val="00A00B5B"/>
    <w:rsid w:val="00A0204D"/>
    <w:rsid w:val="00A04145"/>
    <w:rsid w:val="00A0523E"/>
    <w:rsid w:val="00A079CC"/>
    <w:rsid w:val="00A079E4"/>
    <w:rsid w:val="00A1040F"/>
    <w:rsid w:val="00A10524"/>
    <w:rsid w:val="00A108C7"/>
    <w:rsid w:val="00A11147"/>
    <w:rsid w:val="00A11591"/>
    <w:rsid w:val="00A1159B"/>
    <w:rsid w:val="00A11CDB"/>
    <w:rsid w:val="00A125F8"/>
    <w:rsid w:val="00A132BB"/>
    <w:rsid w:val="00A143E9"/>
    <w:rsid w:val="00A145DB"/>
    <w:rsid w:val="00A14699"/>
    <w:rsid w:val="00A148CF"/>
    <w:rsid w:val="00A14C82"/>
    <w:rsid w:val="00A164B3"/>
    <w:rsid w:val="00A16667"/>
    <w:rsid w:val="00A17104"/>
    <w:rsid w:val="00A23B47"/>
    <w:rsid w:val="00A243F1"/>
    <w:rsid w:val="00A25FF3"/>
    <w:rsid w:val="00A2677D"/>
    <w:rsid w:val="00A3052D"/>
    <w:rsid w:val="00A305BF"/>
    <w:rsid w:val="00A3123D"/>
    <w:rsid w:val="00A31DC5"/>
    <w:rsid w:val="00A3254E"/>
    <w:rsid w:val="00A33520"/>
    <w:rsid w:val="00A3365E"/>
    <w:rsid w:val="00A33CE1"/>
    <w:rsid w:val="00A33FDE"/>
    <w:rsid w:val="00A350A1"/>
    <w:rsid w:val="00A35141"/>
    <w:rsid w:val="00A35BE9"/>
    <w:rsid w:val="00A36547"/>
    <w:rsid w:val="00A3733B"/>
    <w:rsid w:val="00A37EDA"/>
    <w:rsid w:val="00A40EA0"/>
    <w:rsid w:val="00A40F1F"/>
    <w:rsid w:val="00A41495"/>
    <w:rsid w:val="00A41AAB"/>
    <w:rsid w:val="00A42970"/>
    <w:rsid w:val="00A43AF7"/>
    <w:rsid w:val="00A43C9D"/>
    <w:rsid w:val="00A44344"/>
    <w:rsid w:val="00A4507D"/>
    <w:rsid w:val="00A46680"/>
    <w:rsid w:val="00A47396"/>
    <w:rsid w:val="00A50758"/>
    <w:rsid w:val="00A518CD"/>
    <w:rsid w:val="00A53F2B"/>
    <w:rsid w:val="00A540AC"/>
    <w:rsid w:val="00A5612E"/>
    <w:rsid w:val="00A56A7B"/>
    <w:rsid w:val="00A56BBA"/>
    <w:rsid w:val="00A56C66"/>
    <w:rsid w:val="00A571AA"/>
    <w:rsid w:val="00A575B5"/>
    <w:rsid w:val="00A57D81"/>
    <w:rsid w:val="00A60C36"/>
    <w:rsid w:val="00A6105E"/>
    <w:rsid w:val="00A61DE0"/>
    <w:rsid w:val="00A6207D"/>
    <w:rsid w:val="00A62306"/>
    <w:rsid w:val="00A623A2"/>
    <w:rsid w:val="00A6291C"/>
    <w:rsid w:val="00A63E33"/>
    <w:rsid w:val="00A64931"/>
    <w:rsid w:val="00A64FB6"/>
    <w:rsid w:val="00A65C73"/>
    <w:rsid w:val="00A65CE3"/>
    <w:rsid w:val="00A678E0"/>
    <w:rsid w:val="00A67959"/>
    <w:rsid w:val="00A703FB"/>
    <w:rsid w:val="00A70DA5"/>
    <w:rsid w:val="00A7167A"/>
    <w:rsid w:val="00A72C60"/>
    <w:rsid w:val="00A747D7"/>
    <w:rsid w:val="00A76129"/>
    <w:rsid w:val="00A76283"/>
    <w:rsid w:val="00A76745"/>
    <w:rsid w:val="00A80ABD"/>
    <w:rsid w:val="00A81A68"/>
    <w:rsid w:val="00A81CE9"/>
    <w:rsid w:val="00A81D98"/>
    <w:rsid w:val="00A81F0C"/>
    <w:rsid w:val="00A82CBA"/>
    <w:rsid w:val="00A83811"/>
    <w:rsid w:val="00A84A2C"/>
    <w:rsid w:val="00A8685C"/>
    <w:rsid w:val="00A86A73"/>
    <w:rsid w:val="00A8760A"/>
    <w:rsid w:val="00A90436"/>
    <w:rsid w:val="00A922A6"/>
    <w:rsid w:val="00A935B1"/>
    <w:rsid w:val="00A94DC0"/>
    <w:rsid w:val="00A95041"/>
    <w:rsid w:val="00A975C6"/>
    <w:rsid w:val="00A97D1F"/>
    <w:rsid w:val="00AA0593"/>
    <w:rsid w:val="00AA0BE1"/>
    <w:rsid w:val="00AA260A"/>
    <w:rsid w:val="00AA2667"/>
    <w:rsid w:val="00AA2973"/>
    <w:rsid w:val="00AA51FE"/>
    <w:rsid w:val="00AA5B33"/>
    <w:rsid w:val="00AA5F7E"/>
    <w:rsid w:val="00AA6383"/>
    <w:rsid w:val="00AA784B"/>
    <w:rsid w:val="00AA7D2C"/>
    <w:rsid w:val="00AB03E9"/>
    <w:rsid w:val="00AB0B7F"/>
    <w:rsid w:val="00AB0BCF"/>
    <w:rsid w:val="00AB100A"/>
    <w:rsid w:val="00AB2925"/>
    <w:rsid w:val="00AB3844"/>
    <w:rsid w:val="00AB4540"/>
    <w:rsid w:val="00AB54A4"/>
    <w:rsid w:val="00AB6619"/>
    <w:rsid w:val="00AC0715"/>
    <w:rsid w:val="00AC1087"/>
    <w:rsid w:val="00AC14F4"/>
    <w:rsid w:val="00AC2314"/>
    <w:rsid w:val="00AC2F99"/>
    <w:rsid w:val="00AC31A1"/>
    <w:rsid w:val="00AC5124"/>
    <w:rsid w:val="00AC5758"/>
    <w:rsid w:val="00AC5FC1"/>
    <w:rsid w:val="00AC662F"/>
    <w:rsid w:val="00AD0CD5"/>
    <w:rsid w:val="00AD0FB5"/>
    <w:rsid w:val="00AD1187"/>
    <w:rsid w:val="00AD17CD"/>
    <w:rsid w:val="00AD1A6C"/>
    <w:rsid w:val="00AD29EC"/>
    <w:rsid w:val="00AD3664"/>
    <w:rsid w:val="00AD5D53"/>
    <w:rsid w:val="00AD6A1E"/>
    <w:rsid w:val="00AD77B9"/>
    <w:rsid w:val="00AE179D"/>
    <w:rsid w:val="00AE1972"/>
    <w:rsid w:val="00AE240F"/>
    <w:rsid w:val="00AE264E"/>
    <w:rsid w:val="00AE39AB"/>
    <w:rsid w:val="00AE4B2D"/>
    <w:rsid w:val="00AE5188"/>
    <w:rsid w:val="00AE781A"/>
    <w:rsid w:val="00AF13C1"/>
    <w:rsid w:val="00AF18B3"/>
    <w:rsid w:val="00AF215C"/>
    <w:rsid w:val="00AF4278"/>
    <w:rsid w:val="00AF5160"/>
    <w:rsid w:val="00AF5DF7"/>
    <w:rsid w:val="00AF6300"/>
    <w:rsid w:val="00AF6C2A"/>
    <w:rsid w:val="00AF7034"/>
    <w:rsid w:val="00AF7337"/>
    <w:rsid w:val="00AF7F9D"/>
    <w:rsid w:val="00B00011"/>
    <w:rsid w:val="00B00865"/>
    <w:rsid w:val="00B00994"/>
    <w:rsid w:val="00B0116E"/>
    <w:rsid w:val="00B0124A"/>
    <w:rsid w:val="00B01432"/>
    <w:rsid w:val="00B01CA5"/>
    <w:rsid w:val="00B02409"/>
    <w:rsid w:val="00B025BE"/>
    <w:rsid w:val="00B02D11"/>
    <w:rsid w:val="00B040A4"/>
    <w:rsid w:val="00B04933"/>
    <w:rsid w:val="00B04E10"/>
    <w:rsid w:val="00B04F2F"/>
    <w:rsid w:val="00B05547"/>
    <w:rsid w:val="00B061AA"/>
    <w:rsid w:val="00B068B7"/>
    <w:rsid w:val="00B105EB"/>
    <w:rsid w:val="00B12160"/>
    <w:rsid w:val="00B12C10"/>
    <w:rsid w:val="00B12D5E"/>
    <w:rsid w:val="00B13599"/>
    <w:rsid w:val="00B143BB"/>
    <w:rsid w:val="00B143D7"/>
    <w:rsid w:val="00B144A6"/>
    <w:rsid w:val="00B14EFC"/>
    <w:rsid w:val="00B1529D"/>
    <w:rsid w:val="00B162C7"/>
    <w:rsid w:val="00B16404"/>
    <w:rsid w:val="00B16AAD"/>
    <w:rsid w:val="00B1797F"/>
    <w:rsid w:val="00B20F75"/>
    <w:rsid w:val="00B21342"/>
    <w:rsid w:val="00B21D4D"/>
    <w:rsid w:val="00B233E5"/>
    <w:rsid w:val="00B2357C"/>
    <w:rsid w:val="00B23DE0"/>
    <w:rsid w:val="00B242EA"/>
    <w:rsid w:val="00B25062"/>
    <w:rsid w:val="00B259FD"/>
    <w:rsid w:val="00B2722A"/>
    <w:rsid w:val="00B27420"/>
    <w:rsid w:val="00B30BAC"/>
    <w:rsid w:val="00B32E70"/>
    <w:rsid w:val="00B32FF2"/>
    <w:rsid w:val="00B339C7"/>
    <w:rsid w:val="00B33F4D"/>
    <w:rsid w:val="00B3475E"/>
    <w:rsid w:val="00B36D8A"/>
    <w:rsid w:val="00B371F1"/>
    <w:rsid w:val="00B37440"/>
    <w:rsid w:val="00B376FE"/>
    <w:rsid w:val="00B37F26"/>
    <w:rsid w:val="00B40A77"/>
    <w:rsid w:val="00B40EBE"/>
    <w:rsid w:val="00B41610"/>
    <w:rsid w:val="00B42318"/>
    <w:rsid w:val="00B425EE"/>
    <w:rsid w:val="00B42768"/>
    <w:rsid w:val="00B456D6"/>
    <w:rsid w:val="00B457FE"/>
    <w:rsid w:val="00B457FF"/>
    <w:rsid w:val="00B47023"/>
    <w:rsid w:val="00B472CD"/>
    <w:rsid w:val="00B47769"/>
    <w:rsid w:val="00B4779A"/>
    <w:rsid w:val="00B47909"/>
    <w:rsid w:val="00B50BA7"/>
    <w:rsid w:val="00B51063"/>
    <w:rsid w:val="00B5268E"/>
    <w:rsid w:val="00B54917"/>
    <w:rsid w:val="00B54BE1"/>
    <w:rsid w:val="00B56848"/>
    <w:rsid w:val="00B601A8"/>
    <w:rsid w:val="00B605D5"/>
    <w:rsid w:val="00B606CE"/>
    <w:rsid w:val="00B609BB"/>
    <w:rsid w:val="00B612D0"/>
    <w:rsid w:val="00B61DA1"/>
    <w:rsid w:val="00B61FC8"/>
    <w:rsid w:val="00B6331A"/>
    <w:rsid w:val="00B64272"/>
    <w:rsid w:val="00B6456B"/>
    <w:rsid w:val="00B64930"/>
    <w:rsid w:val="00B65D85"/>
    <w:rsid w:val="00B67279"/>
    <w:rsid w:val="00B707FA"/>
    <w:rsid w:val="00B70E9C"/>
    <w:rsid w:val="00B71A1C"/>
    <w:rsid w:val="00B72E36"/>
    <w:rsid w:val="00B7360B"/>
    <w:rsid w:val="00B7542D"/>
    <w:rsid w:val="00B75888"/>
    <w:rsid w:val="00B767A6"/>
    <w:rsid w:val="00B76C07"/>
    <w:rsid w:val="00B77553"/>
    <w:rsid w:val="00B779F8"/>
    <w:rsid w:val="00B77B0C"/>
    <w:rsid w:val="00B77E7E"/>
    <w:rsid w:val="00B80C93"/>
    <w:rsid w:val="00B80E5E"/>
    <w:rsid w:val="00B82D82"/>
    <w:rsid w:val="00B82FC0"/>
    <w:rsid w:val="00B83B9B"/>
    <w:rsid w:val="00B83E83"/>
    <w:rsid w:val="00B841B9"/>
    <w:rsid w:val="00B8421C"/>
    <w:rsid w:val="00B843E8"/>
    <w:rsid w:val="00B84433"/>
    <w:rsid w:val="00B847DE"/>
    <w:rsid w:val="00B8498B"/>
    <w:rsid w:val="00B84996"/>
    <w:rsid w:val="00B84AA8"/>
    <w:rsid w:val="00B856F8"/>
    <w:rsid w:val="00B85A9B"/>
    <w:rsid w:val="00B86049"/>
    <w:rsid w:val="00B86224"/>
    <w:rsid w:val="00B86447"/>
    <w:rsid w:val="00B86AB5"/>
    <w:rsid w:val="00B87050"/>
    <w:rsid w:val="00B87088"/>
    <w:rsid w:val="00B87C7B"/>
    <w:rsid w:val="00B9000C"/>
    <w:rsid w:val="00B91903"/>
    <w:rsid w:val="00B91CCF"/>
    <w:rsid w:val="00B91D5F"/>
    <w:rsid w:val="00B91EAB"/>
    <w:rsid w:val="00B9220C"/>
    <w:rsid w:val="00B92724"/>
    <w:rsid w:val="00B93958"/>
    <w:rsid w:val="00B93BBC"/>
    <w:rsid w:val="00B94B62"/>
    <w:rsid w:val="00B960A2"/>
    <w:rsid w:val="00B9646B"/>
    <w:rsid w:val="00B9797D"/>
    <w:rsid w:val="00BA0795"/>
    <w:rsid w:val="00BA1081"/>
    <w:rsid w:val="00BA119F"/>
    <w:rsid w:val="00BA171E"/>
    <w:rsid w:val="00BA1A5B"/>
    <w:rsid w:val="00BA4266"/>
    <w:rsid w:val="00BA4C45"/>
    <w:rsid w:val="00BA4EE1"/>
    <w:rsid w:val="00BA558E"/>
    <w:rsid w:val="00BA5EC0"/>
    <w:rsid w:val="00BA6319"/>
    <w:rsid w:val="00BB1023"/>
    <w:rsid w:val="00BB2A06"/>
    <w:rsid w:val="00BB342B"/>
    <w:rsid w:val="00BB3566"/>
    <w:rsid w:val="00BB421B"/>
    <w:rsid w:val="00BB42AC"/>
    <w:rsid w:val="00BB45EC"/>
    <w:rsid w:val="00BB4B16"/>
    <w:rsid w:val="00BB4F53"/>
    <w:rsid w:val="00BB5E19"/>
    <w:rsid w:val="00BB71DA"/>
    <w:rsid w:val="00BB7B00"/>
    <w:rsid w:val="00BB7DDE"/>
    <w:rsid w:val="00BC01E5"/>
    <w:rsid w:val="00BC07A2"/>
    <w:rsid w:val="00BC08BF"/>
    <w:rsid w:val="00BC0E2F"/>
    <w:rsid w:val="00BC1527"/>
    <w:rsid w:val="00BC15F1"/>
    <w:rsid w:val="00BC2306"/>
    <w:rsid w:val="00BC2C16"/>
    <w:rsid w:val="00BC2F45"/>
    <w:rsid w:val="00BC4CB6"/>
    <w:rsid w:val="00BC56AD"/>
    <w:rsid w:val="00BC74D4"/>
    <w:rsid w:val="00BC7F0B"/>
    <w:rsid w:val="00BD0201"/>
    <w:rsid w:val="00BD08D5"/>
    <w:rsid w:val="00BD11AB"/>
    <w:rsid w:val="00BD2AB4"/>
    <w:rsid w:val="00BD416C"/>
    <w:rsid w:val="00BD484D"/>
    <w:rsid w:val="00BD533A"/>
    <w:rsid w:val="00BD56C5"/>
    <w:rsid w:val="00BD69A0"/>
    <w:rsid w:val="00BD6F5C"/>
    <w:rsid w:val="00BD7331"/>
    <w:rsid w:val="00BD76A7"/>
    <w:rsid w:val="00BD786E"/>
    <w:rsid w:val="00BE059B"/>
    <w:rsid w:val="00BE06C0"/>
    <w:rsid w:val="00BE21C8"/>
    <w:rsid w:val="00BE241E"/>
    <w:rsid w:val="00BE26D3"/>
    <w:rsid w:val="00BE3019"/>
    <w:rsid w:val="00BE378C"/>
    <w:rsid w:val="00BE42DB"/>
    <w:rsid w:val="00BE477E"/>
    <w:rsid w:val="00BE47D4"/>
    <w:rsid w:val="00BE57FF"/>
    <w:rsid w:val="00BE770E"/>
    <w:rsid w:val="00BE7B4B"/>
    <w:rsid w:val="00BE7DD2"/>
    <w:rsid w:val="00BF0909"/>
    <w:rsid w:val="00BF0B6A"/>
    <w:rsid w:val="00BF1305"/>
    <w:rsid w:val="00BF1806"/>
    <w:rsid w:val="00BF1D3F"/>
    <w:rsid w:val="00BF26BF"/>
    <w:rsid w:val="00BF4032"/>
    <w:rsid w:val="00BF422F"/>
    <w:rsid w:val="00BF46AF"/>
    <w:rsid w:val="00BF4D6B"/>
    <w:rsid w:val="00BF5A89"/>
    <w:rsid w:val="00BF6B04"/>
    <w:rsid w:val="00BF79A8"/>
    <w:rsid w:val="00C009E9"/>
    <w:rsid w:val="00C00D2C"/>
    <w:rsid w:val="00C01FF9"/>
    <w:rsid w:val="00C02A09"/>
    <w:rsid w:val="00C02C0E"/>
    <w:rsid w:val="00C03101"/>
    <w:rsid w:val="00C03307"/>
    <w:rsid w:val="00C035ED"/>
    <w:rsid w:val="00C04640"/>
    <w:rsid w:val="00C04714"/>
    <w:rsid w:val="00C05BDA"/>
    <w:rsid w:val="00C06684"/>
    <w:rsid w:val="00C06CCB"/>
    <w:rsid w:val="00C0735B"/>
    <w:rsid w:val="00C076F1"/>
    <w:rsid w:val="00C10847"/>
    <w:rsid w:val="00C10931"/>
    <w:rsid w:val="00C10F10"/>
    <w:rsid w:val="00C126A7"/>
    <w:rsid w:val="00C13793"/>
    <w:rsid w:val="00C150DF"/>
    <w:rsid w:val="00C1746F"/>
    <w:rsid w:val="00C17EB4"/>
    <w:rsid w:val="00C17EC0"/>
    <w:rsid w:val="00C17FBD"/>
    <w:rsid w:val="00C20866"/>
    <w:rsid w:val="00C20A4B"/>
    <w:rsid w:val="00C21119"/>
    <w:rsid w:val="00C21D9C"/>
    <w:rsid w:val="00C22328"/>
    <w:rsid w:val="00C22BA0"/>
    <w:rsid w:val="00C23DE1"/>
    <w:rsid w:val="00C24548"/>
    <w:rsid w:val="00C24E05"/>
    <w:rsid w:val="00C265BE"/>
    <w:rsid w:val="00C26812"/>
    <w:rsid w:val="00C27404"/>
    <w:rsid w:val="00C30093"/>
    <w:rsid w:val="00C30F14"/>
    <w:rsid w:val="00C33C54"/>
    <w:rsid w:val="00C343B9"/>
    <w:rsid w:val="00C3533D"/>
    <w:rsid w:val="00C35B3B"/>
    <w:rsid w:val="00C36A1C"/>
    <w:rsid w:val="00C37561"/>
    <w:rsid w:val="00C37653"/>
    <w:rsid w:val="00C37DCB"/>
    <w:rsid w:val="00C37F1E"/>
    <w:rsid w:val="00C4033A"/>
    <w:rsid w:val="00C40ABD"/>
    <w:rsid w:val="00C40C6C"/>
    <w:rsid w:val="00C40E1C"/>
    <w:rsid w:val="00C42F41"/>
    <w:rsid w:val="00C44E09"/>
    <w:rsid w:val="00C45056"/>
    <w:rsid w:val="00C463E4"/>
    <w:rsid w:val="00C466C1"/>
    <w:rsid w:val="00C46726"/>
    <w:rsid w:val="00C4755E"/>
    <w:rsid w:val="00C47AE9"/>
    <w:rsid w:val="00C47C35"/>
    <w:rsid w:val="00C50B3E"/>
    <w:rsid w:val="00C513C7"/>
    <w:rsid w:val="00C51583"/>
    <w:rsid w:val="00C52D3D"/>
    <w:rsid w:val="00C5301C"/>
    <w:rsid w:val="00C54DF4"/>
    <w:rsid w:val="00C54FF3"/>
    <w:rsid w:val="00C56273"/>
    <w:rsid w:val="00C569F5"/>
    <w:rsid w:val="00C574DA"/>
    <w:rsid w:val="00C57810"/>
    <w:rsid w:val="00C57D00"/>
    <w:rsid w:val="00C6025E"/>
    <w:rsid w:val="00C6055D"/>
    <w:rsid w:val="00C605EE"/>
    <w:rsid w:val="00C60710"/>
    <w:rsid w:val="00C60D01"/>
    <w:rsid w:val="00C62094"/>
    <w:rsid w:val="00C626DA"/>
    <w:rsid w:val="00C6351D"/>
    <w:rsid w:val="00C63AE6"/>
    <w:rsid w:val="00C6409E"/>
    <w:rsid w:val="00C64286"/>
    <w:rsid w:val="00C6474D"/>
    <w:rsid w:val="00C64FB3"/>
    <w:rsid w:val="00C64FDD"/>
    <w:rsid w:val="00C668A4"/>
    <w:rsid w:val="00C6730B"/>
    <w:rsid w:val="00C67B3D"/>
    <w:rsid w:val="00C67D58"/>
    <w:rsid w:val="00C67DE1"/>
    <w:rsid w:val="00C709F9"/>
    <w:rsid w:val="00C72297"/>
    <w:rsid w:val="00C723F3"/>
    <w:rsid w:val="00C74670"/>
    <w:rsid w:val="00C7469C"/>
    <w:rsid w:val="00C747E6"/>
    <w:rsid w:val="00C74E17"/>
    <w:rsid w:val="00C759CB"/>
    <w:rsid w:val="00C761AA"/>
    <w:rsid w:val="00C76543"/>
    <w:rsid w:val="00C766DD"/>
    <w:rsid w:val="00C76CF3"/>
    <w:rsid w:val="00C775D9"/>
    <w:rsid w:val="00C77625"/>
    <w:rsid w:val="00C77CED"/>
    <w:rsid w:val="00C8058F"/>
    <w:rsid w:val="00C807C3"/>
    <w:rsid w:val="00C81691"/>
    <w:rsid w:val="00C82BD5"/>
    <w:rsid w:val="00C83358"/>
    <w:rsid w:val="00C835AB"/>
    <w:rsid w:val="00C83EFA"/>
    <w:rsid w:val="00C84712"/>
    <w:rsid w:val="00C853FB"/>
    <w:rsid w:val="00C8556C"/>
    <w:rsid w:val="00C866A4"/>
    <w:rsid w:val="00C86A27"/>
    <w:rsid w:val="00C86B62"/>
    <w:rsid w:val="00C903AD"/>
    <w:rsid w:val="00C91E72"/>
    <w:rsid w:val="00C91F4C"/>
    <w:rsid w:val="00C9217D"/>
    <w:rsid w:val="00C925E5"/>
    <w:rsid w:val="00C931A5"/>
    <w:rsid w:val="00C93C07"/>
    <w:rsid w:val="00C948B6"/>
    <w:rsid w:val="00C94BDC"/>
    <w:rsid w:val="00C95BD1"/>
    <w:rsid w:val="00C95E4C"/>
    <w:rsid w:val="00C95FA1"/>
    <w:rsid w:val="00C960FB"/>
    <w:rsid w:val="00C976EF"/>
    <w:rsid w:val="00C97BF9"/>
    <w:rsid w:val="00CA2E47"/>
    <w:rsid w:val="00CA347A"/>
    <w:rsid w:val="00CA4B2A"/>
    <w:rsid w:val="00CA4DEB"/>
    <w:rsid w:val="00CA4FF9"/>
    <w:rsid w:val="00CA72B2"/>
    <w:rsid w:val="00CA7DAC"/>
    <w:rsid w:val="00CA7EBC"/>
    <w:rsid w:val="00CB0627"/>
    <w:rsid w:val="00CB18E5"/>
    <w:rsid w:val="00CB26ED"/>
    <w:rsid w:val="00CB40A9"/>
    <w:rsid w:val="00CB432F"/>
    <w:rsid w:val="00CB59C0"/>
    <w:rsid w:val="00CB6D0E"/>
    <w:rsid w:val="00CB77D5"/>
    <w:rsid w:val="00CB7A31"/>
    <w:rsid w:val="00CC023F"/>
    <w:rsid w:val="00CC028D"/>
    <w:rsid w:val="00CC0D47"/>
    <w:rsid w:val="00CC0FBE"/>
    <w:rsid w:val="00CC27D7"/>
    <w:rsid w:val="00CC3069"/>
    <w:rsid w:val="00CC334A"/>
    <w:rsid w:val="00CC3813"/>
    <w:rsid w:val="00CC3B1E"/>
    <w:rsid w:val="00CC43CA"/>
    <w:rsid w:val="00CC446A"/>
    <w:rsid w:val="00CC5B5C"/>
    <w:rsid w:val="00CC6A4F"/>
    <w:rsid w:val="00CC735E"/>
    <w:rsid w:val="00CC7584"/>
    <w:rsid w:val="00CD0055"/>
    <w:rsid w:val="00CD081F"/>
    <w:rsid w:val="00CD0821"/>
    <w:rsid w:val="00CD0D2F"/>
    <w:rsid w:val="00CD2C04"/>
    <w:rsid w:val="00CD3058"/>
    <w:rsid w:val="00CD4881"/>
    <w:rsid w:val="00CD5F95"/>
    <w:rsid w:val="00CD6E26"/>
    <w:rsid w:val="00CD74DF"/>
    <w:rsid w:val="00CE0CC6"/>
    <w:rsid w:val="00CE28D2"/>
    <w:rsid w:val="00CE2A31"/>
    <w:rsid w:val="00CE32CD"/>
    <w:rsid w:val="00CE3D6F"/>
    <w:rsid w:val="00CE4E1F"/>
    <w:rsid w:val="00CE6C77"/>
    <w:rsid w:val="00CE6C8A"/>
    <w:rsid w:val="00CE73EF"/>
    <w:rsid w:val="00CF0C7D"/>
    <w:rsid w:val="00CF12D8"/>
    <w:rsid w:val="00CF2AD3"/>
    <w:rsid w:val="00CF5B17"/>
    <w:rsid w:val="00CF6609"/>
    <w:rsid w:val="00CF6D0B"/>
    <w:rsid w:val="00CF777A"/>
    <w:rsid w:val="00CF7F1E"/>
    <w:rsid w:val="00CF7FE3"/>
    <w:rsid w:val="00D000D2"/>
    <w:rsid w:val="00D00BC5"/>
    <w:rsid w:val="00D00BD1"/>
    <w:rsid w:val="00D011B4"/>
    <w:rsid w:val="00D01791"/>
    <w:rsid w:val="00D01ED8"/>
    <w:rsid w:val="00D043A5"/>
    <w:rsid w:val="00D05B6E"/>
    <w:rsid w:val="00D05BB8"/>
    <w:rsid w:val="00D05BC9"/>
    <w:rsid w:val="00D062BC"/>
    <w:rsid w:val="00D069AE"/>
    <w:rsid w:val="00D06C17"/>
    <w:rsid w:val="00D06D30"/>
    <w:rsid w:val="00D07D15"/>
    <w:rsid w:val="00D104E8"/>
    <w:rsid w:val="00D10BC1"/>
    <w:rsid w:val="00D12075"/>
    <w:rsid w:val="00D12247"/>
    <w:rsid w:val="00D13878"/>
    <w:rsid w:val="00D1437F"/>
    <w:rsid w:val="00D15A7F"/>
    <w:rsid w:val="00D15DF9"/>
    <w:rsid w:val="00D171B7"/>
    <w:rsid w:val="00D2127A"/>
    <w:rsid w:val="00D21541"/>
    <w:rsid w:val="00D21B85"/>
    <w:rsid w:val="00D24EDD"/>
    <w:rsid w:val="00D251FE"/>
    <w:rsid w:val="00D268CB"/>
    <w:rsid w:val="00D300AA"/>
    <w:rsid w:val="00D31328"/>
    <w:rsid w:val="00D31DDE"/>
    <w:rsid w:val="00D32167"/>
    <w:rsid w:val="00D32D52"/>
    <w:rsid w:val="00D33BB6"/>
    <w:rsid w:val="00D33F22"/>
    <w:rsid w:val="00D34722"/>
    <w:rsid w:val="00D35F1F"/>
    <w:rsid w:val="00D371C8"/>
    <w:rsid w:val="00D376C9"/>
    <w:rsid w:val="00D37E0A"/>
    <w:rsid w:val="00D40F22"/>
    <w:rsid w:val="00D40FF6"/>
    <w:rsid w:val="00D41937"/>
    <w:rsid w:val="00D41DB5"/>
    <w:rsid w:val="00D4268A"/>
    <w:rsid w:val="00D42F49"/>
    <w:rsid w:val="00D435AE"/>
    <w:rsid w:val="00D4516E"/>
    <w:rsid w:val="00D451FD"/>
    <w:rsid w:val="00D4590C"/>
    <w:rsid w:val="00D45AE6"/>
    <w:rsid w:val="00D461C1"/>
    <w:rsid w:val="00D46517"/>
    <w:rsid w:val="00D4747A"/>
    <w:rsid w:val="00D50957"/>
    <w:rsid w:val="00D50CD0"/>
    <w:rsid w:val="00D51C93"/>
    <w:rsid w:val="00D51D9F"/>
    <w:rsid w:val="00D5265C"/>
    <w:rsid w:val="00D535A1"/>
    <w:rsid w:val="00D55343"/>
    <w:rsid w:val="00D56C42"/>
    <w:rsid w:val="00D56D92"/>
    <w:rsid w:val="00D5713B"/>
    <w:rsid w:val="00D60B9B"/>
    <w:rsid w:val="00D618FB"/>
    <w:rsid w:val="00D61DDF"/>
    <w:rsid w:val="00D61F92"/>
    <w:rsid w:val="00D62121"/>
    <w:rsid w:val="00D6298D"/>
    <w:rsid w:val="00D6416D"/>
    <w:rsid w:val="00D64CB4"/>
    <w:rsid w:val="00D66D94"/>
    <w:rsid w:val="00D675B0"/>
    <w:rsid w:val="00D67F99"/>
    <w:rsid w:val="00D70036"/>
    <w:rsid w:val="00D700A2"/>
    <w:rsid w:val="00D70951"/>
    <w:rsid w:val="00D70BAC"/>
    <w:rsid w:val="00D71ADB"/>
    <w:rsid w:val="00D720B9"/>
    <w:rsid w:val="00D743A3"/>
    <w:rsid w:val="00D76186"/>
    <w:rsid w:val="00D77B29"/>
    <w:rsid w:val="00D80319"/>
    <w:rsid w:val="00D8054B"/>
    <w:rsid w:val="00D81082"/>
    <w:rsid w:val="00D82D04"/>
    <w:rsid w:val="00D835EA"/>
    <w:rsid w:val="00D8451B"/>
    <w:rsid w:val="00D84FDA"/>
    <w:rsid w:val="00D8558F"/>
    <w:rsid w:val="00D85E95"/>
    <w:rsid w:val="00D86BCC"/>
    <w:rsid w:val="00D86D06"/>
    <w:rsid w:val="00D87953"/>
    <w:rsid w:val="00D912CF"/>
    <w:rsid w:val="00D919F6"/>
    <w:rsid w:val="00D91F99"/>
    <w:rsid w:val="00D924EE"/>
    <w:rsid w:val="00D9313F"/>
    <w:rsid w:val="00D93C09"/>
    <w:rsid w:val="00D93F02"/>
    <w:rsid w:val="00D94D83"/>
    <w:rsid w:val="00D95223"/>
    <w:rsid w:val="00D95489"/>
    <w:rsid w:val="00D9771E"/>
    <w:rsid w:val="00D97D9C"/>
    <w:rsid w:val="00DA0B74"/>
    <w:rsid w:val="00DA1B60"/>
    <w:rsid w:val="00DA25C6"/>
    <w:rsid w:val="00DA2F7F"/>
    <w:rsid w:val="00DA5D22"/>
    <w:rsid w:val="00DA5DC3"/>
    <w:rsid w:val="00DA6398"/>
    <w:rsid w:val="00DA7044"/>
    <w:rsid w:val="00DB0437"/>
    <w:rsid w:val="00DB04D2"/>
    <w:rsid w:val="00DB17D5"/>
    <w:rsid w:val="00DB17EE"/>
    <w:rsid w:val="00DB26A6"/>
    <w:rsid w:val="00DB3629"/>
    <w:rsid w:val="00DB3786"/>
    <w:rsid w:val="00DB3F9C"/>
    <w:rsid w:val="00DB6530"/>
    <w:rsid w:val="00DB66F8"/>
    <w:rsid w:val="00DB6AE3"/>
    <w:rsid w:val="00DC02A8"/>
    <w:rsid w:val="00DC1621"/>
    <w:rsid w:val="00DC355C"/>
    <w:rsid w:val="00DC3B98"/>
    <w:rsid w:val="00DC3D9B"/>
    <w:rsid w:val="00DC3F70"/>
    <w:rsid w:val="00DC50D0"/>
    <w:rsid w:val="00DC50FD"/>
    <w:rsid w:val="00DC51B8"/>
    <w:rsid w:val="00DC5CB8"/>
    <w:rsid w:val="00DC69DE"/>
    <w:rsid w:val="00DC6FAF"/>
    <w:rsid w:val="00DC70A2"/>
    <w:rsid w:val="00DD0C60"/>
    <w:rsid w:val="00DD1DFC"/>
    <w:rsid w:val="00DD286E"/>
    <w:rsid w:val="00DD28F4"/>
    <w:rsid w:val="00DD2AFD"/>
    <w:rsid w:val="00DD2FF9"/>
    <w:rsid w:val="00DD404D"/>
    <w:rsid w:val="00DD6455"/>
    <w:rsid w:val="00DD6521"/>
    <w:rsid w:val="00DD67C2"/>
    <w:rsid w:val="00DE00B4"/>
    <w:rsid w:val="00DE0A77"/>
    <w:rsid w:val="00DE0B38"/>
    <w:rsid w:val="00DE12AB"/>
    <w:rsid w:val="00DE18BD"/>
    <w:rsid w:val="00DE1C3D"/>
    <w:rsid w:val="00DE391B"/>
    <w:rsid w:val="00DE40CB"/>
    <w:rsid w:val="00DE42ED"/>
    <w:rsid w:val="00DE4CD7"/>
    <w:rsid w:val="00DE59D4"/>
    <w:rsid w:val="00DE60E4"/>
    <w:rsid w:val="00DE7BA1"/>
    <w:rsid w:val="00DF1733"/>
    <w:rsid w:val="00DF1C53"/>
    <w:rsid w:val="00DF21A3"/>
    <w:rsid w:val="00DF2782"/>
    <w:rsid w:val="00DF3B7F"/>
    <w:rsid w:val="00DF41EC"/>
    <w:rsid w:val="00DF42B7"/>
    <w:rsid w:val="00DF60C8"/>
    <w:rsid w:val="00DF6266"/>
    <w:rsid w:val="00DF6396"/>
    <w:rsid w:val="00DF6C39"/>
    <w:rsid w:val="00DF6E00"/>
    <w:rsid w:val="00E00C31"/>
    <w:rsid w:val="00E01837"/>
    <w:rsid w:val="00E02BCF"/>
    <w:rsid w:val="00E02F4A"/>
    <w:rsid w:val="00E03A2D"/>
    <w:rsid w:val="00E04FC0"/>
    <w:rsid w:val="00E050FA"/>
    <w:rsid w:val="00E0634C"/>
    <w:rsid w:val="00E070E0"/>
    <w:rsid w:val="00E10A8D"/>
    <w:rsid w:val="00E118C0"/>
    <w:rsid w:val="00E12294"/>
    <w:rsid w:val="00E13BD1"/>
    <w:rsid w:val="00E15B7D"/>
    <w:rsid w:val="00E205FB"/>
    <w:rsid w:val="00E21869"/>
    <w:rsid w:val="00E21F4C"/>
    <w:rsid w:val="00E23537"/>
    <w:rsid w:val="00E23598"/>
    <w:rsid w:val="00E23E2D"/>
    <w:rsid w:val="00E24421"/>
    <w:rsid w:val="00E25D45"/>
    <w:rsid w:val="00E27B7A"/>
    <w:rsid w:val="00E27CE0"/>
    <w:rsid w:val="00E30040"/>
    <w:rsid w:val="00E323D2"/>
    <w:rsid w:val="00E335E8"/>
    <w:rsid w:val="00E33666"/>
    <w:rsid w:val="00E33EB5"/>
    <w:rsid w:val="00E344C7"/>
    <w:rsid w:val="00E34CA3"/>
    <w:rsid w:val="00E3519E"/>
    <w:rsid w:val="00E36507"/>
    <w:rsid w:val="00E3760F"/>
    <w:rsid w:val="00E37C1A"/>
    <w:rsid w:val="00E40E9F"/>
    <w:rsid w:val="00E41117"/>
    <w:rsid w:val="00E414AF"/>
    <w:rsid w:val="00E4197D"/>
    <w:rsid w:val="00E41EBF"/>
    <w:rsid w:val="00E43293"/>
    <w:rsid w:val="00E439CF"/>
    <w:rsid w:val="00E445D7"/>
    <w:rsid w:val="00E44AD1"/>
    <w:rsid w:val="00E44D86"/>
    <w:rsid w:val="00E454E8"/>
    <w:rsid w:val="00E46B48"/>
    <w:rsid w:val="00E5003B"/>
    <w:rsid w:val="00E51487"/>
    <w:rsid w:val="00E5175B"/>
    <w:rsid w:val="00E52469"/>
    <w:rsid w:val="00E54A95"/>
    <w:rsid w:val="00E55713"/>
    <w:rsid w:val="00E55FEB"/>
    <w:rsid w:val="00E563F4"/>
    <w:rsid w:val="00E579C4"/>
    <w:rsid w:val="00E60307"/>
    <w:rsid w:val="00E63089"/>
    <w:rsid w:val="00E6395E"/>
    <w:rsid w:val="00E63D20"/>
    <w:rsid w:val="00E63E88"/>
    <w:rsid w:val="00E64D09"/>
    <w:rsid w:val="00E652C0"/>
    <w:rsid w:val="00E654F9"/>
    <w:rsid w:val="00E655F9"/>
    <w:rsid w:val="00E65C42"/>
    <w:rsid w:val="00E666B3"/>
    <w:rsid w:val="00E66F81"/>
    <w:rsid w:val="00E679D6"/>
    <w:rsid w:val="00E711EA"/>
    <w:rsid w:val="00E734A8"/>
    <w:rsid w:val="00E74653"/>
    <w:rsid w:val="00E773E5"/>
    <w:rsid w:val="00E776F5"/>
    <w:rsid w:val="00E803E6"/>
    <w:rsid w:val="00E810BC"/>
    <w:rsid w:val="00E82B5C"/>
    <w:rsid w:val="00E82EAF"/>
    <w:rsid w:val="00E83EB1"/>
    <w:rsid w:val="00E845D4"/>
    <w:rsid w:val="00E86D4B"/>
    <w:rsid w:val="00E87880"/>
    <w:rsid w:val="00E91816"/>
    <w:rsid w:val="00E9295F"/>
    <w:rsid w:val="00E92BBB"/>
    <w:rsid w:val="00E96484"/>
    <w:rsid w:val="00E966E1"/>
    <w:rsid w:val="00E96D01"/>
    <w:rsid w:val="00EA0728"/>
    <w:rsid w:val="00EA13BC"/>
    <w:rsid w:val="00EA160D"/>
    <w:rsid w:val="00EA230D"/>
    <w:rsid w:val="00EA28AD"/>
    <w:rsid w:val="00EA28D7"/>
    <w:rsid w:val="00EA31F3"/>
    <w:rsid w:val="00EA4AD4"/>
    <w:rsid w:val="00EA6CC6"/>
    <w:rsid w:val="00EB02CD"/>
    <w:rsid w:val="00EB4358"/>
    <w:rsid w:val="00EB65D2"/>
    <w:rsid w:val="00EB6678"/>
    <w:rsid w:val="00EB6D25"/>
    <w:rsid w:val="00EB715B"/>
    <w:rsid w:val="00EB7302"/>
    <w:rsid w:val="00EC03A0"/>
    <w:rsid w:val="00EC1E50"/>
    <w:rsid w:val="00EC3BB4"/>
    <w:rsid w:val="00EC4DCD"/>
    <w:rsid w:val="00EC5A73"/>
    <w:rsid w:val="00EC5F46"/>
    <w:rsid w:val="00EC7F04"/>
    <w:rsid w:val="00ED1836"/>
    <w:rsid w:val="00ED283B"/>
    <w:rsid w:val="00ED2CC3"/>
    <w:rsid w:val="00ED31F6"/>
    <w:rsid w:val="00ED36DC"/>
    <w:rsid w:val="00ED4BF5"/>
    <w:rsid w:val="00ED5291"/>
    <w:rsid w:val="00ED57AF"/>
    <w:rsid w:val="00ED6761"/>
    <w:rsid w:val="00ED756E"/>
    <w:rsid w:val="00ED7576"/>
    <w:rsid w:val="00EE0200"/>
    <w:rsid w:val="00EE1154"/>
    <w:rsid w:val="00EE1F48"/>
    <w:rsid w:val="00EE2D99"/>
    <w:rsid w:val="00EE2FF6"/>
    <w:rsid w:val="00EE491F"/>
    <w:rsid w:val="00EE6F6F"/>
    <w:rsid w:val="00EE71B5"/>
    <w:rsid w:val="00EE7D64"/>
    <w:rsid w:val="00EE7DB0"/>
    <w:rsid w:val="00EF21E3"/>
    <w:rsid w:val="00EF28A6"/>
    <w:rsid w:val="00EF2F95"/>
    <w:rsid w:val="00EF3107"/>
    <w:rsid w:val="00EF3DB7"/>
    <w:rsid w:val="00EF4E5B"/>
    <w:rsid w:val="00EF652B"/>
    <w:rsid w:val="00EF74DD"/>
    <w:rsid w:val="00F01478"/>
    <w:rsid w:val="00F017AA"/>
    <w:rsid w:val="00F02CAD"/>
    <w:rsid w:val="00F030A5"/>
    <w:rsid w:val="00F03940"/>
    <w:rsid w:val="00F05071"/>
    <w:rsid w:val="00F05975"/>
    <w:rsid w:val="00F06F62"/>
    <w:rsid w:val="00F0774C"/>
    <w:rsid w:val="00F07754"/>
    <w:rsid w:val="00F0776C"/>
    <w:rsid w:val="00F07AEB"/>
    <w:rsid w:val="00F105CB"/>
    <w:rsid w:val="00F11AB6"/>
    <w:rsid w:val="00F11BE2"/>
    <w:rsid w:val="00F14408"/>
    <w:rsid w:val="00F16234"/>
    <w:rsid w:val="00F16541"/>
    <w:rsid w:val="00F200AE"/>
    <w:rsid w:val="00F20873"/>
    <w:rsid w:val="00F20F5D"/>
    <w:rsid w:val="00F212DD"/>
    <w:rsid w:val="00F23BCB"/>
    <w:rsid w:val="00F24133"/>
    <w:rsid w:val="00F252D1"/>
    <w:rsid w:val="00F25EDB"/>
    <w:rsid w:val="00F26121"/>
    <w:rsid w:val="00F26730"/>
    <w:rsid w:val="00F267AB"/>
    <w:rsid w:val="00F2723C"/>
    <w:rsid w:val="00F30230"/>
    <w:rsid w:val="00F30BEB"/>
    <w:rsid w:val="00F326A8"/>
    <w:rsid w:val="00F34B43"/>
    <w:rsid w:val="00F34F6B"/>
    <w:rsid w:val="00F355DE"/>
    <w:rsid w:val="00F35801"/>
    <w:rsid w:val="00F362EC"/>
    <w:rsid w:val="00F36E90"/>
    <w:rsid w:val="00F37187"/>
    <w:rsid w:val="00F377D0"/>
    <w:rsid w:val="00F37D19"/>
    <w:rsid w:val="00F40424"/>
    <w:rsid w:val="00F4094D"/>
    <w:rsid w:val="00F40E40"/>
    <w:rsid w:val="00F4184C"/>
    <w:rsid w:val="00F41EAC"/>
    <w:rsid w:val="00F429BE"/>
    <w:rsid w:val="00F42AE1"/>
    <w:rsid w:val="00F4422B"/>
    <w:rsid w:val="00F44D3B"/>
    <w:rsid w:val="00F4571D"/>
    <w:rsid w:val="00F471BE"/>
    <w:rsid w:val="00F474EA"/>
    <w:rsid w:val="00F50504"/>
    <w:rsid w:val="00F50740"/>
    <w:rsid w:val="00F50F28"/>
    <w:rsid w:val="00F5127E"/>
    <w:rsid w:val="00F513E1"/>
    <w:rsid w:val="00F51F8E"/>
    <w:rsid w:val="00F531C4"/>
    <w:rsid w:val="00F532FB"/>
    <w:rsid w:val="00F5545F"/>
    <w:rsid w:val="00F55590"/>
    <w:rsid w:val="00F55E6F"/>
    <w:rsid w:val="00F560BA"/>
    <w:rsid w:val="00F5622F"/>
    <w:rsid w:val="00F56CDF"/>
    <w:rsid w:val="00F61499"/>
    <w:rsid w:val="00F62236"/>
    <w:rsid w:val="00F63FFA"/>
    <w:rsid w:val="00F66B93"/>
    <w:rsid w:val="00F66C4F"/>
    <w:rsid w:val="00F67966"/>
    <w:rsid w:val="00F70C7B"/>
    <w:rsid w:val="00F711C1"/>
    <w:rsid w:val="00F7125C"/>
    <w:rsid w:val="00F72719"/>
    <w:rsid w:val="00F72ED9"/>
    <w:rsid w:val="00F73D46"/>
    <w:rsid w:val="00F7475F"/>
    <w:rsid w:val="00F74CA8"/>
    <w:rsid w:val="00F74F38"/>
    <w:rsid w:val="00F75D43"/>
    <w:rsid w:val="00F762D0"/>
    <w:rsid w:val="00F76972"/>
    <w:rsid w:val="00F8010A"/>
    <w:rsid w:val="00F80C35"/>
    <w:rsid w:val="00F8119A"/>
    <w:rsid w:val="00F8213B"/>
    <w:rsid w:val="00F829C8"/>
    <w:rsid w:val="00F84F20"/>
    <w:rsid w:val="00F85CE7"/>
    <w:rsid w:val="00F86FFB"/>
    <w:rsid w:val="00F877B7"/>
    <w:rsid w:val="00F91B52"/>
    <w:rsid w:val="00F92443"/>
    <w:rsid w:val="00F94213"/>
    <w:rsid w:val="00F94F67"/>
    <w:rsid w:val="00F95281"/>
    <w:rsid w:val="00F95C06"/>
    <w:rsid w:val="00F96C07"/>
    <w:rsid w:val="00F96E8F"/>
    <w:rsid w:val="00F97B80"/>
    <w:rsid w:val="00F97CCD"/>
    <w:rsid w:val="00FA3695"/>
    <w:rsid w:val="00FA3CB3"/>
    <w:rsid w:val="00FA3FAF"/>
    <w:rsid w:val="00FA50BD"/>
    <w:rsid w:val="00FA52A2"/>
    <w:rsid w:val="00FA5F7D"/>
    <w:rsid w:val="00FA5FD3"/>
    <w:rsid w:val="00FA6519"/>
    <w:rsid w:val="00FA7641"/>
    <w:rsid w:val="00FB0D43"/>
    <w:rsid w:val="00FB0E8C"/>
    <w:rsid w:val="00FB0FF0"/>
    <w:rsid w:val="00FB1299"/>
    <w:rsid w:val="00FB12BA"/>
    <w:rsid w:val="00FB16BE"/>
    <w:rsid w:val="00FB1BCD"/>
    <w:rsid w:val="00FB2280"/>
    <w:rsid w:val="00FB45FE"/>
    <w:rsid w:val="00FB4B02"/>
    <w:rsid w:val="00FB4B2F"/>
    <w:rsid w:val="00FB4F8D"/>
    <w:rsid w:val="00FB5437"/>
    <w:rsid w:val="00FB625A"/>
    <w:rsid w:val="00FC2C4E"/>
    <w:rsid w:val="00FC3FFC"/>
    <w:rsid w:val="00FC45A5"/>
    <w:rsid w:val="00FC5FA2"/>
    <w:rsid w:val="00FC642A"/>
    <w:rsid w:val="00FC778D"/>
    <w:rsid w:val="00FD02CF"/>
    <w:rsid w:val="00FD082C"/>
    <w:rsid w:val="00FD1C92"/>
    <w:rsid w:val="00FD1D04"/>
    <w:rsid w:val="00FD2061"/>
    <w:rsid w:val="00FD2532"/>
    <w:rsid w:val="00FD273A"/>
    <w:rsid w:val="00FD2DB5"/>
    <w:rsid w:val="00FD2F33"/>
    <w:rsid w:val="00FD2FC1"/>
    <w:rsid w:val="00FD3042"/>
    <w:rsid w:val="00FD3AB7"/>
    <w:rsid w:val="00FD66DA"/>
    <w:rsid w:val="00FD67BD"/>
    <w:rsid w:val="00FD7079"/>
    <w:rsid w:val="00FD7BAC"/>
    <w:rsid w:val="00FE082D"/>
    <w:rsid w:val="00FE0C46"/>
    <w:rsid w:val="00FE0C74"/>
    <w:rsid w:val="00FE27EE"/>
    <w:rsid w:val="00FE2E02"/>
    <w:rsid w:val="00FE366C"/>
    <w:rsid w:val="00FE4165"/>
    <w:rsid w:val="00FE4236"/>
    <w:rsid w:val="00FE4266"/>
    <w:rsid w:val="00FE48A4"/>
    <w:rsid w:val="00FE54EA"/>
    <w:rsid w:val="00FE5CD4"/>
    <w:rsid w:val="00FE695A"/>
    <w:rsid w:val="00FE6F11"/>
    <w:rsid w:val="00FF1516"/>
    <w:rsid w:val="00FF20D7"/>
    <w:rsid w:val="00FF32CE"/>
    <w:rsid w:val="00FF3786"/>
    <w:rsid w:val="00FF4ACF"/>
    <w:rsid w:val="00FF4D43"/>
    <w:rsid w:val="00FF5EBE"/>
    <w:rsid w:val="00FF73A7"/>
    <w:rsid w:val="00FF73B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52D168"/>
  <w15:chartTrackingRefBased/>
  <w15:docId w15:val="{7F8EC127-F246-45F1-8816-EA6CDD2A3B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15600"/>
    <w:pPr>
      <w:spacing w:before="60" w:after="180" w:line="360" w:lineRule="atLeast"/>
      <w:ind w:left="851" w:hanging="284"/>
    </w:pPr>
    <w:rPr>
      <w:rFonts w:ascii="Times New Roman" w:eastAsia="MS Mincho" w:hAnsi="Times New Roman" w:cs="Times New Roman"/>
      <w:kern w:val="0"/>
      <w:szCs w:val="20"/>
      <w:lang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标题 1,Alt+"/>
    <w:basedOn w:val="a"/>
    <w:next w:val="a"/>
    <w:link w:val="1Char"/>
    <w:qFormat/>
    <w:rsid w:val="00A36547"/>
    <w:pPr>
      <w:keepNext/>
      <w:tabs>
        <w:tab w:val="left" w:pos="0"/>
      </w:tabs>
      <w:spacing w:before="240" w:after="60"/>
      <w:ind w:left="0" w:firstLine="0"/>
      <w:outlineLvl w:val="0"/>
    </w:pPr>
    <w:rPr>
      <w:rFonts w:ascii="Arial" w:eastAsia="MS Gothic" w:hAnsi="Arial"/>
      <w:kern w:val="28"/>
      <w:sz w:val="28"/>
      <w:lang w:eastAsia="ja-JP"/>
    </w:rPr>
  </w:style>
  <w:style w:type="paragraph" w:styleId="3">
    <w:name w:val="heading 3"/>
    <w:basedOn w:val="a"/>
    <w:next w:val="a"/>
    <w:link w:val="3Char"/>
    <w:uiPriority w:val="9"/>
    <w:semiHidden/>
    <w:unhideWhenUsed/>
    <w:qFormat/>
    <w:rsid w:val="001C1983"/>
    <w:pPr>
      <w:keepNext/>
      <w:ind w:leftChars="300" w:left="300" w:hangingChars="200" w:hanging="2000"/>
      <w:outlineLvl w:val="2"/>
    </w:pPr>
    <w:rPr>
      <w:rFonts w:asciiTheme="majorHAnsi" w:eastAsiaTheme="majorEastAsia" w:hAnsiTheme="majorHAnsi" w:cstheme="majorBidi"/>
    </w:rPr>
  </w:style>
  <w:style w:type="paragraph" w:styleId="4">
    <w:name w:val="heading 4"/>
    <w:basedOn w:val="a"/>
    <w:next w:val="a"/>
    <w:link w:val="4Char"/>
    <w:uiPriority w:val="9"/>
    <w:semiHidden/>
    <w:unhideWhenUsed/>
    <w:qFormat/>
    <w:rsid w:val="001C1983"/>
    <w:pPr>
      <w:keepNext/>
      <w:ind w:leftChars="400" w:left="400" w:hangingChars="200" w:hanging="2000"/>
      <w:outlineLvl w:val="3"/>
    </w:pPr>
    <w:rPr>
      <w:b/>
      <w:bCs/>
    </w:rPr>
  </w:style>
  <w:style w:type="paragraph" w:styleId="5">
    <w:name w:val="heading 5"/>
    <w:basedOn w:val="a"/>
    <w:next w:val="a"/>
    <w:link w:val="5Char"/>
    <w:uiPriority w:val="9"/>
    <w:semiHidden/>
    <w:unhideWhenUsed/>
    <w:qFormat/>
    <w:rsid w:val="00AB6619"/>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basedOn w:val="a0"/>
    <w:link w:val="1"/>
    <w:rsid w:val="00A36547"/>
    <w:rPr>
      <w:rFonts w:ascii="Arial" w:eastAsia="MS Gothic" w:hAnsi="Arial" w:cs="Times New Roman"/>
      <w:kern w:val="28"/>
      <w:sz w:val="28"/>
      <w:szCs w:val="20"/>
      <w:lang w:eastAsia="ja-JP"/>
    </w:rPr>
  </w:style>
  <w:style w:type="paragraph" w:styleId="a3">
    <w:name w:val="caption"/>
    <w:aliases w:val="cap,cap Char,Caption Char1,Caption Char Char,Caption Char1 Char,Caption Char2,Caption Char Char Char,Caption Char Char1,Caption Char,fig and tbl,fighead2,Table Caption,fighead21,fighead22,fighead23,Table Caption1,fighead211,fighead24"/>
    <w:basedOn w:val="a"/>
    <w:next w:val="a"/>
    <w:link w:val="Char"/>
    <w:qFormat/>
    <w:rsid w:val="00A36547"/>
    <w:pPr>
      <w:spacing w:before="120" w:after="120"/>
    </w:pPr>
    <w:rPr>
      <w:rFonts w:eastAsia="MS Gothic"/>
      <w:b/>
      <w:sz w:val="24"/>
      <w:lang w:eastAsia="ja-JP"/>
    </w:rPr>
  </w:style>
  <w:style w:type="character" w:customStyle="1" w:styleId="Char">
    <w:name w:val="캡션 Char"/>
    <w:aliases w:val="cap Char1,cap Char Char,Caption Char1 Char1,Caption Char Char Char1,Caption Char1 Char Char,Caption Char2 Char,Caption Char Char Char Char,Caption Char Char1 Char,Caption Char Char2,fig and tbl Char,fighead2 Char,Table Caption Char"/>
    <w:link w:val="a3"/>
    <w:rsid w:val="00A36547"/>
    <w:rPr>
      <w:rFonts w:ascii="Times New Roman" w:eastAsia="MS Gothic" w:hAnsi="Times New Roman" w:cs="Times New Roman"/>
      <w:b/>
      <w:kern w:val="0"/>
      <w:sz w:val="24"/>
      <w:szCs w:val="20"/>
      <w:lang w:eastAsia="ja-JP"/>
    </w:rPr>
  </w:style>
  <w:style w:type="paragraph" w:customStyle="1" w:styleId="LGTdoc">
    <w:name w:val="LGTdoc_본문"/>
    <w:basedOn w:val="a"/>
    <w:link w:val="LGTdocChar"/>
    <w:qFormat/>
    <w:rsid w:val="00A36547"/>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qFormat/>
    <w:rsid w:val="00A36547"/>
    <w:rPr>
      <w:rFonts w:ascii="Times New Roman" w:eastAsia="바탕" w:hAnsi="Times New Roman" w:cs="Times New Roman"/>
      <w:sz w:val="22"/>
      <w:szCs w:val="24"/>
      <w:lang w:eastAsia="x-none"/>
    </w:rPr>
  </w:style>
  <w:style w:type="character" w:styleId="a4">
    <w:name w:val="Placeholder Text"/>
    <w:basedOn w:val="a0"/>
    <w:uiPriority w:val="99"/>
    <w:semiHidden/>
    <w:rsid w:val="00A36547"/>
    <w:rPr>
      <w:color w:val="808080"/>
    </w:rPr>
  </w:style>
  <w:style w:type="paragraph" w:styleId="a5">
    <w:name w:val="List Paragraph"/>
    <w:aliases w:val="- Bullets,リスト段落,列出段落,Lista1,?? ??,?????,????,列出段落1,中等深浅网格 1 - 着色 21,列表段落,¥¡¡¡¡ì¬º¥¹¥È¶ÎÂä,ÁÐ³ö¶ÎÂä,列表段落1,—ño’i—Ž,¥ê¥¹¥È¶ÎÂä,1st level - Bullet List Paragraph,Lettre d'introduction,Paragrafo elenco,Normal bullet 2,Bullet list,목록단락,List Paragraph,列"/>
    <w:basedOn w:val="a"/>
    <w:link w:val="Char0"/>
    <w:uiPriority w:val="34"/>
    <w:qFormat/>
    <w:rsid w:val="00A36547"/>
    <w:pPr>
      <w:ind w:leftChars="400" w:left="800"/>
    </w:pPr>
  </w:style>
  <w:style w:type="table" w:styleId="a6">
    <w:name w:val="Table Grid"/>
    <w:basedOn w:val="a1"/>
    <w:uiPriority w:val="39"/>
    <w:rsid w:val="00A3654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목록 단락 Char"/>
    <w:aliases w:val="- Bullets Char,リスト段落 Char,列出段落 Char,Lista1 Char,?? ?? Char,????? Char,???? Char,列出段落1 Char,中等深浅网格 1 - 着色 21 Char,列表段落 Char,¥¡¡¡¡ì¬º¥¹¥È¶ÎÂä Char,ÁÐ³ö¶ÎÂä Char,列表段落1 Char,—ño’i—Ž Char,¥ê¥¹¥È¶ÎÂä Char,1st level - Bullet List Paragraph Char"/>
    <w:link w:val="a5"/>
    <w:uiPriority w:val="34"/>
    <w:qFormat/>
    <w:rsid w:val="00A36547"/>
    <w:rPr>
      <w:rFonts w:ascii="Times New Roman" w:eastAsia="MS Mincho" w:hAnsi="Times New Roman" w:cs="Times New Roman"/>
      <w:kern w:val="0"/>
      <w:szCs w:val="20"/>
      <w:lang w:eastAsia="en-US"/>
    </w:rPr>
  </w:style>
  <w:style w:type="paragraph" w:styleId="a7">
    <w:name w:val="Balloon Text"/>
    <w:basedOn w:val="a"/>
    <w:link w:val="Char1"/>
    <w:uiPriority w:val="99"/>
    <w:semiHidden/>
    <w:unhideWhenUsed/>
    <w:rsid w:val="00A41AAB"/>
    <w:pPr>
      <w:spacing w:before="0" w:after="0" w:line="240" w:lineRule="auto"/>
    </w:pPr>
    <w:rPr>
      <w:rFonts w:asciiTheme="majorHAnsi" w:eastAsiaTheme="majorEastAsia" w:hAnsiTheme="majorHAnsi" w:cstheme="majorBidi"/>
      <w:sz w:val="18"/>
      <w:szCs w:val="18"/>
    </w:rPr>
  </w:style>
  <w:style w:type="character" w:customStyle="1" w:styleId="Char1">
    <w:name w:val="풍선 도움말 텍스트 Char"/>
    <w:basedOn w:val="a0"/>
    <w:link w:val="a7"/>
    <w:uiPriority w:val="99"/>
    <w:semiHidden/>
    <w:rsid w:val="00A41AAB"/>
    <w:rPr>
      <w:rFonts w:asciiTheme="majorHAnsi" w:eastAsiaTheme="majorEastAsia" w:hAnsiTheme="majorHAnsi" w:cstheme="majorBidi"/>
      <w:kern w:val="0"/>
      <w:sz w:val="18"/>
      <w:szCs w:val="18"/>
      <w:lang w:eastAsia="en-US"/>
    </w:rPr>
  </w:style>
  <w:style w:type="paragraph" w:styleId="a8">
    <w:name w:val="header"/>
    <w:basedOn w:val="a"/>
    <w:link w:val="Char2"/>
    <w:uiPriority w:val="99"/>
    <w:unhideWhenUsed/>
    <w:rsid w:val="00F91B52"/>
    <w:pPr>
      <w:tabs>
        <w:tab w:val="center" w:pos="4513"/>
        <w:tab w:val="right" w:pos="9026"/>
      </w:tabs>
      <w:snapToGrid w:val="0"/>
    </w:pPr>
  </w:style>
  <w:style w:type="character" w:customStyle="1" w:styleId="Char2">
    <w:name w:val="머리글 Char"/>
    <w:basedOn w:val="a0"/>
    <w:link w:val="a8"/>
    <w:uiPriority w:val="99"/>
    <w:rsid w:val="00F91B52"/>
    <w:rPr>
      <w:rFonts w:ascii="Times New Roman" w:eastAsia="MS Mincho" w:hAnsi="Times New Roman" w:cs="Times New Roman"/>
      <w:kern w:val="0"/>
      <w:szCs w:val="20"/>
      <w:lang w:eastAsia="en-US"/>
    </w:rPr>
  </w:style>
  <w:style w:type="paragraph" w:styleId="a9">
    <w:name w:val="footer"/>
    <w:basedOn w:val="a"/>
    <w:link w:val="Char3"/>
    <w:uiPriority w:val="99"/>
    <w:unhideWhenUsed/>
    <w:rsid w:val="00F91B52"/>
    <w:pPr>
      <w:tabs>
        <w:tab w:val="center" w:pos="4513"/>
        <w:tab w:val="right" w:pos="9026"/>
      </w:tabs>
      <w:snapToGrid w:val="0"/>
    </w:pPr>
  </w:style>
  <w:style w:type="character" w:customStyle="1" w:styleId="Char3">
    <w:name w:val="바닥글 Char"/>
    <w:basedOn w:val="a0"/>
    <w:link w:val="a9"/>
    <w:uiPriority w:val="99"/>
    <w:rsid w:val="00F91B52"/>
    <w:rPr>
      <w:rFonts w:ascii="Times New Roman" w:eastAsia="MS Mincho" w:hAnsi="Times New Roman" w:cs="Times New Roman"/>
      <w:kern w:val="0"/>
      <w:szCs w:val="20"/>
      <w:lang w:eastAsia="en-US"/>
    </w:rPr>
  </w:style>
  <w:style w:type="paragraph" w:styleId="aa">
    <w:name w:val="annotation text"/>
    <w:basedOn w:val="a"/>
    <w:link w:val="Char4"/>
    <w:uiPriority w:val="99"/>
    <w:semiHidden/>
    <w:unhideWhenUsed/>
    <w:rsid w:val="00A148CF"/>
    <w:pPr>
      <w:jc w:val="left"/>
    </w:pPr>
  </w:style>
  <w:style w:type="character" w:customStyle="1" w:styleId="Char4">
    <w:name w:val="메모 텍스트 Char"/>
    <w:basedOn w:val="a0"/>
    <w:link w:val="aa"/>
    <w:uiPriority w:val="99"/>
    <w:semiHidden/>
    <w:rsid w:val="00A148CF"/>
    <w:rPr>
      <w:rFonts w:ascii="Times New Roman" w:eastAsia="MS Mincho" w:hAnsi="Times New Roman" w:cs="Times New Roman"/>
      <w:kern w:val="0"/>
      <w:szCs w:val="20"/>
      <w:lang w:eastAsia="en-US"/>
    </w:rPr>
  </w:style>
  <w:style w:type="character" w:styleId="ab">
    <w:name w:val="annotation reference"/>
    <w:qFormat/>
    <w:rsid w:val="00A148CF"/>
    <w:rPr>
      <w:sz w:val="16"/>
      <w:szCs w:val="16"/>
    </w:rPr>
  </w:style>
  <w:style w:type="character" w:customStyle="1" w:styleId="3Char">
    <w:name w:val="제목 3 Char"/>
    <w:basedOn w:val="a0"/>
    <w:link w:val="3"/>
    <w:uiPriority w:val="9"/>
    <w:semiHidden/>
    <w:rsid w:val="001C1983"/>
    <w:rPr>
      <w:rFonts w:asciiTheme="majorHAnsi" w:eastAsiaTheme="majorEastAsia" w:hAnsiTheme="majorHAnsi" w:cstheme="majorBidi"/>
      <w:kern w:val="0"/>
      <w:szCs w:val="20"/>
      <w:lang w:eastAsia="en-US"/>
    </w:rPr>
  </w:style>
  <w:style w:type="character" w:customStyle="1" w:styleId="4Char">
    <w:name w:val="제목 4 Char"/>
    <w:basedOn w:val="a0"/>
    <w:link w:val="4"/>
    <w:uiPriority w:val="9"/>
    <w:semiHidden/>
    <w:rsid w:val="001C1983"/>
    <w:rPr>
      <w:rFonts w:ascii="Times New Roman" w:eastAsia="MS Mincho" w:hAnsi="Times New Roman" w:cs="Times New Roman"/>
      <w:b/>
      <w:bCs/>
      <w:kern w:val="0"/>
      <w:szCs w:val="20"/>
      <w:lang w:eastAsia="en-US"/>
    </w:rPr>
  </w:style>
  <w:style w:type="character" w:customStyle="1" w:styleId="5Char">
    <w:name w:val="제목 5 Char"/>
    <w:basedOn w:val="a0"/>
    <w:link w:val="5"/>
    <w:uiPriority w:val="9"/>
    <w:semiHidden/>
    <w:rsid w:val="00AB6619"/>
    <w:rPr>
      <w:rFonts w:asciiTheme="majorHAnsi" w:eastAsiaTheme="majorEastAsia" w:hAnsiTheme="majorHAnsi" w:cstheme="majorBidi"/>
      <w:kern w:val="0"/>
      <w:szCs w:val="20"/>
      <w:lang w:eastAsia="en-US"/>
    </w:rPr>
  </w:style>
  <w:style w:type="character" w:styleId="ac">
    <w:name w:val="Strong"/>
    <w:uiPriority w:val="22"/>
    <w:qFormat/>
    <w:rsid w:val="00BB3566"/>
    <w:rPr>
      <w:b/>
      <w:bCs/>
    </w:rPr>
  </w:style>
  <w:style w:type="character" w:styleId="ad">
    <w:name w:val="Hyperlink"/>
    <w:basedOn w:val="a0"/>
    <w:uiPriority w:val="99"/>
    <w:semiHidden/>
    <w:unhideWhenUsed/>
    <w:rsid w:val="00B01432"/>
    <w:rPr>
      <w:color w:val="0563C1"/>
      <w:u w:val="single"/>
    </w:rPr>
  </w:style>
  <w:style w:type="paragraph" w:customStyle="1" w:styleId="xmsonormal">
    <w:name w:val="xmsonormal"/>
    <w:basedOn w:val="a"/>
    <w:uiPriority w:val="99"/>
    <w:rsid w:val="00DE7BA1"/>
    <w:pPr>
      <w:spacing w:before="100" w:beforeAutospacing="1" w:after="100" w:afterAutospacing="1" w:line="240" w:lineRule="auto"/>
      <w:ind w:left="0" w:firstLine="0"/>
      <w:jc w:val="left"/>
    </w:pPr>
    <w:rPr>
      <w:rFonts w:ascii="Calibri" w:eastAsia="굴림" w:hAnsi="Calibri" w:cs="Calibri"/>
      <w:sz w:val="22"/>
      <w:szCs w:val="22"/>
      <w:lang w:eastAsia="ko-KR"/>
    </w:rPr>
  </w:style>
  <w:style w:type="character" w:styleId="ae">
    <w:name w:val="Emphasis"/>
    <w:basedOn w:val="a0"/>
    <w:uiPriority w:val="20"/>
    <w:qFormat/>
    <w:rsid w:val="00DE7BA1"/>
    <w:rPr>
      <w:i/>
      <w:iCs/>
    </w:rPr>
  </w:style>
  <w:style w:type="paragraph" w:styleId="af">
    <w:name w:val="Revision"/>
    <w:hidden/>
    <w:uiPriority w:val="99"/>
    <w:semiHidden/>
    <w:rsid w:val="00DD2FF9"/>
    <w:pPr>
      <w:spacing w:after="0" w:line="240" w:lineRule="auto"/>
      <w:jc w:val="left"/>
    </w:pPr>
    <w:rPr>
      <w:rFonts w:ascii="Times New Roman" w:eastAsia="MS Mincho" w:hAnsi="Times New Roman" w:cs="Times New Roman"/>
      <w:kern w:val="0"/>
      <w:szCs w:val="20"/>
      <w:lang w:eastAsia="en-US"/>
    </w:rPr>
  </w:style>
  <w:style w:type="character" w:customStyle="1" w:styleId="Char10">
    <w:name w:val="목록 단락 Char1"/>
    <w:aliases w:val="- Bullets Char1,Lista1 Char1,?? ?? Char1,????? Char1,???? Char1,列出段落1 Char1,中等深浅网格 1 - 着色 21 Char1,¥¡¡¡¡ì¬º¥¹¥È¶ÎÂä Char1,ÁÐ³ö¶ÎÂä Char1,列表段落1 Char1,—ño’i—Ž Char1,¥ê¥¹¥È¶ÎÂä Char1,1st level - Bullet List Paragraph Char1,Normal bullet 2 Char"/>
    <w:uiPriority w:val="34"/>
    <w:qFormat/>
    <w:rsid w:val="00EB4358"/>
    <w:rPr>
      <w:rFonts w:ascii="맑은 고딕" w:eastAsia="맑은 고딕" w:hAnsi="맑은 고딕" w:cs="Times New Roman"/>
      <w:color w:val="00000A"/>
    </w:rPr>
  </w:style>
  <w:style w:type="character" w:customStyle="1" w:styleId="TALCar">
    <w:name w:val="TAL Car"/>
    <w:qFormat/>
    <w:rsid w:val="00033F35"/>
    <w:rPr>
      <w:rFonts w:ascii="Arial" w:eastAsia="Times New Roman" w:hAnsi="Arial" w:cs="Times New Roman" w:hint="default"/>
      <w:sz w:val="18"/>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5250041">
      <w:bodyDiv w:val="1"/>
      <w:marLeft w:val="0"/>
      <w:marRight w:val="0"/>
      <w:marTop w:val="0"/>
      <w:marBottom w:val="0"/>
      <w:divBdr>
        <w:top w:val="none" w:sz="0" w:space="0" w:color="auto"/>
        <w:left w:val="none" w:sz="0" w:space="0" w:color="auto"/>
        <w:bottom w:val="none" w:sz="0" w:space="0" w:color="auto"/>
        <w:right w:val="none" w:sz="0" w:space="0" w:color="auto"/>
      </w:divBdr>
    </w:div>
    <w:div w:id="852184921">
      <w:bodyDiv w:val="1"/>
      <w:marLeft w:val="0"/>
      <w:marRight w:val="0"/>
      <w:marTop w:val="0"/>
      <w:marBottom w:val="0"/>
      <w:divBdr>
        <w:top w:val="none" w:sz="0" w:space="0" w:color="auto"/>
        <w:left w:val="none" w:sz="0" w:space="0" w:color="auto"/>
        <w:bottom w:val="none" w:sz="0" w:space="0" w:color="auto"/>
        <w:right w:val="none" w:sz="0" w:space="0" w:color="auto"/>
      </w:divBdr>
    </w:div>
    <w:div w:id="887033336">
      <w:bodyDiv w:val="1"/>
      <w:marLeft w:val="0"/>
      <w:marRight w:val="0"/>
      <w:marTop w:val="0"/>
      <w:marBottom w:val="0"/>
      <w:divBdr>
        <w:top w:val="none" w:sz="0" w:space="0" w:color="auto"/>
        <w:left w:val="none" w:sz="0" w:space="0" w:color="auto"/>
        <w:bottom w:val="none" w:sz="0" w:space="0" w:color="auto"/>
        <w:right w:val="none" w:sz="0" w:space="0" w:color="auto"/>
      </w:divBdr>
    </w:div>
    <w:div w:id="887956939">
      <w:bodyDiv w:val="1"/>
      <w:marLeft w:val="0"/>
      <w:marRight w:val="0"/>
      <w:marTop w:val="0"/>
      <w:marBottom w:val="0"/>
      <w:divBdr>
        <w:top w:val="none" w:sz="0" w:space="0" w:color="auto"/>
        <w:left w:val="none" w:sz="0" w:space="0" w:color="auto"/>
        <w:bottom w:val="none" w:sz="0" w:space="0" w:color="auto"/>
        <w:right w:val="none" w:sz="0" w:space="0" w:color="auto"/>
      </w:divBdr>
    </w:div>
    <w:div w:id="945384548">
      <w:bodyDiv w:val="1"/>
      <w:marLeft w:val="0"/>
      <w:marRight w:val="0"/>
      <w:marTop w:val="0"/>
      <w:marBottom w:val="0"/>
      <w:divBdr>
        <w:top w:val="none" w:sz="0" w:space="0" w:color="auto"/>
        <w:left w:val="none" w:sz="0" w:space="0" w:color="auto"/>
        <w:bottom w:val="none" w:sz="0" w:space="0" w:color="auto"/>
        <w:right w:val="none" w:sz="0" w:space="0" w:color="auto"/>
      </w:divBdr>
    </w:div>
    <w:div w:id="1400637689">
      <w:bodyDiv w:val="1"/>
      <w:marLeft w:val="0"/>
      <w:marRight w:val="0"/>
      <w:marTop w:val="0"/>
      <w:marBottom w:val="0"/>
      <w:divBdr>
        <w:top w:val="none" w:sz="0" w:space="0" w:color="auto"/>
        <w:left w:val="none" w:sz="0" w:space="0" w:color="auto"/>
        <w:bottom w:val="none" w:sz="0" w:space="0" w:color="auto"/>
        <w:right w:val="none" w:sz="0" w:space="0" w:color="auto"/>
      </w:divBdr>
    </w:div>
    <w:div w:id="1447891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FC83A7-A536-4B82-8E52-85A550B5DF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11464</TotalTime>
  <Pages>31</Pages>
  <Words>11012</Words>
  <Characters>62770</Characters>
  <Application>Microsoft Office Word</Application>
  <DocSecurity>0</DocSecurity>
  <Lines>523</Lines>
  <Paragraphs>147</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73635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dc:description/>
  <cp:lastModifiedBy>Lee Seungmin/Connected Mobility Standard Task(edison.lee@lge.com)</cp:lastModifiedBy>
  <cp:revision>77</cp:revision>
  <dcterms:created xsi:type="dcterms:W3CDTF">2022-11-04T00:35:00Z</dcterms:created>
  <dcterms:modified xsi:type="dcterms:W3CDTF">2023-08-11T10:18:00Z</dcterms:modified>
</cp:coreProperties>
</file>